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noProof/>
          <w:color w:val="3C444F"/>
          <w:sz w:val="22"/>
          <w:szCs w:val="22"/>
        </w:rPr>
        <w:id w:val="461195165"/>
        <w:docPartObj>
          <w:docPartGallery w:val="Table of Contents"/>
          <w:docPartUnique/>
        </w:docPartObj>
      </w:sdtPr>
      <w:sdtEndPr/>
      <w:sdtContent>
        <w:p w14:paraId="33E1F744" w14:textId="77777777" w:rsidR="00B47D88" w:rsidRPr="00F12327" w:rsidRDefault="00B47D88" w:rsidP="00B47D88">
          <w:pPr>
            <w:pStyle w:val="BodyText"/>
          </w:pPr>
        </w:p>
        <w:p w14:paraId="2B6D2107" w14:textId="77777777" w:rsidR="00B47D88" w:rsidRPr="00F12327" w:rsidRDefault="00876F0B" w:rsidP="00B47D88">
          <w:pPr>
            <w:pStyle w:val="BodyText"/>
          </w:pPr>
          <w:r>
            <w:rPr>
              <w:noProof/>
              <w:lang w:val="en-GB" w:eastAsia="en-GB"/>
            </w:rPr>
            <w:drawing>
              <wp:inline distT="0" distB="0" distL="0" distR="0" wp14:anchorId="221D78B9" wp14:editId="5FAD0CB3">
                <wp:extent cx="998074" cy="977705"/>
                <wp:effectExtent l="0" t="0" r="5715"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3"/>
                        <a:stretch>
                          <a:fillRect/>
                        </a:stretch>
                      </pic:blipFill>
                      <pic:spPr>
                        <a:xfrm>
                          <a:off x="0" y="0"/>
                          <a:ext cx="1020268" cy="999446"/>
                        </a:xfrm>
                        <a:prstGeom prst="rect">
                          <a:avLst/>
                        </a:prstGeom>
                      </pic:spPr>
                    </pic:pic>
                  </a:graphicData>
                </a:graphic>
              </wp:inline>
            </w:drawing>
          </w:r>
          <w:r w:rsidR="00B47D88" w:rsidRPr="00F12327">
            <w:rPr>
              <w:noProof/>
              <w:lang w:val="en-GB" w:eastAsia="en-GB"/>
            </w:rPr>
            <mc:AlternateContent>
              <mc:Choice Requires="wpg">
                <w:drawing>
                  <wp:anchor distT="0" distB="0" distL="114300" distR="114300" simplePos="0" relativeHeight="251658257" behindDoc="0" locked="0" layoutInCell="1" allowOverlap="1" wp14:anchorId="0CCD1169" wp14:editId="3221AF94">
                    <wp:simplePos x="0" y="0"/>
                    <wp:positionH relativeFrom="column">
                      <wp:posOffset>4629150</wp:posOffset>
                    </wp:positionH>
                    <wp:positionV relativeFrom="paragraph">
                      <wp:posOffset>-4898390</wp:posOffset>
                    </wp:positionV>
                    <wp:extent cx="1819275" cy="771525"/>
                    <wp:effectExtent l="6350" t="381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1" name="Text Box 16"/>
                            <wps:cNvSpPr txBox="1">
                              <a:spLocks noChangeArrowheads="1"/>
                            </wps:cNvSpPr>
                            <wps:spPr bwMode="auto">
                              <a:xfrm>
                                <a:off x="10290" y="1230"/>
                                <a:ext cx="1470" cy="121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w="9525">
                                    <a:solidFill>
                                      <a:srgbClr val="000000"/>
                                    </a:solidFill>
                                    <a:miter lim="800000"/>
                                    <a:headEnd/>
                                    <a:tailEnd/>
                                  </a14:hiddenLine>
                                </a:ext>
                              </a:extLst>
                            </wps:spPr>
                            <wps:txb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a:noFill/>
                                  </a14:hiddenFill>
                                </a:ext>
                              </a:extLst>
                            </wps:spPr>
                            <wps:bodyPr/>
                          </wps:wsp>
                          <wps:wsp>
                            <wps:cNvPr id="23" name="Text Box 18"/>
                            <wps:cNvSpPr txBox="1">
                              <a:spLocks noChangeArrowheads="1"/>
                            </wps:cNvSpPr>
                            <wps:spPr bwMode="auto">
                              <a:xfrm>
                                <a:off x="8895" y="1455"/>
                                <a:ext cx="1365" cy="63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w="9525">
                                    <a:solidFill>
                                      <a:srgbClr val="000000"/>
                                    </a:solidFill>
                                    <a:miter lim="800000"/>
                                    <a:headEnd/>
                                    <a:tailEnd/>
                                  </a14:hiddenLine>
                                </a:ext>
                              </a:extLst>
                            </wps:spPr>
                            <wps:txb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1169" id="Group 20" o:spid="_x0000_s1026" style="position:absolute;margin-left:364.5pt;margin-top:-385.7pt;width:143.25pt;height:60.75pt;z-index:251658257"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&#13;&#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" filled="f" stroked="f">
                      <v:textbo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&#13;&#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498C7D0" w14:textId="77777777" w:rsidR="00B47D88" w:rsidRPr="00F12327" w:rsidRDefault="00B47D88" w:rsidP="00B47D88">
          <w:pPr>
            <w:pStyle w:val="BodyText"/>
          </w:pPr>
        </w:p>
        <w:p w14:paraId="443627DE" w14:textId="77777777" w:rsidR="00B47D88" w:rsidRPr="00F12327" w:rsidRDefault="00B47D88" w:rsidP="00B47D88">
          <w:pPr>
            <w:pStyle w:val="BodyText"/>
          </w:pPr>
        </w:p>
        <w:p w14:paraId="6CA4370D" w14:textId="77777777" w:rsidR="00B47D88" w:rsidRPr="00F12327" w:rsidRDefault="00B47D88" w:rsidP="00B47D88">
          <w:pPr>
            <w:pStyle w:val="BodyText"/>
          </w:pPr>
        </w:p>
        <w:p w14:paraId="72E0F1E5" w14:textId="77777777" w:rsidR="00B47D88" w:rsidRPr="00F12327" w:rsidRDefault="00B47D88" w:rsidP="00B47D88">
          <w:pPr>
            <w:pStyle w:val="BodyText"/>
          </w:pPr>
        </w:p>
        <w:p w14:paraId="3AACC7EA" w14:textId="77777777" w:rsidR="00B47D88" w:rsidRPr="00F12327" w:rsidRDefault="00B47D88" w:rsidP="00B47D88">
          <w:pPr>
            <w:pStyle w:val="BodyText"/>
          </w:pPr>
        </w:p>
        <w:p w14:paraId="117E413D" w14:textId="0EF29165" w:rsidR="00B47D88" w:rsidRPr="00AF11C2" w:rsidRDefault="766336A7" w:rsidP="00B47D88">
          <w:pPr>
            <w:pStyle w:val="Title"/>
            <w:spacing w:after="0"/>
            <w:rPr>
              <w:rFonts w:cs="Times New Roman (Headings CS)"/>
              <w:sz w:val="44"/>
              <w:szCs w:val="44"/>
            </w:rPr>
          </w:pPr>
          <w:r w:rsidRPr="00AF11C2">
            <w:rPr>
              <w:rFonts w:cs="Times New Roman (Headings CS)"/>
              <w:sz w:val="44"/>
              <w:szCs w:val="44"/>
            </w:rPr>
            <w:t xml:space="preserve">Paragon </w:t>
          </w:r>
          <w:r w:rsidR="00AF11C2" w:rsidRPr="00AF11C2">
            <w:rPr>
              <w:rFonts w:cs="Times New Roman (Headings CS)"/>
              <w:sz w:val="44"/>
              <w:szCs w:val="44"/>
            </w:rPr>
            <w:t>1</w:t>
          </w:r>
          <w:r w:rsidR="00E51ED2">
            <w:rPr>
              <w:rFonts w:cs="Times New Roman (Headings CS)"/>
              <w:sz w:val="44"/>
              <w:szCs w:val="44"/>
            </w:rPr>
            <w:t>1.</w:t>
          </w:r>
          <w:r w:rsidR="001E2B58">
            <w:rPr>
              <w:rFonts w:cs="Times New Roman (Headings CS)"/>
              <w:sz w:val="44"/>
              <w:szCs w:val="44"/>
            </w:rPr>
            <w:t>1</w:t>
          </w:r>
          <w:r w:rsidRPr="00AF11C2">
            <w:rPr>
              <w:rFonts w:cs="Times New Roman (Headings CS)"/>
              <w:sz w:val="44"/>
              <w:szCs w:val="44"/>
            </w:rPr>
            <w:t xml:space="preserve"> Release Enhancements</w:t>
          </w:r>
        </w:p>
        <w:p w14:paraId="66DAAF05" w14:textId="77777777" w:rsidR="002D0FA7" w:rsidRDefault="002D0FA7" w:rsidP="6C30F9E0">
          <w:pPr>
            <w:pStyle w:val="CoverPageDate"/>
            <w:rPr>
              <w:color w:val="000000" w:themeColor="accent2"/>
            </w:rPr>
          </w:pPr>
        </w:p>
        <w:p w14:paraId="7EE25428" w14:textId="5DB3B1D3" w:rsidR="00EE0988" w:rsidRDefault="001E2B58" w:rsidP="6C30F9E0">
          <w:pPr>
            <w:pStyle w:val="CoverPageDate"/>
            <w:rPr>
              <w:color w:val="000000" w:themeColor="accent2"/>
            </w:rPr>
          </w:pPr>
          <w:r>
            <w:rPr>
              <w:color w:val="000000" w:themeColor="accent2"/>
            </w:rPr>
            <w:t>April</w:t>
          </w:r>
          <w:r w:rsidR="766336A7" w:rsidRPr="01FE8545">
            <w:rPr>
              <w:color w:val="000000" w:themeColor="accent2"/>
            </w:rPr>
            <w:t xml:space="preserve"> </w:t>
          </w:r>
          <w:r w:rsidR="00F55113">
            <w:rPr>
              <w:color w:val="000000" w:themeColor="accent2"/>
            </w:rPr>
            <w:t>202</w:t>
          </w:r>
          <w:r w:rsidR="00AF11C2">
            <w:rPr>
              <w:color w:val="000000" w:themeColor="accent2"/>
            </w:rPr>
            <w:t>5</w:t>
          </w:r>
        </w:p>
        <w:p w14:paraId="5FD1D5CA" w14:textId="77777777" w:rsidR="002D0FA7" w:rsidRDefault="002D0FA7" w:rsidP="6C30F9E0">
          <w:pPr>
            <w:pStyle w:val="CoverPageDate"/>
            <w:rPr>
              <w:color w:val="000000" w:themeColor="accent2"/>
            </w:rPr>
          </w:pPr>
        </w:p>
        <w:p w14:paraId="72CDABB1" w14:textId="77777777" w:rsidR="002D0FA7" w:rsidRDefault="002D0FA7" w:rsidP="6C30F9E0">
          <w:pPr>
            <w:pStyle w:val="CoverPageDate"/>
            <w:rPr>
              <w:color w:val="000000" w:themeColor="accent2"/>
            </w:rPr>
          </w:pPr>
        </w:p>
        <w:p w14:paraId="58379CD7" w14:textId="2FBFE50B" w:rsidR="00C65990" w:rsidRDefault="00E64A8C">
          <w:pPr>
            <w:pStyle w:val="TOC1"/>
            <w:rPr>
              <w:rFonts w:asciiTheme="minorHAnsi" w:hAnsiTheme="minorHAnsi" w:cstheme="minorBidi"/>
              <w:b w:val="0"/>
              <w:color w:val="auto"/>
              <w:kern w:val="2"/>
              <w14:ligatures w14:val="standardContextual"/>
            </w:rPr>
          </w:pPr>
          <w:r>
            <w:fldChar w:fldCharType="begin"/>
          </w:r>
          <w:r w:rsidR="0091671C">
            <w:instrText>TOC \o "1-6" \u</w:instrText>
          </w:r>
          <w:r>
            <w:fldChar w:fldCharType="separate"/>
          </w:r>
          <w:r w:rsidR="00C65990">
            <w:t>1.</w:t>
          </w:r>
          <w:r w:rsidR="00C65990">
            <w:rPr>
              <w:rFonts w:asciiTheme="minorHAnsi" w:hAnsiTheme="minorHAnsi" w:cstheme="minorBidi"/>
              <w:b w:val="0"/>
              <w:color w:val="auto"/>
              <w:kern w:val="2"/>
              <w14:ligatures w14:val="standardContextual"/>
            </w:rPr>
            <w:tab/>
          </w:r>
          <w:r w:rsidR="00C65990">
            <w:t>Corrected Paragon Issues</w:t>
          </w:r>
          <w:r w:rsidR="00C65990">
            <w:tab/>
          </w:r>
          <w:r w:rsidR="00C65990">
            <w:fldChar w:fldCharType="begin"/>
          </w:r>
          <w:r w:rsidR="00C65990">
            <w:instrText xml:space="preserve"> PAGEREF _Toc195261592 \h </w:instrText>
          </w:r>
          <w:r w:rsidR="00C65990">
            <w:fldChar w:fldCharType="separate"/>
          </w:r>
          <w:r w:rsidR="00C65990">
            <w:t>2</w:t>
          </w:r>
          <w:r w:rsidR="00C65990">
            <w:fldChar w:fldCharType="end"/>
          </w:r>
        </w:p>
        <w:p w14:paraId="6888CDE7" w14:textId="511DCAA1" w:rsidR="00C65990" w:rsidRDefault="00C65990">
          <w:pPr>
            <w:pStyle w:val="TOC1"/>
            <w:rPr>
              <w:rFonts w:asciiTheme="minorHAnsi" w:hAnsiTheme="minorHAnsi" w:cstheme="minorBidi"/>
              <w:b w:val="0"/>
              <w:color w:val="auto"/>
              <w:kern w:val="2"/>
              <w14:ligatures w14:val="standardContextual"/>
            </w:rPr>
          </w:pPr>
          <w:r>
            <w:t>2.</w:t>
          </w:r>
          <w:r>
            <w:rPr>
              <w:rFonts w:asciiTheme="minorHAnsi" w:hAnsiTheme="minorHAnsi" w:cstheme="minorBidi"/>
              <w:b w:val="0"/>
              <w:color w:val="auto"/>
              <w:kern w:val="2"/>
              <w14:ligatures w14:val="standardContextual"/>
            </w:rPr>
            <w:tab/>
          </w:r>
          <w:r>
            <w:t>MLS Customizations and Administration</w:t>
          </w:r>
          <w:r>
            <w:tab/>
          </w:r>
          <w:r>
            <w:fldChar w:fldCharType="begin"/>
          </w:r>
          <w:r>
            <w:instrText xml:space="preserve"> PAGEREF _Toc195261593 \h </w:instrText>
          </w:r>
          <w:r>
            <w:fldChar w:fldCharType="separate"/>
          </w:r>
          <w:r>
            <w:t>2</w:t>
          </w:r>
          <w:r>
            <w:fldChar w:fldCharType="end"/>
          </w:r>
        </w:p>
        <w:p w14:paraId="6350030A" w14:textId="1905900C" w:rsidR="00C65990" w:rsidRDefault="00C65990">
          <w:pPr>
            <w:pStyle w:val="TOC2"/>
            <w:rPr>
              <w:rFonts w:cstheme="minorBidi"/>
              <w:color w:val="auto"/>
              <w:kern w:val="2"/>
              <w:sz w:val="24"/>
              <w:szCs w:val="24"/>
              <w14:ligatures w14:val="standardContextual"/>
            </w:rPr>
          </w:pPr>
          <w:r>
            <w:t>2.1.</w:t>
          </w:r>
          <w:r>
            <w:rPr>
              <w:rFonts w:cstheme="minorBidi"/>
              <w:color w:val="auto"/>
              <w:kern w:val="2"/>
              <w:sz w:val="24"/>
              <w:szCs w:val="24"/>
              <w14:ligatures w14:val="standardContextual"/>
            </w:rPr>
            <w:tab/>
          </w:r>
          <w:r>
            <w:t>No new options</w:t>
          </w:r>
          <w:r>
            <w:tab/>
          </w:r>
          <w:r>
            <w:fldChar w:fldCharType="begin"/>
          </w:r>
          <w:r>
            <w:instrText xml:space="preserve"> PAGEREF _Toc195261594 \h </w:instrText>
          </w:r>
          <w:r>
            <w:fldChar w:fldCharType="separate"/>
          </w:r>
          <w:r>
            <w:t>2</w:t>
          </w:r>
          <w:r>
            <w:fldChar w:fldCharType="end"/>
          </w:r>
        </w:p>
        <w:p w14:paraId="0F917499" w14:textId="1D359A66" w:rsidR="00C65990" w:rsidRDefault="00C65990">
          <w:pPr>
            <w:pStyle w:val="TOC1"/>
            <w:rPr>
              <w:rFonts w:asciiTheme="minorHAnsi" w:hAnsiTheme="minorHAnsi" w:cstheme="minorBidi"/>
              <w:b w:val="0"/>
              <w:color w:val="auto"/>
              <w:kern w:val="2"/>
              <w14:ligatures w14:val="standardContextual"/>
            </w:rPr>
          </w:pPr>
          <w:r>
            <w:t>3.</w:t>
          </w:r>
          <w:r>
            <w:rPr>
              <w:rFonts w:asciiTheme="minorHAnsi" w:hAnsiTheme="minorHAnsi" w:cstheme="minorBidi"/>
              <w:b w:val="0"/>
              <w:color w:val="auto"/>
              <w:kern w:val="2"/>
              <w14:ligatures w14:val="standardContextual"/>
            </w:rPr>
            <w:tab/>
          </w:r>
          <w:r>
            <w:t>Paragon Suite</w:t>
          </w:r>
          <w:r>
            <w:tab/>
          </w:r>
          <w:r>
            <w:fldChar w:fldCharType="begin"/>
          </w:r>
          <w:r>
            <w:instrText xml:space="preserve"> PAGEREF _Toc195261595 \h </w:instrText>
          </w:r>
          <w:r>
            <w:fldChar w:fldCharType="separate"/>
          </w:r>
          <w:r>
            <w:t>2</w:t>
          </w:r>
          <w:r>
            <w:fldChar w:fldCharType="end"/>
          </w:r>
        </w:p>
        <w:p w14:paraId="5A32BC84" w14:textId="10AC2B09" w:rsidR="00C65990" w:rsidRDefault="00C65990">
          <w:pPr>
            <w:pStyle w:val="TOC2"/>
            <w:rPr>
              <w:rFonts w:cstheme="minorBidi"/>
              <w:color w:val="auto"/>
              <w:kern w:val="2"/>
              <w:sz w:val="24"/>
              <w:szCs w:val="24"/>
              <w14:ligatures w14:val="standardContextual"/>
            </w:rPr>
          </w:pPr>
          <w:r>
            <w:t>3.1.</w:t>
          </w:r>
          <w:r>
            <w:rPr>
              <w:rFonts w:cstheme="minorBidi"/>
              <w:color w:val="auto"/>
              <w:kern w:val="2"/>
              <w:sz w:val="24"/>
              <w:szCs w:val="24"/>
              <w14:ligatures w14:val="standardContextual"/>
            </w:rPr>
            <w:tab/>
          </w:r>
          <w:r>
            <w:t>Corrections and Improvements</w:t>
          </w:r>
          <w:r>
            <w:tab/>
          </w:r>
          <w:r>
            <w:fldChar w:fldCharType="begin"/>
          </w:r>
          <w:r>
            <w:instrText xml:space="preserve"> PAGEREF _Toc195261596 \h </w:instrText>
          </w:r>
          <w:r>
            <w:fldChar w:fldCharType="separate"/>
          </w:r>
          <w:r>
            <w:t>2</w:t>
          </w:r>
          <w:r>
            <w:fldChar w:fldCharType="end"/>
          </w:r>
        </w:p>
        <w:p w14:paraId="6776F0DD" w14:textId="631AEEAA" w:rsidR="00C65990" w:rsidRDefault="00C65990">
          <w:pPr>
            <w:pStyle w:val="TOC2"/>
            <w:rPr>
              <w:rFonts w:cstheme="minorBidi"/>
              <w:color w:val="auto"/>
              <w:kern w:val="2"/>
              <w:sz w:val="24"/>
              <w:szCs w:val="24"/>
              <w14:ligatures w14:val="standardContextual"/>
            </w:rPr>
          </w:pPr>
          <w:r>
            <w:t>3.2.</w:t>
          </w:r>
          <w:r>
            <w:rPr>
              <w:rFonts w:cstheme="minorBidi"/>
              <w:color w:val="auto"/>
              <w:kern w:val="2"/>
              <w:sz w:val="24"/>
              <w:szCs w:val="24"/>
              <w14:ligatures w14:val="standardContextual"/>
            </w:rPr>
            <w:tab/>
          </w:r>
          <w:r>
            <w:t>EasyCMA Settings moved to main Settings</w:t>
          </w:r>
          <w:r>
            <w:tab/>
          </w:r>
          <w:r>
            <w:fldChar w:fldCharType="begin"/>
          </w:r>
          <w:r>
            <w:instrText xml:space="preserve"> PAGEREF _Toc195261597 \h </w:instrText>
          </w:r>
          <w:r>
            <w:fldChar w:fldCharType="separate"/>
          </w:r>
          <w:r>
            <w:t>3</w:t>
          </w:r>
          <w:r>
            <w:fldChar w:fldCharType="end"/>
          </w:r>
        </w:p>
        <w:p w14:paraId="5903311D" w14:textId="5851131A" w:rsidR="00C65990" w:rsidRDefault="00C65990">
          <w:pPr>
            <w:pStyle w:val="TOC2"/>
            <w:rPr>
              <w:rFonts w:cstheme="minorBidi"/>
              <w:color w:val="auto"/>
              <w:kern w:val="2"/>
              <w:sz w:val="24"/>
              <w:szCs w:val="24"/>
              <w14:ligatures w14:val="standardContextual"/>
            </w:rPr>
          </w:pPr>
          <w:r>
            <w:t>3.3.</w:t>
          </w:r>
          <w:r>
            <w:rPr>
              <w:rFonts w:cstheme="minorBidi"/>
              <w:color w:val="auto"/>
              <w:kern w:val="2"/>
              <w:sz w:val="24"/>
              <w:szCs w:val="24"/>
              <w14:ligatures w14:val="standardContextual"/>
            </w:rPr>
            <w:tab/>
          </w:r>
          <w:r>
            <w:t>EasyCMA Footer Updates</w:t>
          </w:r>
          <w:r>
            <w:tab/>
          </w:r>
          <w:r>
            <w:fldChar w:fldCharType="begin"/>
          </w:r>
          <w:r>
            <w:instrText xml:space="preserve"> PAGEREF _Toc195261598 \h </w:instrText>
          </w:r>
          <w:r>
            <w:fldChar w:fldCharType="separate"/>
          </w:r>
          <w:r>
            <w:t>3</w:t>
          </w:r>
          <w:r>
            <w:fldChar w:fldCharType="end"/>
          </w:r>
        </w:p>
        <w:p w14:paraId="6A8015C7" w14:textId="6C34EE82" w:rsidR="00C65990" w:rsidRDefault="00C65990">
          <w:pPr>
            <w:pStyle w:val="TOC2"/>
            <w:rPr>
              <w:rFonts w:cstheme="minorBidi"/>
              <w:color w:val="auto"/>
              <w:kern w:val="2"/>
              <w:sz w:val="24"/>
              <w:szCs w:val="24"/>
              <w14:ligatures w14:val="standardContextual"/>
            </w:rPr>
          </w:pPr>
          <w:r>
            <w:t>3.4.</w:t>
          </w:r>
          <w:r>
            <w:rPr>
              <w:rFonts w:cstheme="minorBidi"/>
              <w:color w:val="auto"/>
              <w:kern w:val="2"/>
              <w:sz w:val="24"/>
              <w:szCs w:val="24"/>
              <w14:ligatures w14:val="standardContextual"/>
            </w:rPr>
            <w:tab/>
          </w:r>
          <w:r>
            <w:t>Collaboration Center – Default Interest Rate Update</w:t>
          </w:r>
          <w:r>
            <w:tab/>
          </w:r>
          <w:r>
            <w:fldChar w:fldCharType="begin"/>
          </w:r>
          <w:r>
            <w:instrText xml:space="preserve"> PAGEREF _Toc195261599 \h </w:instrText>
          </w:r>
          <w:r>
            <w:fldChar w:fldCharType="separate"/>
          </w:r>
          <w:r>
            <w:t>4</w:t>
          </w:r>
          <w:r>
            <w:fldChar w:fldCharType="end"/>
          </w:r>
        </w:p>
        <w:p w14:paraId="4ED050E1" w14:textId="24C747C3" w:rsidR="00C65990" w:rsidRDefault="00C65990">
          <w:pPr>
            <w:pStyle w:val="TOC2"/>
            <w:rPr>
              <w:rFonts w:cstheme="minorBidi"/>
              <w:color w:val="auto"/>
              <w:kern w:val="2"/>
              <w:sz w:val="24"/>
              <w:szCs w:val="24"/>
              <w14:ligatures w14:val="standardContextual"/>
            </w:rPr>
          </w:pPr>
          <w:r>
            <w:t>3.5.</w:t>
          </w:r>
          <w:r>
            <w:rPr>
              <w:rFonts w:cstheme="minorBidi"/>
              <w:color w:val="auto"/>
              <w:kern w:val="2"/>
              <w:sz w:val="24"/>
              <w:szCs w:val="24"/>
              <w14:ligatures w14:val="standardContextual"/>
            </w:rPr>
            <w:tab/>
          </w:r>
          <w:r>
            <w:t>Paragon Connect – Email button in Agent/Office Detail</w:t>
          </w:r>
          <w:r>
            <w:tab/>
          </w:r>
          <w:r>
            <w:fldChar w:fldCharType="begin"/>
          </w:r>
          <w:r>
            <w:instrText xml:space="preserve"> PAGEREF _Toc195261600 \h </w:instrText>
          </w:r>
          <w:r>
            <w:fldChar w:fldCharType="separate"/>
          </w:r>
          <w:r>
            <w:t>4</w:t>
          </w:r>
          <w:r>
            <w:fldChar w:fldCharType="end"/>
          </w:r>
        </w:p>
        <w:p w14:paraId="28BB9C8F" w14:textId="78C2F700" w:rsidR="00C65990" w:rsidRDefault="00C65990">
          <w:pPr>
            <w:pStyle w:val="TOC2"/>
            <w:rPr>
              <w:rFonts w:cstheme="minorBidi"/>
              <w:color w:val="auto"/>
              <w:kern w:val="2"/>
              <w:sz w:val="24"/>
              <w:szCs w:val="24"/>
              <w14:ligatures w14:val="standardContextual"/>
            </w:rPr>
          </w:pPr>
          <w:r>
            <w:t>3.6.</w:t>
          </w:r>
          <w:r>
            <w:rPr>
              <w:rFonts w:cstheme="minorBidi"/>
              <w:color w:val="auto"/>
              <w:kern w:val="2"/>
              <w:sz w:val="24"/>
              <w:szCs w:val="24"/>
              <w14:ligatures w14:val="standardContextual"/>
            </w:rPr>
            <w:tab/>
          </w:r>
          <w:r>
            <w:t>New Message History – Paragon Connect</w:t>
          </w:r>
          <w:r>
            <w:tab/>
          </w:r>
          <w:r>
            <w:fldChar w:fldCharType="begin"/>
          </w:r>
          <w:r>
            <w:instrText xml:space="preserve"> PAGEREF _Toc195261601 \h </w:instrText>
          </w:r>
          <w:r>
            <w:fldChar w:fldCharType="separate"/>
          </w:r>
          <w:r>
            <w:t>5</w:t>
          </w:r>
          <w:r>
            <w:fldChar w:fldCharType="end"/>
          </w:r>
        </w:p>
        <w:p w14:paraId="4071E51A" w14:textId="04E9F80F" w:rsidR="00C65990" w:rsidRDefault="00C65990">
          <w:pPr>
            <w:pStyle w:val="TOC2"/>
            <w:rPr>
              <w:rFonts w:cstheme="minorBidi"/>
              <w:color w:val="auto"/>
              <w:kern w:val="2"/>
              <w:sz w:val="24"/>
              <w:szCs w:val="24"/>
              <w14:ligatures w14:val="standardContextual"/>
            </w:rPr>
          </w:pPr>
          <w:r>
            <w:t>3.7.</w:t>
          </w:r>
          <w:r>
            <w:rPr>
              <w:rFonts w:cstheme="minorBidi"/>
              <w:color w:val="auto"/>
              <w:kern w:val="2"/>
              <w:sz w:val="24"/>
              <w:szCs w:val="24"/>
              <w14:ligatures w14:val="standardContextual"/>
            </w:rPr>
            <w:tab/>
          </w:r>
          <w:r>
            <w:t>Share Unpublished Listings</w:t>
          </w:r>
          <w:r>
            <w:tab/>
          </w:r>
          <w:r>
            <w:fldChar w:fldCharType="begin"/>
          </w:r>
          <w:r>
            <w:instrText xml:space="preserve"> PAGEREF _Toc195261602 \h </w:instrText>
          </w:r>
          <w:r>
            <w:fldChar w:fldCharType="separate"/>
          </w:r>
          <w:r>
            <w:t>6</w:t>
          </w:r>
          <w:r>
            <w:fldChar w:fldCharType="end"/>
          </w:r>
        </w:p>
        <w:p w14:paraId="6C6EF766" w14:textId="3DD1F6FF" w:rsidR="00C65990" w:rsidRDefault="00C65990">
          <w:pPr>
            <w:pStyle w:val="TOC2"/>
            <w:rPr>
              <w:rFonts w:cstheme="minorBidi"/>
              <w:color w:val="auto"/>
              <w:kern w:val="2"/>
              <w:sz w:val="24"/>
              <w:szCs w:val="24"/>
              <w14:ligatures w14:val="standardContextual"/>
            </w:rPr>
          </w:pPr>
          <w:r>
            <w:t>3.8.</w:t>
          </w:r>
          <w:r>
            <w:rPr>
              <w:rFonts w:cstheme="minorBidi"/>
              <w:color w:val="auto"/>
              <w:kern w:val="2"/>
              <w:sz w:val="24"/>
              <w:szCs w:val="24"/>
              <w14:ligatures w14:val="standardContextual"/>
            </w:rPr>
            <w:tab/>
          </w:r>
          <w:r>
            <w:t>Power Search All - Updates</w:t>
          </w:r>
          <w:r>
            <w:tab/>
          </w:r>
          <w:r>
            <w:fldChar w:fldCharType="begin"/>
          </w:r>
          <w:r>
            <w:instrText xml:space="preserve"> PAGEREF _Toc195261603 \h </w:instrText>
          </w:r>
          <w:r>
            <w:fldChar w:fldCharType="separate"/>
          </w:r>
          <w:r>
            <w:t>6</w:t>
          </w:r>
          <w:r>
            <w:fldChar w:fldCharType="end"/>
          </w:r>
        </w:p>
        <w:p w14:paraId="781605E7" w14:textId="7EEB00C4" w:rsidR="00C65990" w:rsidRDefault="00C65990">
          <w:pPr>
            <w:pStyle w:val="TOC2"/>
            <w:rPr>
              <w:rFonts w:cstheme="minorBidi"/>
              <w:color w:val="auto"/>
              <w:kern w:val="2"/>
              <w:sz w:val="24"/>
              <w:szCs w:val="24"/>
              <w14:ligatures w14:val="standardContextual"/>
            </w:rPr>
          </w:pPr>
          <w:r>
            <w:t>3.9.</w:t>
          </w:r>
          <w:r>
            <w:rPr>
              <w:rFonts w:cstheme="minorBidi"/>
              <w:color w:val="auto"/>
              <w:kern w:val="2"/>
              <w:sz w:val="24"/>
              <w:szCs w:val="24"/>
              <w14:ligatures w14:val="standardContextual"/>
            </w:rPr>
            <w:tab/>
          </w:r>
          <w:r>
            <w:t>Showing Requests Now Logged in Message History</w:t>
          </w:r>
          <w:r>
            <w:tab/>
          </w:r>
          <w:r>
            <w:fldChar w:fldCharType="begin"/>
          </w:r>
          <w:r>
            <w:instrText xml:space="preserve"> PAGEREF _Toc195261604 \h </w:instrText>
          </w:r>
          <w:r>
            <w:fldChar w:fldCharType="separate"/>
          </w:r>
          <w:r>
            <w:t>7</w:t>
          </w:r>
          <w:r>
            <w:fldChar w:fldCharType="end"/>
          </w:r>
        </w:p>
        <w:p w14:paraId="7FED66E0" w14:textId="2C83FCE4" w:rsidR="00C65990" w:rsidRDefault="00C65990">
          <w:pPr>
            <w:pStyle w:val="TOC2"/>
            <w:rPr>
              <w:rFonts w:cstheme="minorBidi"/>
              <w:color w:val="auto"/>
              <w:kern w:val="2"/>
              <w:sz w:val="24"/>
              <w:szCs w:val="24"/>
              <w14:ligatures w14:val="standardContextual"/>
            </w:rPr>
          </w:pPr>
          <w:r>
            <w:t>3.10.</w:t>
          </w:r>
          <w:r>
            <w:rPr>
              <w:rFonts w:cstheme="minorBidi"/>
              <w:color w:val="auto"/>
              <w:kern w:val="2"/>
              <w:sz w:val="24"/>
              <w:szCs w:val="24"/>
              <w14:ligatures w14:val="standardContextual"/>
            </w:rPr>
            <w:tab/>
          </w:r>
          <w:r>
            <w:t>Rotate Phone – Photo Gallery</w:t>
          </w:r>
          <w:r>
            <w:tab/>
          </w:r>
          <w:r>
            <w:fldChar w:fldCharType="begin"/>
          </w:r>
          <w:r>
            <w:instrText xml:space="preserve"> PAGEREF _Toc195261605 \h </w:instrText>
          </w:r>
          <w:r>
            <w:fldChar w:fldCharType="separate"/>
          </w:r>
          <w:r>
            <w:t>7</w:t>
          </w:r>
          <w:r>
            <w:fldChar w:fldCharType="end"/>
          </w:r>
        </w:p>
        <w:p w14:paraId="5190983C" w14:textId="4ADF3A9A" w:rsidR="00C65990" w:rsidRDefault="00C65990">
          <w:pPr>
            <w:pStyle w:val="TOC2"/>
            <w:rPr>
              <w:rFonts w:cstheme="minorBidi"/>
              <w:color w:val="auto"/>
              <w:kern w:val="2"/>
              <w:sz w:val="24"/>
              <w:szCs w:val="24"/>
              <w14:ligatures w14:val="standardContextual"/>
            </w:rPr>
          </w:pPr>
          <w:r>
            <w:t>3.11.</w:t>
          </w:r>
          <w:r>
            <w:rPr>
              <w:rFonts w:cstheme="minorBidi"/>
              <w:color w:val="auto"/>
              <w:kern w:val="2"/>
              <w:sz w:val="24"/>
              <w:szCs w:val="24"/>
              <w14:ligatures w14:val="standardContextual"/>
            </w:rPr>
            <w:tab/>
          </w:r>
          <w:r>
            <w:t>Mobile App Setup Workflow Updated</w:t>
          </w:r>
          <w:r>
            <w:tab/>
          </w:r>
          <w:r>
            <w:fldChar w:fldCharType="begin"/>
          </w:r>
          <w:r>
            <w:instrText xml:space="preserve"> PAGEREF _Toc195261606 \h </w:instrText>
          </w:r>
          <w:r>
            <w:fldChar w:fldCharType="separate"/>
          </w:r>
          <w:r>
            <w:t>8</w:t>
          </w:r>
          <w:r>
            <w:fldChar w:fldCharType="end"/>
          </w:r>
        </w:p>
        <w:p w14:paraId="556DDC51" w14:textId="332D0F30" w:rsidR="00E64A8C" w:rsidRDefault="00E64A8C" w:rsidP="01FE8545">
          <w:pPr>
            <w:pStyle w:val="TOC2"/>
            <w:tabs>
              <w:tab w:val="clear" w:pos="8630"/>
              <w:tab w:val="right" w:leader="dot" w:pos="8640"/>
            </w:tabs>
          </w:pPr>
          <w:r>
            <w:fldChar w:fldCharType="end"/>
          </w:r>
        </w:p>
      </w:sdtContent>
    </w:sdt>
    <w:p w14:paraId="767EF5B9" w14:textId="72A9E524" w:rsidR="0091671C" w:rsidRPr="00F12327" w:rsidRDefault="0091671C" w:rsidP="0091671C">
      <w:pPr>
        <w:pStyle w:val="BodyText"/>
      </w:pPr>
    </w:p>
    <w:p w14:paraId="7FA59F65" w14:textId="77777777" w:rsidR="0091671C" w:rsidRPr="006B1639" w:rsidRDefault="0091671C" w:rsidP="006B1639">
      <w:pPr>
        <w:pStyle w:val="TOC6"/>
      </w:pPr>
    </w:p>
    <w:p w14:paraId="0053849B" w14:textId="4CDF1826" w:rsidR="6C30F9E0" w:rsidRDefault="5EEF70F8" w:rsidP="00430CC9">
      <w:pPr>
        <w:pStyle w:val="BodyText"/>
        <w:spacing w:before="240"/>
        <w:jc w:val="right"/>
      </w:pPr>
      <w:r w:rsidRPr="01FE8545">
        <w:rPr>
          <w:noProof/>
        </w:rPr>
        <w:t xml:space="preserve"> </w:t>
      </w:r>
      <w:r w:rsidR="00B47D88">
        <w:br w:type="page"/>
      </w:r>
    </w:p>
    <w:p w14:paraId="40C6A09D" w14:textId="3EBC6F6B" w:rsidR="00CF139F" w:rsidRPr="00F12327" w:rsidRDefault="002D0FA7" w:rsidP="00342EE1">
      <w:pPr>
        <w:pStyle w:val="BodyText"/>
        <w:spacing w:before="240"/>
        <w:jc w:val="right"/>
      </w:pPr>
      <w:r>
        <w:rPr>
          <w:noProof/>
        </w:rPr>
        <w:lastRenderedPageBreak/>
        <w:drawing>
          <wp:inline distT="0" distB="0" distL="0" distR="0" wp14:anchorId="06BDAD6E" wp14:editId="35B3109B">
            <wp:extent cx="459545" cy="450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9545" cy="450166"/>
                    </a:xfrm>
                    <a:prstGeom prst="rect">
                      <a:avLst/>
                    </a:prstGeom>
                  </pic:spPr>
                </pic:pic>
              </a:graphicData>
            </a:graphic>
          </wp:inline>
        </w:drawing>
      </w:r>
      <w:bookmarkStart w:id="0" w:name="OLE_LINK1"/>
    </w:p>
    <w:p w14:paraId="3448FFB2" w14:textId="510FE1BA" w:rsidR="008075F6" w:rsidRPr="00C22E9F" w:rsidRDefault="00E14D42" w:rsidP="00652DBB">
      <w:pPr>
        <w:pStyle w:val="Heading1"/>
      </w:pPr>
      <w:bookmarkStart w:id="1" w:name="_Toc162512487"/>
      <w:bookmarkStart w:id="2" w:name="_Toc162519236"/>
      <w:bookmarkStart w:id="3" w:name="OLE_LINK2"/>
      <w:bookmarkStart w:id="4" w:name="_Toc195261592"/>
      <w:r>
        <w:t>Corrected</w:t>
      </w:r>
      <w:r w:rsidR="00E21A29">
        <w:t xml:space="preserve"> </w:t>
      </w:r>
      <w:r w:rsidR="002F6583">
        <w:t xml:space="preserve">Paragon </w:t>
      </w:r>
      <w:r>
        <w:t>Issues</w:t>
      </w:r>
      <w:bookmarkEnd w:id="1"/>
      <w:bookmarkEnd w:id="2"/>
      <w:bookmarkEnd w:id="4"/>
    </w:p>
    <w:tbl>
      <w:tblPr>
        <w:tblStyle w:val="TableGrid"/>
        <w:tblW w:w="9671" w:type="dxa"/>
        <w:tblCellMar>
          <w:top w:w="101" w:type="dxa"/>
          <w:bottom w:w="14" w:type="dxa"/>
        </w:tblCellMar>
        <w:tblLook w:val="04A0" w:firstRow="1" w:lastRow="0" w:firstColumn="1" w:lastColumn="0" w:noHBand="0" w:noVBand="1"/>
      </w:tblPr>
      <w:tblGrid>
        <w:gridCol w:w="1345"/>
        <w:gridCol w:w="2026"/>
        <w:gridCol w:w="2160"/>
        <w:gridCol w:w="4140"/>
      </w:tblGrid>
      <w:tr w:rsidR="00E14D42" w:rsidRPr="00FB3D93" w14:paraId="2DECB645" w14:textId="77777777" w:rsidTr="000B7D54">
        <w:trPr>
          <w:trHeight w:val="288"/>
        </w:trPr>
        <w:tc>
          <w:tcPr>
            <w:tcW w:w="1345" w:type="dxa"/>
            <w:shd w:val="clear" w:color="auto" w:fill="auto"/>
            <w:vAlign w:val="center"/>
          </w:tcPr>
          <w:p w14:paraId="7712B7B5" w14:textId="080C4E58" w:rsidR="00E14D42" w:rsidRPr="00D31EA1" w:rsidRDefault="00E14D42">
            <w:pPr>
              <w:pStyle w:val="TableColumnHeader"/>
              <w:jc w:val="center"/>
              <w:rPr>
                <w:b w:val="0"/>
                <w:bCs/>
              </w:rPr>
            </w:pPr>
            <w:r>
              <w:rPr>
                <w:bCs/>
              </w:rPr>
              <w:t>Ticket#</w:t>
            </w:r>
          </w:p>
        </w:tc>
        <w:tc>
          <w:tcPr>
            <w:tcW w:w="2026" w:type="dxa"/>
            <w:shd w:val="clear" w:color="auto" w:fill="auto"/>
            <w:vAlign w:val="center"/>
          </w:tcPr>
          <w:p w14:paraId="241E8FDE" w14:textId="5F7667CD" w:rsidR="00E14D42" w:rsidRPr="00D31EA1" w:rsidRDefault="00E14D42">
            <w:pPr>
              <w:pStyle w:val="TableColumnHeader"/>
              <w:jc w:val="center"/>
              <w:rPr>
                <w:b w:val="0"/>
                <w:bCs/>
              </w:rPr>
            </w:pPr>
            <w:r>
              <w:rPr>
                <w:bCs/>
              </w:rPr>
              <w:t>Module</w:t>
            </w:r>
          </w:p>
        </w:tc>
        <w:tc>
          <w:tcPr>
            <w:tcW w:w="2160" w:type="dxa"/>
            <w:shd w:val="clear" w:color="auto" w:fill="auto"/>
            <w:vAlign w:val="center"/>
          </w:tcPr>
          <w:p w14:paraId="43820DE4" w14:textId="34E2E6A8" w:rsidR="00E14D42" w:rsidRPr="00D31EA1" w:rsidRDefault="00E14D42">
            <w:pPr>
              <w:pStyle w:val="TableColumnHeader"/>
              <w:jc w:val="center"/>
              <w:rPr>
                <w:b w:val="0"/>
                <w:bCs/>
              </w:rPr>
            </w:pPr>
            <w:r>
              <w:rPr>
                <w:bCs/>
              </w:rPr>
              <w:t>Organization</w:t>
            </w:r>
          </w:p>
        </w:tc>
        <w:tc>
          <w:tcPr>
            <w:tcW w:w="4140" w:type="dxa"/>
            <w:shd w:val="clear" w:color="auto" w:fill="auto"/>
            <w:vAlign w:val="center"/>
          </w:tcPr>
          <w:p w14:paraId="6F5BC049" w14:textId="2F225F82" w:rsidR="00E14D42" w:rsidRPr="00D31EA1" w:rsidRDefault="00E14D42">
            <w:pPr>
              <w:pStyle w:val="TableColumnHeader"/>
              <w:jc w:val="center"/>
              <w:rPr>
                <w:b w:val="0"/>
                <w:bCs/>
              </w:rPr>
            </w:pPr>
            <w:r>
              <w:rPr>
                <w:bCs/>
              </w:rPr>
              <w:t>Summary</w:t>
            </w:r>
          </w:p>
        </w:tc>
      </w:tr>
      <w:bookmarkStart w:id="5" w:name="_Hlk158128687"/>
      <w:tr w:rsidR="000B7D54" w:rsidRPr="000B7D54" w14:paraId="334762BC" w14:textId="77777777" w:rsidTr="000B7D54">
        <w:tblPrEx>
          <w:tblCellMar>
            <w:top w:w="0" w:type="dxa"/>
            <w:bottom w:w="0" w:type="dxa"/>
          </w:tblCellMar>
        </w:tblPrEx>
        <w:trPr>
          <w:trHeight w:val="300"/>
        </w:trPr>
        <w:tc>
          <w:tcPr>
            <w:tcW w:w="1345" w:type="dxa"/>
            <w:noWrap/>
            <w:hideMark/>
          </w:tcPr>
          <w:p w14:paraId="23A1B512"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fldChar w:fldCharType="begin"/>
            </w:r>
            <w:r w:rsidRPr="000B7D54">
              <w:rPr>
                <w:rFonts w:ascii="Calibri" w:eastAsia="Times New Roman" w:hAnsi="Calibri" w:cs="Calibri"/>
                <w:color w:val="000000"/>
                <w:sz w:val="22"/>
                <w:szCs w:val="22"/>
              </w:rPr>
              <w:instrText>HYPERLINK "https://jirabkmls.atlassian.net/browse/TK-22790?atlOrigin=eyJpIjoiMjBhNWIzMmFjMjdiNGE1YzhhZTE4YmM0ZjA0MDM4ZWYiLCJwIjoiZXhjZWwtamlyYSJ9"</w:instrText>
            </w:r>
            <w:r w:rsidRPr="000B7D54">
              <w:rPr>
                <w:rFonts w:ascii="Calibri" w:eastAsia="Times New Roman" w:hAnsi="Calibri" w:cs="Calibri"/>
                <w:color w:val="000000"/>
                <w:sz w:val="22"/>
                <w:szCs w:val="22"/>
              </w:rPr>
            </w:r>
            <w:r w:rsidRPr="000B7D54">
              <w:rPr>
                <w:rFonts w:ascii="Calibri" w:eastAsia="Times New Roman" w:hAnsi="Calibri" w:cs="Calibri"/>
                <w:color w:val="000000"/>
                <w:sz w:val="22"/>
                <w:szCs w:val="22"/>
              </w:rPr>
              <w:fldChar w:fldCharType="separate"/>
            </w:r>
            <w:r w:rsidRPr="000B7D54">
              <w:rPr>
                <w:rFonts w:ascii="Calibri" w:eastAsia="Times New Roman" w:hAnsi="Calibri" w:cs="Calibri"/>
                <w:color w:val="000000"/>
                <w:sz w:val="22"/>
                <w:szCs w:val="22"/>
              </w:rPr>
              <w:t>TK-22790</w:t>
            </w:r>
            <w:r w:rsidRPr="000B7D54">
              <w:rPr>
                <w:rFonts w:ascii="Calibri" w:eastAsia="Times New Roman" w:hAnsi="Calibri" w:cs="Calibri"/>
                <w:color w:val="000000"/>
                <w:sz w:val="22"/>
                <w:szCs w:val="22"/>
              </w:rPr>
              <w:fldChar w:fldCharType="end"/>
            </w:r>
          </w:p>
        </w:tc>
        <w:tc>
          <w:tcPr>
            <w:tcW w:w="2026" w:type="dxa"/>
            <w:noWrap/>
            <w:hideMark/>
          </w:tcPr>
          <w:p w14:paraId="0DAC2884"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Print</w:t>
            </w:r>
          </w:p>
        </w:tc>
        <w:tc>
          <w:tcPr>
            <w:tcW w:w="2160" w:type="dxa"/>
            <w:noWrap/>
            <w:hideMark/>
          </w:tcPr>
          <w:p w14:paraId="209B138A"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 xml:space="preserve">CR - California Regional </w:t>
            </w:r>
            <w:proofErr w:type="gramStart"/>
            <w:r w:rsidRPr="000B7D54">
              <w:rPr>
                <w:rFonts w:ascii="Calibri" w:eastAsia="Times New Roman" w:hAnsi="Calibri" w:cs="Calibri"/>
                <w:color w:val="000000"/>
                <w:sz w:val="22"/>
                <w:szCs w:val="22"/>
              </w:rPr>
              <w:t>MLS;SCWMLS</w:t>
            </w:r>
            <w:proofErr w:type="gramEnd"/>
            <w:r w:rsidRPr="000B7D54">
              <w:rPr>
                <w:rFonts w:ascii="Calibri" w:eastAsia="Times New Roman" w:hAnsi="Calibri" w:cs="Calibri"/>
                <w:color w:val="000000"/>
                <w:sz w:val="22"/>
                <w:szCs w:val="22"/>
              </w:rPr>
              <w:t xml:space="preserve"> - South Central Wisconsin (Madison)</w:t>
            </w:r>
          </w:p>
        </w:tc>
        <w:tc>
          <w:tcPr>
            <w:tcW w:w="4140" w:type="dxa"/>
            <w:noWrap/>
            <w:hideMark/>
          </w:tcPr>
          <w:p w14:paraId="784968D3"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Print PDF Displaying HTML for Open House information on custom reports</w:t>
            </w:r>
          </w:p>
        </w:tc>
      </w:tr>
      <w:tr w:rsidR="000B7D54" w:rsidRPr="000B7D54" w14:paraId="3BE0A1E6" w14:textId="77777777" w:rsidTr="000B7D54">
        <w:tblPrEx>
          <w:tblCellMar>
            <w:top w:w="0" w:type="dxa"/>
            <w:bottom w:w="0" w:type="dxa"/>
          </w:tblCellMar>
        </w:tblPrEx>
        <w:trPr>
          <w:trHeight w:val="300"/>
        </w:trPr>
        <w:tc>
          <w:tcPr>
            <w:tcW w:w="1345" w:type="dxa"/>
            <w:noWrap/>
            <w:hideMark/>
          </w:tcPr>
          <w:p w14:paraId="54A39858"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TK-23057</w:t>
            </w:r>
          </w:p>
        </w:tc>
        <w:tc>
          <w:tcPr>
            <w:tcW w:w="2026" w:type="dxa"/>
            <w:noWrap/>
            <w:hideMark/>
          </w:tcPr>
          <w:p w14:paraId="23183DD7"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LIM</w:t>
            </w:r>
          </w:p>
        </w:tc>
        <w:tc>
          <w:tcPr>
            <w:tcW w:w="2160" w:type="dxa"/>
            <w:noWrap/>
            <w:hideMark/>
          </w:tcPr>
          <w:p w14:paraId="74091AB9"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 xml:space="preserve">GALMLS - Greater Alabama </w:t>
            </w:r>
            <w:proofErr w:type="gramStart"/>
            <w:r w:rsidRPr="000B7D54">
              <w:rPr>
                <w:rFonts w:ascii="Calibri" w:eastAsia="Times New Roman" w:hAnsi="Calibri" w:cs="Calibri"/>
                <w:color w:val="000000"/>
                <w:sz w:val="22"/>
                <w:szCs w:val="22"/>
              </w:rPr>
              <w:t>MLS;KMA</w:t>
            </w:r>
            <w:proofErr w:type="gramEnd"/>
            <w:r w:rsidRPr="000B7D54">
              <w:rPr>
                <w:rFonts w:ascii="Calibri" w:eastAsia="Times New Roman" w:hAnsi="Calibri" w:cs="Calibri"/>
                <w:color w:val="000000"/>
                <w:sz w:val="22"/>
                <w:szCs w:val="22"/>
              </w:rPr>
              <w:t xml:space="preserve"> </w:t>
            </w:r>
            <w:proofErr w:type="gramStart"/>
            <w:r w:rsidRPr="000B7D54">
              <w:rPr>
                <w:rFonts w:ascii="Calibri" w:eastAsia="Times New Roman" w:hAnsi="Calibri" w:cs="Calibri"/>
                <w:color w:val="000000"/>
                <w:sz w:val="22"/>
                <w:szCs w:val="22"/>
              </w:rPr>
              <w:t>-  Kentucky</w:t>
            </w:r>
            <w:proofErr w:type="gramEnd"/>
            <w:r w:rsidRPr="000B7D54">
              <w:rPr>
                <w:rFonts w:ascii="Calibri" w:eastAsia="Times New Roman" w:hAnsi="Calibri" w:cs="Calibri"/>
                <w:color w:val="000000"/>
                <w:sz w:val="22"/>
                <w:szCs w:val="22"/>
              </w:rPr>
              <w:t xml:space="preserve"> MLS Alliance</w:t>
            </w:r>
          </w:p>
        </w:tc>
        <w:tc>
          <w:tcPr>
            <w:tcW w:w="4140" w:type="dxa"/>
            <w:noWrap/>
            <w:hideMark/>
          </w:tcPr>
          <w:p w14:paraId="1C531F33"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Updating to Sold Status with Selling Agent 2, no Selling Agent 1, breaking Sold Stats Reporting</w:t>
            </w:r>
          </w:p>
        </w:tc>
      </w:tr>
      <w:tr w:rsidR="000B7D54" w:rsidRPr="000B7D54" w14:paraId="5E8E3C65" w14:textId="77777777" w:rsidTr="000B7D54">
        <w:tblPrEx>
          <w:tblCellMar>
            <w:top w:w="0" w:type="dxa"/>
            <w:bottom w:w="0" w:type="dxa"/>
          </w:tblCellMar>
        </w:tblPrEx>
        <w:trPr>
          <w:trHeight w:val="300"/>
        </w:trPr>
        <w:tc>
          <w:tcPr>
            <w:tcW w:w="1345" w:type="dxa"/>
            <w:noWrap/>
            <w:hideMark/>
          </w:tcPr>
          <w:p w14:paraId="33AFBB23"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TK-22832</w:t>
            </w:r>
          </w:p>
        </w:tc>
        <w:tc>
          <w:tcPr>
            <w:tcW w:w="2026" w:type="dxa"/>
            <w:noWrap/>
            <w:hideMark/>
          </w:tcPr>
          <w:p w14:paraId="77AB0B99"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Login/SSO</w:t>
            </w:r>
          </w:p>
        </w:tc>
        <w:tc>
          <w:tcPr>
            <w:tcW w:w="2160" w:type="dxa"/>
            <w:noWrap/>
            <w:hideMark/>
          </w:tcPr>
          <w:p w14:paraId="77E8DD45" w14:textId="77777777" w:rsidR="000B7D54" w:rsidRPr="000B7D54" w:rsidRDefault="000B7D54" w:rsidP="000B7D54">
            <w:pPr>
              <w:spacing w:line="240" w:lineRule="auto"/>
              <w:rPr>
                <w:rFonts w:ascii="Calibri" w:eastAsia="Times New Roman" w:hAnsi="Calibri" w:cs="Calibri"/>
                <w:color w:val="000000"/>
                <w:sz w:val="22"/>
                <w:szCs w:val="22"/>
              </w:rPr>
            </w:pPr>
          </w:p>
        </w:tc>
        <w:tc>
          <w:tcPr>
            <w:tcW w:w="4140" w:type="dxa"/>
            <w:noWrap/>
            <w:hideMark/>
          </w:tcPr>
          <w:p w14:paraId="3B7DA776"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 xml:space="preserve">MIMLS - Implement SSO Link to </w:t>
            </w:r>
            <w:proofErr w:type="spellStart"/>
            <w:r w:rsidRPr="000B7D54">
              <w:rPr>
                <w:rFonts w:ascii="Calibri" w:eastAsia="Times New Roman" w:hAnsi="Calibri" w:cs="Calibri"/>
                <w:color w:val="000000"/>
                <w:sz w:val="22"/>
                <w:szCs w:val="22"/>
              </w:rPr>
              <w:t>Relevate</w:t>
            </w:r>
            <w:proofErr w:type="spellEnd"/>
            <w:r w:rsidRPr="000B7D54">
              <w:rPr>
                <w:rFonts w:ascii="Calibri" w:eastAsia="Times New Roman" w:hAnsi="Calibri" w:cs="Calibri"/>
                <w:color w:val="000000"/>
                <w:sz w:val="22"/>
                <w:szCs w:val="22"/>
              </w:rPr>
              <w:t xml:space="preserve"> from PC Native with Paragon as the IDP</w:t>
            </w:r>
          </w:p>
        </w:tc>
      </w:tr>
      <w:tr w:rsidR="000B7D54" w:rsidRPr="000B7D54" w14:paraId="3D5710B8" w14:textId="77777777" w:rsidTr="000B7D54">
        <w:tblPrEx>
          <w:tblCellMar>
            <w:top w:w="0" w:type="dxa"/>
            <w:bottom w:w="0" w:type="dxa"/>
          </w:tblCellMar>
        </w:tblPrEx>
        <w:trPr>
          <w:trHeight w:val="300"/>
        </w:trPr>
        <w:tc>
          <w:tcPr>
            <w:tcW w:w="1345" w:type="dxa"/>
            <w:noWrap/>
            <w:hideMark/>
          </w:tcPr>
          <w:p w14:paraId="11AFE96D" w14:textId="77777777" w:rsidR="000B7D54" w:rsidRPr="000B7D54" w:rsidRDefault="000B7D54" w:rsidP="000B7D54">
            <w:pPr>
              <w:spacing w:line="240" w:lineRule="auto"/>
              <w:rPr>
                <w:rFonts w:ascii="Calibri" w:eastAsia="Times New Roman" w:hAnsi="Calibri" w:cs="Calibri"/>
                <w:color w:val="000000"/>
                <w:sz w:val="22"/>
                <w:szCs w:val="22"/>
              </w:rPr>
            </w:pPr>
            <w:hyperlink r:id="rId14" w:history="1">
              <w:r w:rsidRPr="000B7D54">
                <w:rPr>
                  <w:rFonts w:ascii="Calibri" w:eastAsia="Times New Roman" w:hAnsi="Calibri" w:cs="Calibri"/>
                  <w:color w:val="000000"/>
                  <w:sz w:val="22"/>
                  <w:szCs w:val="22"/>
                </w:rPr>
                <w:t>TK-23351</w:t>
              </w:r>
            </w:hyperlink>
          </w:p>
        </w:tc>
        <w:tc>
          <w:tcPr>
            <w:tcW w:w="2026" w:type="dxa"/>
            <w:noWrap/>
            <w:hideMark/>
          </w:tcPr>
          <w:p w14:paraId="249AC24E" w14:textId="77777777" w:rsidR="000B7D54" w:rsidRPr="000B7D54" w:rsidRDefault="000B7D54" w:rsidP="000B7D54">
            <w:pPr>
              <w:spacing w:line="240" w:lineRule="auto"/>
              <w:rPr>
                <w:rFonts w:ascii="Calibri" w:eastAsia="Times New Roman" w:hAnsi="Calibri" w:cs="Calibri"/>
                <w:color w:val="000000"/>
                <w:sz w:val="22"/>
                <w:szCs w:val="22"/>
              </w:rPr>
            </w:pPr>
            <w:proofErr w:type="spellStart"/>
            <w:r w:rsidRPr="000B7D54">
              <w:rPr>
                <w:rFonts w:ascii="Calibri" w:eastAsia="Times New Roman" w:hAnsi="Calibri" w:cs="Calibri"/>
                <w:color w:val="000000"/>
                <w:sz w:val="22"/>
                <w:szCs w:val="22"/>
              </w:rPr>
              <w:t>WebAPI</w:t>
            </w:r>
            <w:proofErr w:type="spellEnd"/>
          </w:p>
        </w:tc>
        <w:tc>
          <w:tcPr>
            <w:tcW w:w="2160" w:type="dxa"/>
            <w:noWrap/>
            <w:hideMark/>
          </w:tcPr>
          <w:p w14:paraId="601CFDA8"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MRED - Midwest Real Estate Data</w:t>
            </w:r>
          </w:p>
        </w:tc>
        <w:tc>
          <w:tcPr>
            <w:tcW w:w="4140" w:type="dxa"/>
            <w:noWrap/>
            <w:hideMark/>
          </w:tcPr>
          <w:p w14:paraId="533BEF45"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P</w:t>
            </w:r>
            <w:proofErr w:type="gramStart"/>
            <w:r w:rsidRPr="000B7D54">
              <w:rPr>
                <w:rFonts w:ascii="Calibri" w:eastAsia="Times New Roman" w:hAnsi="Calibri" w:cs="Calibri"/>
                <w:color w:val="000000"/>
                <w:sz w:val="22"/>
                <w:szCs w:val="22"/>
              </w:rPr>
              <w:t>160:MRED</w:t>
            </w:r>
            <w:proofErr w:type="gramEnd"/>
            <w:r w:rsidRPr="000B7D54">
              <w:rPr>
                <w:rFonts w:ascii="Calibri" w:eastAsia="Times New Roman" w:hAnsi="Calibri" w:cs="Calibri"/>
                <w:color w:val="000000"/>
                <w:sz w:val="22"/>
                <w:szCs w:val="22"/>
              </w:rPr>
              <w:t xml:space="preserve"> - </w:t>
            </w:r>
            <w:proofErr w:type="spellStart"/>
            <w:r w:rsidRPr="000B7D54">
              <w:rPr>
                <w:rFonts w:ascii="Calibri" w:eastAsia="Times New Roman" w:hAnsi="Calibri" w:cs="Calibri"/>
                <w:color w:val="000000"/>
                <w:sz w:val="22"/>
                <w:szCs w:val="22"/>
              </w:rPr>
              <w:t>OpenMLS</w:t>
            </w:r>
            <w:proofErr w:type="spellEnd"/>
            <w:r w:rsidRPr="000B7D54">
              <w:rPr>
                <w:rFonts w:ascii="Calibri" w:eastAsia="Times New Roman" w:hAnsi="Calibri" w:cs="Calibri"/>
                <w:color w:val="000000"/>
                <w:sz w:val="22"/>
                <w:szCs w:val="22"/>
              </w:rPr>
              <w:t xml:space="preserve"> </w:t>
            </w:r>
            <w:proofErr w:type="spellStart"/>
            <w:r w:rsidRPr="000B7D54">
              <w:rPr>
                <w:rFonts w:ascii="Calibri" w:eastAsia="Times New Roman" w:hAnsi="Calibri" w:cs="Calibri"/>
                <w:color w:val="000000"/>
                <w:sz w:val="22"/>
                <w:szCs w:val="22"/>
              </w:rPr>
              <w:t>InternetTracking</w:t>
            </w:r>
            <w:proofErr w:type="spellEnd"/>
            <w:r w:rsidRPr="000B7D54">
              <w:rPr>
                <w:rFonts w:ascii="Calibri" w:eastAsia="Times New Roman" w:hAnsi="Calibri" w:cs="Calibri"/>
                <w:color w:val="000000"/>
                <w:sz w:val="22"/>
                <w:szCs w:val="22"/>
              </w:rPr>
              <w:t xml:space="preserve"> Endpoint Returning Records with Earlier </w:t>
            </w:r>
            <w:proofErr w:type="spellStart"/>
            <w:r w:rsidRPr="000B7D54">
              <w:rPr>
                <w:rFonts w:ascii="Calibri" w:eastAsia="Times New Roman" w:hAnsi="Calibri" w:cs="Calibri"/>
                <w:color w:val="000000"/>
                <w:sz w:val="22"/>
                <w:szCs w:val="22"/>
              </w:rPr>
              <w:t>EventTimestamp</w:t>
            </w:r>
            <w:proofErr w:type="spellEnd"/>
            <w:r w:rsidRPr="000B7D54">
              <w:rPr>
                <w:rFonts w:ascii="Calibri" w:eastAsia="Times New Roman" w:hAnsi="Calibri" w:cs="Calibri"/>
                <w:color w:val="000000"/>
                <w:sz w:val="22"/>
                <w:szCs w:val="22"/>
              </w:rPr>
              <w:t xml:space="preserve"> than Specified in Filter</w:t>
            </w:r>
          </w:p>
        </w:tc>
      </w:tr>
      <w:tr w:rsidR="000B7D54" w:rsidRPr="000B7D54" w14:paraId="79C7A3C9" w14:textId="77777777" w:rsidTr="000B7D54">
        <w:tblPrEx>
          <w:tblCellMar>
            <w:top w:w="0" w:type="dxa"/>
            <w:bottom w:w="0" w:type="dxa"/>
          </w:tblCellMar>
        </w:tblPrEx>
        <w:trPr>
          <w:trHeight w:val="300"/>
        </w:trPr>
        <w:tc>
          <w:tcPr>
            <w:tcW w:w="1345" w:type="dxa"/>
            <w:noWrap/>
            <w:hideMark/>
          </w:tcPr>
          <w:p w14:paraId="502936D6" w14:textId="77777777" w:rsidR="000B7D54" w:rsidRPr="000B7D54" w:rsidRDefault="000B7D54" w:rsidP="000B7D54">
            <w:pPr>
              <w:spacing w:line="240" w:lineRule="auto"/>
              <w:rPr>
                <w:rFonts w:ascii="Calibri" w:eastAsia="Times New Roman" w:hAnsi="Calibri" w:cs="Calibri"/>
                <w:color w:val="000000"/>
                <w:sz w:val="22"/>
                <w:szCs w:val="22"/>
              </w:rPr>
            </w:pPr>
            <w:hyperlink r:id="rId15" w:history="1">
              <w:r w:rsidRPr="000B7D54">
                <w:rPr>
                  <w:rFonts w:ascii="Calibri" w:eastAsia="Times New Roman" w:hAnsi="Calibri" w:cs="Calibri"/>
                  <w:color w:val="000000"/>
                  <w:sz w:val="22"/>
                  <w:szCs w:val="22"/>
                </w:rPr>
                <w:t>TK-23466</w:t>
              </w:r>
            </w:hyperlink>
          </w:p>
        </w:tc>
        <w:tc>
          <w:tcPr>
            <w:tcW w:w="2026" w:type="dxa"/>
            <w:noWrap/>
            <w:hideMark/>
          </w:tcPr>
          <w:p w14:paraId="5829A155"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Print</w:t>
            </w:r>
          </w:p>
        </w:tc>
        <w:tc>
          <w:tcPr>
            <w:tcW w:w="2160" w:type="dxa"/>
            <w:noWrap/>
            <w:hideMark/>
          </w:tcPr>
          <w:p w14:paraId="501F21CE"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 xml:space="preserve">VALLEYMLS - </w:t>
            </w:r>
            <w:proofErr w:type="spellStart"/>
            <w:r w:rsidRPr="000B7D54">
              <w:rPr>
                <w:rFonts w:ascii="Calibri" w:eastAsia="Times New Roman" w:hAnsi="Calibri" w:cs="Calibri"/>
                <w:color w:val="000000"/>
                <w:sz w:val="22"/>
                <w:szCs w:val="22"/>
              </w:rPr>
              <w:t>ValleyMLS</w:t>
            </w:r>
            <w:proofErr w:type="spellEnd"/>
            <w:r w:rsidRPr="000B7D54">
              <w:rPr>
                <w:rFonts w:ascii="Calibri" w:eastAsia="Times New Roman" w:hAnsi="Calibri" w:cs="Calibri"/>
                <w:color w:val="000000"/>
                <w:sz w:val="22"/>
                <w:szCs w:val="22"/>
              </w:rPr>
              <w:t xml:space="preserve"> / NALMLS (Huntsville)</w:t>
            </w:r>
          </w:p>
        </w:tc>
        <w:tc>
          <w:tcPr>
            <w:tcW w:w="4140" w:type="dxa"/>
            <w:noWrap/>
            <w:hideMark/>
          </w:tcPr>
          <w:p w14:paraId="5560B334" w14:textId="77777777" w:rsidR="000B7D54" w:rsidRPr="000B7D54" w:rsidRDefault="000B7D54" w:rsidP="000B7D54">
            <w:pPr>
              <w:spacing w:line="240" w:lineRule="auto"/>
              <w:rPr>
                <w:rFonts w:ascii="Calibri" w:eastAsia="Times New Roman" w:hAnsi="Calibri" w:cs="Calibri"/>
                <w:color w:val="000000"/>
                <w:sz w:val="22"/>
                <w:szCs w:val="22"/>
              </w:rPr>
            </w:pPr>
            <w:proofErr w:type="spellStart"/>
            <w:r w:rsidRPr="000B7D54">
              <w:rPr>
                <w:rFonts w:ascii="Calibri" w:eastAsia="Times New Roman" w:hAnsi="Calibri" w:cs="Calibri"/>
                <w:color w:val="000000"/>
                <w:sz w:val="22"/>
                <w:szCs w:val="22"/>
              </w:rPr>
              <w:t>ValleyMLS</w:t>
            </w:r>
            <w:proofErr w:type="spellEnd"/>
            <w:r w:rsidRPr="000B7D54">
              <w:rPr>
                <w:rFonts w:ascii="Calibri" w:eastAsia="Times New Roman" w:hAnsi="Calibri" w:cs="Calibri"/>
                <w:color w:val="000000"/>
                <w:sz w:val="22"/>
                <w:szCs w:val="22"/>
              </w:rPr>
              <w:t>: Using Print + Concessions Amount data is removed.</w:t>
            </w:r>
          </w:p>
        </w:tc>
      </w:tr>
      <w:tr w:rsidR="000B7D54" w:rsidRPr="000B7D54" w14:paraId="655EDACD" w14:textId="77777777" w:rsidTr="000B7D54">
        <w:tblPrEx>
          <w:tblCellMar>
            <w:top w:w="0" w:type="dxa"/>
            <w:bottom w:w="0" w:type="dxa"/>
          </w:tblCellMar>
        </w:tblPrEx>
        <w:trPr>
          <w:trHeight w:val="300"/>
        </w:trPr>
        <w:tc>
          <w:tcPr>
            <w:tcW w:w="1345" w:type="dxa"/>
            <w:noWrap/>
            <w:hideMark/>
          </w:tcPr>
          <w:p w14:paraId="7AE34450" w14:textId="77777777" w:rsidR="000B7D54" w:rsidRPr="000B7D54" w:rsidRDefault="000B7D54" w:rsidP="000B7D54">
            <w:pPr>
              <w:spacing w:line="240" w:lineRule="auto"/>
              <w:rPr>
                <w:rFonts w:ascii="Calibri" w:eastAsia="Times New Roman" w:hAnsi="Calibri" w:cs="Calibri"/>
                <w:color w:val="000000"/>
                <w:sz w:val="22"/>
                <w:szCs w:val="22"/>
              </w:rPr>
            </w:pPr>
            <w:hyperlink r:id="rId16" w:history="1">
              <w:r w:rsidRPr="000B7D54">
                <w:rPr>
                  <w:rFonts w:ascii="Calibri" w:eastAsia="Times New Roman" w:hAnsi="Calibri" w:cs="Calibri"/>
                  <w:color w:val="000000"/>
                  <w:sz w:val="22"/>
                  <w:szCs w:val="22"/>
                </w:rPr>
                <w:t>TK-23510</w:t>
              </w:r>
            </w:hyperlink>
          </w:p>
        </w:tc>
        <w:tc>
          <w:tcPr>
            <w:tcW w:w="2026" w:type="dxa"/>
            <w:noWrap/>
            <w:hideMark/>
          </w:tcPr>
          <w:p w14:paraId="7BC09949"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View/Reports</w:t>
            </w:r>
          </w:p>
        </w:tc>
        <w:tc>
          <w:tcPr>
            <w:tcW w:w="2160" w:type="dxa"/>
            <w:noWrap/>
            <w:hideMark/>
          </w:tcPr>
          <w:p w14:paraId="26C578D6"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 xml:space="preserve">PARMLS - Pensacola </w:t>
            </w:r>
            <w:proofErr w:type="gramStart"/>
            <w:r w:rsidRPr="000B7D54">
              <w:rPr>
                <w:rFonts w:ascii="Calibri" w:eastAsia="Times New Roman" w:hAnsi="Calibri" w:cs="Calibri"/>
                <w:color w:val="000000"/>
                <w:sz w:val="22"/>
                <w:szCs w:val="22"/>
              </w:rPr>
              <w:t>AOR;PRIMEMLS</w:t>
            </w:r>
            <w:proofErr w:type="gramEnd"/>
            <w:r w:rsidRPr="000B7D54">
              <w:rPr>
                <w:rFonts w:ascii="Calibri" w:eastAsia="Times New Roman" w:hAnsi="Calibri" w:cs="Calibri"/>
                <w:color w:val="000000"/>
                <w:sz w:val="22"/>
                <w:szCs w:val="22"/>
              </w:rPr>
              <w:t xml:space="preserve"> - Prime MLS (NEREN)</w:t>
            </w:r>
          </w:p>
        </w:tc>
        <w:tc>
          <w:tcPr>
            <w:tcW w:w="4140" w:type="dxa"/>
            <w:noWrap/>
            <w:hideMark/>
          </w:tcPr>
          <w:p w14:paraId="00B97234"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 xml:space="preserve">"Price Per </w:t>
            </w:r>
            <w:proofErr w:type="spellStart"/>
            <w:r w:rsidRPr="000B7D54">
              <w:rPr>
                <w:rFonts w:ascii="Calibri" w:eastAsia="Times New Roman" w:hAnsi="Calibri" w:cs="Calibri"/>
                <w:color w:val="000000"/>
                <w:sz w:val="22"/>
                <w:szCs w:val="22"/>
              </w:rPr>
              <w:t>SqFt</w:t>
            </w:r>
            <w:proofErr w:type="spellEnd"/>
            <w:r w:rsidRPr="000B7D54">
              <w:rPr>
                <w:rFonts w:ascii="Calibri" w:eastAsia="Times New Roman" w:hAnsi="Calibri" w:cs="Calibri"/>
                <w:color w:val="000000"/>
                <w:sz w:val="22"/>
                <w:szCs w:val="22"/>
              </w:rPr>
              <w:t>" Field not displaying values in Connect</w:t>
            </w:r>
          </w:p>
        </w:tc>
      </w:tr>
      <w:tr w:rsidR="000B7D54" w:rsidRPr="000B7D54" w14:paraId="02833549" w14:textId="77777777" w:rsidTr="000B7D54">
        <w:tblPrEx>
          <w:tblCellMar>
            <w:top w:w="0" w:type="dxa"/>
            <w:bottom w:w="0" w:type="dxa"/>
          </w:tblCellMar>
        </w:tblPrEx>
        <w:trPr>
          <w:trHeight w:val="300"/>
        </w:trPr>
        <w:tc>
          <w:tcPr>
            <w:tcW w:w="1345" w:type="dxa"/>
            <w:noWrap/>
            <w:hideMark/>
          </w:tcPr>
          <w:p w14:paraId="02FCE73C" w14:textId="77777777" w:rsidR="000B7D54" w:rsidRPr="000B7D54" w:rsidRDefault="000B7D54" w:rsidP="000B7D54">
            <w:pPr>
              <w:spacing w:line="240" w:lineRule="auto"/>
              <w:rPr>
                <w:rFonts w:ascii="Calibri" w:eastAsia="Times New Roman" w:hAnsi="Calibri" w:cs="Calibri"/>
                <w:color w:val="000000"/>
                <w:sz w:val="22"/>
                <w:szCs w:val="22"/>
              </w:rPr>
            </w:pPr>
            <w:hyperlink r:id="rId17" w:history="1">
              <w:r w:rsidRPr="000B7D54">
                <w:rPr>
                  <w:rFonts w:ascii="Calibri" w:eastAsia="Times New Roman" w:hAnsi="Calibri" w:cs="Calibri"/>
                  <w:color w:val="000000"/>
                  <w:sz w:val="22"/>
                  <w:szCs w:val="22"/>
                </w:rPr>
                <w:t>TK-23525</w:t>
              </w:r>
            </w:hyperlink>
          </w:p>
        </w:tc>
        <w:tc>
          <w:tcPr>
            <w:tcW w:w="2026" w:type="dxa"/>
            <w:noWrap/>
            <w:hideMark/>
          </w:tcPr>
          <w:p w14:paraId="3B3F91EF"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Search</w:t>
            </w:r>
          </w:p>
        </w:tc>
        <w:tc>
          <w:tcPr>
            <w:tcW w:w="2160" w:type="dxa"/>
            <w:noWrap/>
            <w:hideMark/>
          </w:tcPr>
          <w:p w14:paraId="10CE4CF4"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BCRES - REB2 Residential</w:t>
            </w:r>
          </w:p>
        </w:tc>
        <w:tc>
          <w:tcPr>
            <w:tcW w:w="4140" w:type="dxa"/>
            <w:noWrap/>
            <w:hideMark/>
          </w:tcPr>
          <w:p w14:paraId="556AEFED" w14:textId="77777777" w:rsidR="000B7D54" w:rsidRPr="000B7D54" w:rsidRDefault="000B7D54" w:rsidP="000B7D54">
            <w:pPr>
              <w:spacing w:line="240" w:lineRule="auto"/>
              <w:rPr>
                <w:rFonts w:ascii="Calibri" w:eastAsia="Times New Roman" w:hAnsi="Calibri" w:cs="Calibri"/>
                <w:color w:val="000000"/>
                <w:sz w:val="22"/>
                <w:szCs w:val="22"/>
              </w:rPr>
            </w:pPr>
            <w:r w:rsidRPr="000B7D54">
              <w:rPr>
                <w:rFonts w:ascii="Calibri" w:eastAsia="Times New Roman" w:hAnsi="Calibri" w:cs="Calibri"/>
                <w:color w:val="000000"/>
                <w:sz w:val="22"/>
                <w:szCs w:val="22"/>
              </w:rPr>
              <w:t>BCRES: Specific listings will not load on PC Detail - shows UI Console error</w:t>
            </w:r>
          </w:p>
        </w:tc>
      </w:tr>
      <w:bookmarkEnd w:id="5"/>
    </w:tbl>
    <w:p w14:paraId="15138E2C" w14:textId="4517EA1A" w:rsidR="00E24B3B" w:rsidRDefault="00E24B3B"/>
    <w:bookmarkEnd w:id="3"/>
    <w:p w14:paraId="68768A5D" w14:textId="77777777" w:rsidR="00E24B3B" w:rsidRDefault="00E24B3B">
      <w:pPr>
        <w:spacing w:line="240" w:lineRule="auto"/>
      </w:pPr>
    </w:p>
    <w:p w14:paraId="1541B9D9" w14:textId="775946B2" w:rsidR="00574234" w:rsidRDefault="00574234" w:rsidP="00574234">
      <w:pPr>
        <w:pStyle w:val="Heading1"/>
      </w:pPr>
      <w:bookmarkStart w:id="6" w:name="_Toc158129449"/>
      <w:bookmarkStart w:id="7" w:name="_Toc161642506"/>
      <w:bookmarkStart w:id="8" w:name="_Toc162519237"/>
      <w:bookmarkStart w:id="9" w:name="OLE_LINK3"/>
      <w:bookmarkStart w:id="10" w:name="_Toc195261593"/>
      <w:r>
        <w:t>MLS Customizations and Administration</w:t>
      </w:r>
      <w:bookmarkEnd w:id="6"/>
      <w:bookmarkEnd w:id="7"/>
      <w:bookmarkEnd w:id="8"/>
      <w:bookmarkEnd w:id="10"/>
    </w:p>
    <w:p w14:paraId="7551906A" w14:textId="1E5AFF42" w:rsidR="008425E8" w:rsidRPr="00864B79" w:rsidRDefault="006952BA" w:rsidP="00557C9F">
      <w:pPr>
        <w:pStyle w:val="Heading2"/>
        <w:ind w:left="450"/>
      </w:pPr>
      <w:bookmarkStart w:id="11" w:name="_Toc195261594"/>
      <w:r w:rsidRPr="00864B79">
        <w:t xml:space="preserve">No </w:t>
      </w:r>
      <w:r w:rsidR="00E10738" w:rsidRPr="00864B79">
        <w:t>new options</w:t>
      </w:r>
      <w:bookmarkEnd w:id="11"/>
    </w:p>
    <w:p w14:paraId="61F70306" w14:textId="77777777" w:rsidR="005D6E7A" w:rsidRPr="005D6E7A" w:rsidRDefault="005D6E7A" w:rsidP="005D6E7A">
      <w:pPr>
        <w:pStyle w:val="BodyText"/>
      </w:pPr>
      <w:bookmarkStart w:id="12" w:name="_Toc162512488"/>
      <w:bookmarkStart w:id="13" w:name="_Toc162519239"/>
      <w:bookmarkEnd w:id="9"/>
    </w:p>
    <w:p w14:paraId="1435DCB0" w14:textId="4DAC8A23" w:rsidR="005D6E7A" w:rsidRPr="005D6E7A" w:rsidRDefault="00E14D42" w:rsidP="005D6E7A">
      <w:pPr>
        <w:pStyle w:val="Heading1"/>
      </w:pPr>
      <w:bookmarkStart w:id="14" w:name="OLE_LINK4"/>
      <w:bookmarkStart w:id="15" w:name="_Toc195261595"/>
      <w:r>
        <w:t>Paragon</w:t>
      </w:r>
      <w:bookmarkEnd w:id="12"/>
      <w:bookmarkEnd w:id="13"/>
      <w:r w:rsidR="00D12EA8">
        <w:t xml:space="preserve"> </w:t>
      </w:r>
      <w:r w:rsidR="00C2753C">
        <w:t>Suite</w:t>
      </w:r>
      <w:bookmarkEnd w:id="15"/>
    </w:p>
    <w:p w14:paraId="71483912" w14:textId="58E28643" w:rsidR="00EA47DF" w:rsidRDefault="006D2370" w:rsidP="00994A98">
      <w:pPr>
        <w:pStyle w:val="Heading2"/>
        <w:ind w:left="450"/>
      </w:pPr>
      <w:bookmarkStart w:id="16" w:name="_Toc162512489"/>
      <w:bookmarkStart w:id="17" w:name="_Toc162519240"/>
      <w:bookmarkStart w:id="18" w:name="_Toc195261596"/>
      <w:r>
        <w:t>Corrections and Improvements</w:t>
      </w:r>
      <w:bookmarkEnd w:id="16"/>
      <w:bookmarkEnd w:id="17"/>
      <w:bookmarkEnd w:id="18"/>
    </w:p>
    <w:p w14:paraId="5C5E59D8" w14:textId="77777777" w:rsidR="005D3476" w:rsidRPr="005D3476" w:rsidRDefault="00CC5685" w:rsidP="00BE1B6D">
      <w:pPr>
        <w:pStyle w:val="ListBullet"/>
        <w:numPr>
          <w:ilvl w:val="0"/>
          <w:numId w:val="13"/>
        </w:numPr>
        <w:rPr>
          <w:rFonts w:asciiTheme="majorHAnsi" w:eastAsiaTheme="majorEastAsia" w:hAnsiTheme="majorHAnsi" w:cstheme="majorBidi"/>
          <w:b/>
          <w:bCs/>
          <w:color w:val="000000"/>
          <w:sz w:val="26"/>
          <w:szCs w:val="26"/>
        </w:rPr>
      </w:pPr>
      <w:r>
        <w:rPr>
          <w:color w:val="000000"/>
        </w:rPr>
        <w:t>Corrections for the Price/</w:t>
      </w:r>
      <w:proofErr w:type="spellStart"/>
      <w:r>
        <w:rPr>
          <w:color w:val="000000"/>
        </w:rPr>
        <w:t>Sqft</w:t>
      </w:r>
      <w:proofErr w:type="spellEnd"/>
      <w:r>
        <w:rPr>
          <w:color w:val="000000"/>
        </w:rPr>
        <w:t xml:space="preserve"> value to display properly on spreadsheet view</w:t>
      </w:r>
      <w:r w:rsidR="00C2753C">
        <w:rPr>
          <w:color w:val="000000"/>
        </w:rPr>
        <w:t>s</w:t>
      </w:r>
    </w:p>
    <w:p w14:paraId="7CA7312F" w14:textId="064E35A8" w:rsidR="005D6E7A" w:rsidRPr="00342EE1" w:rsidRDefault="0005476F" w:rsidP="00342EE1">
      <w:pPr>
        <w:pStyle w:val="ListBullet"/>
        <w:numPr>
          <w:ilvl w:val="0"/>
          <w:numId w:val="13"/>
        </w:numPr>
        <w:rPr>
          <w:rFonts w:asciiTheme="majorHAnsi" w:eastAsiaTheme="majorEastAsia" w:hAnsiTheme="majorHAnsi" w:cstheme="majorBidi"/>
          <w:b/>
          <w:bCs/>
          <w:color w:val="000000"/>
          <w:sz w:val="26"/>
          <w:szCs w:val="26"/>
        </w:rPr>
      </w:pPr>
      <w:r>
        <w:rPr>
          <w:color w:val="000000"/>
        </w:rPr>
        <w:t xml:space="preserve">Improvement to </w:t>
      </w:r>
      <w:r w:rsidR="00FE042B">
        <w:rPr>
          <w:color w:val="000000"/>
        </w:rPr>
        <w:t xml:space="preserve">include </w:t>
      </w:r>
      <w:r w:rsidR="00A73DCB">
        <w:rPr>
          <w:color w:val="000000"/>
        </w:rPr>
        <w:t>“</w:t>
      </w:r>
      <w:r w:rsidR="00FE042B">
        <w:rPr>
          <w:color w:val="000000"/>
        </w:rPr>
        <w:t>Request a Showing</w:t>
      </w:r>
      <w:r w:rsidR="00A73DCB">
        <w:rPr>
          <w:color w:val="000000"/>
        </w:rPr>
        <w:t>”</w:t>
      </w:r>
      <w:r w:rsidR="00FE042B">
        <w:rPr>
          <w:color w:val="000000"/>
        </w:rPr>
        <w:t xml:space="preserve"> emails sent from </w:t>
      </w:r>
      <w:proofErr w:type="spellStart"/>
      <w:r w:rsidR="00FE042B">
        <w:rPr>
          <w:color w:val="000000"/>
        </w:rPr>
        <w:t>CollabCenter</w:t>
      </w:r>
      <w:proofErr w:type="spellEnd"/>
      <w:r w:rsidR="00FE042B">
        <w:rPr>
          <w:color w:val="000000"/>
        </w:rPr>
        <w:t xml:space="preserve"> in the Paragon &gt; Sent Mes</w:t>
      </w:r>
      <w:r w:rsidR="00976168">
        <w:rPr>
          <w:color w:val="000000"/>
        </w:rPr>
        <w:t>sage history</w:t>
      </w:r>
    </w:p>
    <w:p w14:paraId="7A0E3F56" w14:textId="5DF53C8D" w:rsidR="00EC10D6" w:rsidRDefault="00EC10D6" w:rsidP="00E51ED2">
      <w:pPr>
        <w:pStyle w:val="Heading2"/>
        <w:ind w:left="450"/>
      </w:pPr>
      <w:bookmarkStart w:id="19" w:name="_Toc195261597"/>
      <w:bookmarkEnd w:id="14"/>
      <w:bookmarkEnd w:id="0"/>
      <w:r>
        <w:lastRenderedPageBreak/>
        <w:t>EasyCMA Settin</w:t>
      </w:r>
      <w:r w:rsidR="00CB1C27">
        <w:t>gs moved to main Settings</w:t>
      </w:r>
      <w:bookmarkEnd w:id="19"/>
    </w:p>
    <w:p w14:paraId="24270AF5" w14:textId="77777777" w:rsidR="00CB16DC" w:rsidRDefault="00CB16DC" w:rsidP="0089102A">
      <w:pPr>
        <w:pStyle w:val="BodyText"/>
      </w:pPr>
      <w:r>
        <w:rPr>
          <w:noProof/>
        </w:rPr>
        <w:drawing>
          <wp:anchor distT="0" distB="0" distL="114300" distR="114300" simplePos="0" relativeHeight="251658255" behindDoc="1" locked="0" layoutInCell="1" allowOverlap="1" wp14:anchorId="2CB3DA97" wp14:editId="2CCC8755">
            <wp:simplePos x="0" y="0"/>
            <wp:positionH relativeFrom="column">
              <wp:posOffset>-28575</wp:posOffset>
            </wp:positionH>
            <wp:positionV relativeFrom="paragraph">
              <wp:posOffset>284480</wp:posOffset>
            </wp:positionV>
            <wp:extent cx="2662965" cy="3208655"/>
            <wp:effectExtent l="0" t="0" r="4445" b="0"/>
            <wp:wrapTight wrapText="bothSides">
              <wp:wrapPolygon edited="0">
                <wp:start x="0" y="0"/>
                <wp:lineTo x="0" y="21416"/>
                <wp:lineTo x="21482" y="21416"/>
                <wp:lineTo x="21482" y="0"/>
                <wp:lineTo x="0" y="0"/>
              </wp:wrapPolygon>
            </wp:wrapTight>
            <wp:docPr id="14007245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2458" name="Picture 1" descr="A screenshot of a phone&#10;&#10;AI-generated content may be incorrect."/>
                    <pic:cNvPicPr/>
                  </pic:nvPicPr>
                  <pic:blipFill>
                    <a:blip r:embed="rId18"/>
                    <a:stretch>
                      <a:fillRect/>
                    </a:stretch>
                  </pic:blipFill>
                  <pic:spPr>
                    <a:xfrm>
                      <a:off x="0" y="0"/>
                      <a:ext cx="2662965" cy="3208655"/>
                    </a:xfrm>
                    <a:prstGeom prst="rect">
                      <a:avLst/>
                    </a:prstGeom>
                  </pic:spPr>
                </pic:pic>
              </a:graphicData>
            </a:graphic>
          </wp:anchor>
        </w:drawing>
      </w:r>
      <w:r w:rsidR="0089102A">
        <w:t xml:space="preserve">We moved the </w:t>
      </w:r>
      <w:r w:rsidR="00484E8F">
        <w:t xml:space="preserve">settings for EasyCMA from the CMA Dashboard to the main Settings menu. </w:t>
      </w:r>
    </w:p>
    <w:p w14:paraId="6408C2A4" w14:textId="77777777" w:rsidR="00CB16DC" w:rsidRDefault="00CB16DC" w:rsidP="0089102A">
      <w:pPr>
        <w:pStyle w:val="BodyText"/>
      </w:pPr>
    </w:p>
    <w:p w14:paraId="1BBA89D5" w14:textId="6110FEB8" w:rsidR="0089102A" w:rsidRDefault="00484E8F" w:rsidP="0089102A">
      <w:pPr>
        <w:pStyle w:val="BodyText"/>
      </w:pPr>
      <w:r>
        <w:t xml:space="preserve">You can now find </w:t>
      </w:r>
      <w:r w:rsidR="00CB16DC">
        <w:t>EasyCMA</w:t>
      </w:r>
      <w:r w:rsidR="00B01BD0">
        <w:t xml:space="preserve"> settings</w:t>
      </w:r>
      <w:r w:rsidR="00CB16DC">
        <w:t xml:space="preserve"> for Adjustments, </w:t>
      </w:r>
      <w:proofErr w:type="spellStart"/>
      <w:r w:rsidR="00CB16DC">
        <w:t>Comparables</w:t>
      </w:r>
      <w:proofErr w:type="spellEnd"/>
      <w:r w:rsidR="00CB16DC">
        <w:t xml:space="preserve">, </w:t>
      </w:r>
      <w:proofErr w:type="spellStart"/>
      <w:r w:rsidR="00CB16DC">
        <w:t>etc</w:t>
      </w:r>
      <w:proofErr w:type="spellEnd"/>
      <w:r>
        <w:t xml:space="preserve"> by going to the main menu, selecting Settings, then choosing EasyCMA. </w:t>
      </w:r>
    </w:p>
    <w:p w14:paraId="48BB25FD" w14:textId="77777777" w:rsidR="00CB16DC" w:rsidRDefault="00CB16DC" w:rsidP="0089102A">
      <w:pPr>
        <w:pStyle w:val="BodyText"/>
      </w:pPr>
    </w:p>
    <w:p w14:paraId="7F76C895" w14:textId="3F1FF9B3" w:rsidR="00484E8F" w:rsidRPr="0089102A" w:rsidRDefault="00484E8F" w:rsidP="0089102A">
      <w:pPr>
        <w:pStyle w:val="BodyText"/>
      </w:pPr>
      <w:r>
        <w:t xml:space="preserve">For quick access, </w:t>
      </w:r>
      <w:r w:rsidR="00B01BD0">
        <w:t>we added a settings icon, a gear image, to the EasyCMA dashboard to quickly link you to the EasyCMA settings.</w:t>
      </w:r>
    </w:p>
    <w:p w14:paraId="1004A79A" w14:textId="63153832" w:rsidR="00484E8F" w:rsidRDefault="00484E8F" w:rsidP="00D3631B">
      <w:pPr>
        <w:pStyle w:val="BodyText"/>
      </w:pPr>
    </w:p>
    <w:p w14:paraId="61259B96" w14:textId="6F400A9C" w:rsidR="00484E8F" w:rsidRDefault="00CB16DC" w:rsidP="00D3631B">
      <w:pPr>
        <w:pStyle w:val="BodyText"/>
      </w:pPr>
      <w:r>
        <w:rPr>
          <w:noProof/>
        </w:rPr>
        <w:drawing>
          <wp:anchor distT="0" distB="0" distL="114300" distR="114300" simplePos="0" relativeHeight="251658256" behindDoc="1" locked="0" layoutInCell="1" allowOverlap="1" wp14:anchorId="2BDE456F" wp14:editId="7D4AE8B4">
            <wp:simplePos x="0" y="0"/>
            <wp:positionH relativeFrom="column">
              <wp:posOffset>2286000</wp:posOffset>
            </wp:positionH>
            <wp:positionV relativeFrom="paragraph">
              <wp:posOffset>63500</wp:posOffset>
            </wp:positionV>
            <wp:extent cx="2847975" cy="834948"/>
            <wp:effectExtent l="0" t="0" r="0" b="3810"/>
            <wp:wrapTight wrapText="bothSides">
              <wp:wrapPolygon edited="0">
                <wp:start x="0" y="0"/>
                <wp:lineTo x="0" y="21205"/>
                <wp:lineTo x="21383" y="21205"/>
                <wp:lineTo x="21383" y="0"/>
                <wp:lineTo x="0" y="0"/>
              </wp:wrapPolygon>
            </wp:wrapTight>
            <wp:docPr id="1843596521" name="Picture 1" descr="A blue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96521" name="Picture 1" descr="A blue rectangular object with text&#10;&#10;AI-generated content may be incorrect."/>
                    <pic:cNvPicPr/>
                  </pic:nvPicPr>
                  <pic:blipFill>
                    <a:blip r:embed="rId19"/>
                    <a:stretch>
                      <a:fillRect/>
                    </a:stretch>
                  </pic:blipFill>
                  <pic:spPr>
                    <a:xfrm>
                      <a:off x="0" y="0"/>
                      <a:ext cx="2847975" cy="834948"/>
                    </a:xfrm>
                    <a:prstGeom prst="rect">
                      <a:avLst/>
                    </a:prstGeom>
                  </pic:spPr>
                </pic:pic>
              </a:graphicData>
            </a:graphic>
          </wp:anchor>
        </w:drawing>
      </w:r>
    </w:p>
    <w:p w14:paraId="69396D8D" w14:textId="11546F57" w:rsidR="00484E8F" w:rsidRDefault="00484E8F" w:rsidP="00D3631B">
      <w:pPr>
        <w:pStyle w:val="BodyText"/>
      </w:pPr>
    </w:p>
    <w:p w14:paraId="5AF65BED" w14:textId="30EA04BF" w:rsidR="00484E8F" w:rsidRDefault="00484E8F" w:rsidP="00D3631B">
      <w:pPr>
        <w:pStyle w:val="BodyText"/>
      </w:pPr>
    </w:p>
    <w:p w14:paraId="5FA51163" w14:textId="35CB111D" w:rsidR="00484E8F" w:rsidRDefault="00484E8F" w:rsidP="00D3631B">
      <w:pPr>
        <w:pStyle w:val="BodyText"/>
      </w:pPr>
    </w:p>
    <w:p w14:paraId="5DC7D6C1" w14:textId="361904F8" w:rsidR="00D3631B" w:rsidRDefault="00D3631B" w:rsidP="00D3631B">
      <w:pPr>
        <w:pStyle w:val="BodyText"/>
      </w:pPr>
    </w:p>
    <w:p w14:paraId="63029EDB" w14:textId="7E858B7F" w:rsidR="001F1FC8" w:rsidRDefault="001F1FC8" w:rsidP="00D3631B">
      <w:pPr>
        <w:pStyle w:val="BodyText"/>
      </w:pPr>
    </w:p>
    <w:p w14:paraId="5181C028" w14:textId="7FFB6535" w:rsidR="00484E8F" w:rsidRDefault="00484E8F" w:rsidP="00D3631B">
      <w:pPr>
        <w:pStyle w:val="BodyText"/>
      </w:pPr>
    </w:p>
    <w:p w14:paraId="1263A712" w14:textId="77777777" w:rsidR="00484E8F" w:rsidRDefault="00484E8F" w:rsidP="00D3631B">
      <w:pPr>
        <w:pStyle w:val="BodyText"/>
      </w:pPr>
    </w:p>
    <w:p w14:paraId="34B3D54B" w14:textId="77777777" w:rsidR="00484E8F" w:rsidRDefault="00484E8F" w:rsidP="00D3631B">
      <w:pPr>
        <w:pStyle w:val="BodyText"/>
      </w:pPr>
    </w:p>
    <w:p w14:paraId="52282C7E" w14:textId="713785A0" w:rsidR="009270FE" w:rsidRDefault="00123E0C" w:rsidP="00E51ED2">
      <w:pPr>
        <w:pStyle w:val="Heading2"/>
        <w:ind w:left="450"/>
      </w:pPr>
      <w:bookmarkStart w:id="20" w:name="_Toc195261598"/>
      <w:r w:rsidRPr="00123E0C">
        <w:rPr>
          <w:noProof/>
        </w:rPr>
        <w:drawing>
          <wp:anchor distT="0" distB="0" distL="114300" distR="114300" simplePos="0" relativeHeight="251658240" behindDoc="1" locked="0" layoutInCell="1" allowOverlap="1" wp14:anchorId="58A1AAB8" wp14:editId="02170D9D">
            <wp:simplePos x="0" y="0"/>
            <wp:positionH relativeFrom="column">
              <wp:posOffset>3603210</wp:posOffset>
            </wp:positionH>
            <wp:positionV relativeFrom="paragraph">
              <wp:posOffset>172085</wp:posOffset>
            </wp:positionV>
            <wp:extent cx="2073243" cy="2576676"/>
            <wp:effectExtent l="0" t="0" r="0" b="1905"/>
            <wp:wrapTight wrapText="bothSides">
              <wp:wrapPolygon edited="0">
                <wp:start x="0" y="0"/>
                <wp:lineTo x="0" y="21509"/>
                <wp:lineTo x="21441" y="21509"/>
                <wp:lineTo x="21441" y="0"/>
                <wp:lineTo x="0" y="0"/>
              </wp:wrapPolygon>
            </wp:wrapTight>
            <wp:docPr id="18503148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14880" name="Picture 1" descr="A screenshot of a computer&#10;&#10;AI-generated content may be incorrect."/>
                    <pic:cNvPicPr/>
                  </pic:nvPicPr>
                  <pic:blipFill>
                    <a:blip r:embed="rId20"/>
                    <a:stretch>
                      <a:fillRect/>
                    </a:stretch>
                  </pic:blipFill>
                  <pic:spPr>
                    <a:xfrm>
                      <a:off x="0" y="0"/>
                      <a:ext cx="2073243" cy="2576676"/>
                    </a:xfrm>
                    <a:prstGeom prst="rect">
                      <a:avLst/>
                    </a:prstGeom>
                  </pic:spPr>
                </pic:pic>
              </a:graphicData>
            </a:graphic>
            <wp14:sizeRelH relativeFrom="page">
              <wp14:pctWidth>0</wp14:pctWidth>
            </wp14:sizeRelH>
            <wp14:sizeRelV relativeFrom="page">
              <wp14:pctHeight>0</wp14:pctHeight>
            </wp14:sizeRelV>
          </wp:anchor>
        </w:drawing>
      </w:r>
      <w:r w:rsidR="00EC10D6">
        <w:t>Easy</w:t>
      </w:r>
      <w:r w:rsidR="00BC446B">
        <w:t>CMA Footer Updates</w:t>
      </w:r>
      <w:bookmarkEnd w:id="20"/>
      <w:r w:rsidR="00797FAC" w:rsidRPr="00797FAC">
        <w:t xml:space="preserve"> </w:t>
      </w:r>
    </w:p>
    <w:p w14:paraId="1E5C1594" w14:textId="4884E0AF" w:rsidR="00BC446B" w:rsidRDefault="002C0523" w:rsidP="00BC446B">
      <w:pPr>
        <w:pStyle w:val="BodyText"/>
      </w:pPr>
      <w:r w:rsidRPr="002C0523">
        <w:t>We've updated the EasyCMA report to ensure compliance and consistency. The custom footer has been replaced with the official MLS-configured disclaimer, set directly by your MLS. To streamline this process, the CMA footer option previously found in settings has been removed. Now, every report reflects the most accurate and authorized information.</w:t>
      </w:r>
    </w:p>
    <w:p w14:paraId="0EA26B85" w14:textId="444261B3" w:rsidR="00123E0C" w:rsidRDefault="00123E0C" w:rsidP="00BC446B">
      <w:pPr>
        <w:pStyle w:val="BodyText"/>
      </w:pPr>
    </w:p>
    <w:p w14:paraId="545237F0" w14:textId="66ED6EE8" w:rsidR="00123E0C" w:rsidRDefault="00123E0C" w:rsidP="00BC446B">
      <w:pPr>
        <w:pStyle w:val="BodyText"/>
      </w:pPr>
    </w:p>
    <w:p w14:paraId="67BBD710" w14:textId="77777777" w:rsidR="00E946CD" w:rsidRDefault="00E946CD" w:rsidP="00BC446B">
      <w:pPr>
        <w:pStyle w:val="BodyText"/>
      </w:pPr>
    </w:p>
    <w:p w14:paraId="3DBBF945" w14:textId="77777777" w:rsidR="00E946CD" w:rsidRDefault="00E946CD" w:rsidP="00BC446B">
      <w:pPr>
        <w:pStyle w:val="BodyText"/>
      </w:pPr>
    </w:p>
    <w:p w14:paraId="690DD3A0" w14:textId="77777777" w:rsidR="00E946CD" w:rsidRDefault="00E946CD" w:rsidP="00BC446B">
      <w:pPr>
        <w:pStyle w:val="BodyText"/>
      </w:pPr>
    </w:p>
    <w:p w14:paraId="698D26CE" w14:textId="1055B789" w:rsidR="00E946CD" w:rsidRDefault="00E946CD">
      <w:pPr>
        <w:spacing w:line="240" w:lineRule="auto"/>
        <w:rPr>
          <w:rFonts w:asciiTheme="majorHAnsi" w:eastAsiaTheme="majorEastAsia" w:hAnsiTheme="majorHAnsi" w:cstheme="majorBidi"/>
          <w:b/>
          <w:color w:val="000000"/>
          <w:sz w:val="26"/>
          <w:szCs w:val="26"/>
        </w:rPr>
      </w:pPr>
    </w:p>
    <w:p w14:paraId="4972044B" w14:textId="61ED5971" w:rsidR="00E946CD" w:rsidRDefault="00FD4B4B" w:rsidP="00E946CD">
      <w:pPr>
        <w:pStyle w:val="Heading2"/>
        <w:ind w:left="450"/>
      </w:pPr>
      <w:bookmarkStart w:id="21" w:name="_Toc195261599"/>
      <w:r>
        <w:lastRenderedPageBreak/>
        <w:t xml:space="preserve">Collaboration Center </w:t>
      </w:r>
      <w:r w:rsidR="00865B28">
        <w:t>– Default Interest Rate Update</w:t>
      </w:r>
      <w:bookmarkEnd w:id="21"/>
    </w:p>
    <w:p w14:paraId="06F44FF5" w14:textId="5679FF84" w:rsidR="00E946CD" w:rsidRDefault="00B56550" w:rsidP="00BC446B">
      <w:pPr>
        <w:pStyle w:val="BodyText"/>
      </w:pPr>
      <w:r w:rsidRPr="00B56550">
        <w:t xml:space="preserve">The Detail Report in the Collaboration Center includes a built-in mortgage calculator, empowering your buyers to estimate monthly payments with ease. One key input is the interest rate, which can be customized through your configuration settings. For </w:t>
      </w:r>
      <w:r>
        <w:t>MLS customers</w:t>
      </w:r>
      <w:r w:rsidRPr="00B56550">
        <w:t xml:space="preserve"> without a custom rate set, we've updated the default from 4% to 6%—ensuring estimates better reflect today’s market conditions and provide a more realistic picture for your buyers.</w:t>
      </w:r>
    </w:p>
    <w:p w14:paraId="28CED913" w14:textId="145E658B" w:rsidR="00FD4B4B" w:rsidRDefault="00FD4B4B" w:rsidP="00BC446B">
      <w:pPr>
        <w:pStyle w:val="BodyText"/>
      </w:pPr>
      <w:r w:rsidRPr="00FD4B4B">
        <w:rPr>
          <w:noProof/>
        </w:rPr>
        <w:drawing>
          <wp:inline distT="0" distB="0" distL="0" distR="0" wp14:anchorId="046A31C8" wp14:editId="2FB4E266">
            <wp:extent cx="5486400" cy="3110230"/>
            <wp:effectExtent l="0" t="0" r="0" b="1270"/>
            <wp:docPr id="40016724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67243" name="Picture 1" descr="A screenshot of a computer screen&#10;&#10;AI-generated content may be incorrect."/>
                    <pic:cNvPicPr/>
                  </pic:nvPicPr>
                  <pic:blipFill>
                    <a:blip r:embed="rId21"/>
                    <a:stretch>
                      <a:fillRect/>
                    </a:stretch>
                  </pic:blipFill>
                  <pic:spPr>
                    <a:xfrm>
                      <a:off x="0" y="0"/>
                      <a:ext cx="5486400" cy="3110230"/>
                    </a:xfrm>
                    <a:prstGeom prst="rect">
                      <a:avLst/>
                    </a:prstGeom>
                  </pic:spPr>
                </pic:pic>
              </a:graphicData>
            </a:graphic>
          </wp:inline>
        </w:drawing>
      </w:r>
    </w:p>
    <w:p w14:paraId="1328A251" w14:textId="6716961C" w:rsidR="003053DF" w:rsidRDefault="003053DF">
      <w:pPr>
        <w:spacing w:line="240" w:lineRule="auto"/>
        <w:rPr>
          <w:color w:val="000000"/>
        </w:rPr>
      </w:pPr>
    </w:p>
    <w:p w14:paraId="193788E9" w14:textId="4A936A02" w:rsidR="003053DF" w:rsidRDefault="00431B2B" w:rsidP="003053DF">
      <w:pPr>
        <w:pStyle w:val="Heading2"/>
        <w:ind w:left="450"/>
      </w:pPr>
      <w:bookmarkStart w:id="22" w:name="_Toc195261600"/>
      <w:r>
        <w:t xml:space="preserve">Paragon Connect </w:t>
      </w:r>
      <w:r w:rsidR="00193D2E">
        <w:t>–</w:t>
      </w:r>
      <w:r>
        <w:t xml:space="preserve"> </w:t>
      </w:r>
      <w:r w:rsidR="00193D2E">
        <w:t>Email button in Agent/Office Detail</w:t>
      </w:r>
      <w:bookmarkEnd w:id="22"/>
    </w:p>
    <w:p w14:paraId="0EFE171D" w14:textId="00754E23" w:rsidR="003053DF" w:rsidRDefault="00431B2B" w:rsidP="00431B2B">
      <w:pPr>
        <w:pStyle w:val="BodyText"/>
      </w:pPr>
      <w:r w:rsidRPr="00431B2B">
        <w:t>The email button in the Agent/Office section of the Detail Report in Paragon Connect just got an upgrade! Previously, tapping the button would launch your device’s default email app. Now, it seamlessly opens our built-in email module—making it easier than ever to share a link to the report directly. It’s a faster, smarter way to communicate and ensures the agent you’re emailing gets exactly what they need.</w:t>
      </w:r>
    </w:p>
    <w:p w14:paraId="126EDB74" w14:textId="217EC1CA" w:rsidR="0091231F" w:rsidRDefault="00303DB4" w:rsidP="00431B2B">
      <w:pPr>
        <w:pStyle w:val="BodyText"/>
      </w:pPr>
      <w:r w:rsidRPr="0091231F">
        <w:rPr>
          <w:noProof/>
        </w:rPr>
        <w:drawing>
          <wp:anchor distT="0" distB="0" distL="114300" distR="114300" simplePos="0" relativeHeight="251658241" behindDoc="1" locked="0" layoutInCell="1" allowOverlap="1" wp14:anchorId="4AE50C9C" wp14:editId="05267619">
            <wp:simplePos x="0" y="0"/>
            <wp:positionH relativeFrom="column">
              <wp:posOffset>0</wp:posOffset>
            </wp:positionH>
            <wp:positionV relativeFrom="paragraph">
              <wp:posOffset>111848</wp:posOffset>
            </wp:positionV>
            <wp:extent cx="3295461" cy="1398282"/>
            <wp:effectExtent l="0" t="0" r="0" b="0"/>
            <wp:wrapTight wrapText="bothSides">
              <wp:wrapPolygon edited="0">
                <wp:start x="0" y="0"/>
                <wp:lineTo x="0" y="21384"/>
                <wp:lineTo x="21479" y="21384"/>
                <wp:lineTo x="21479" y="0"/>
                <wp:lineTo x="0" y="0"/>
              </wp:wrapPolygon>
            </wp:wrapTight>
            <wp:docPr id="829204675" name="Picture 1" descr="A screenshot of a phone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04675" name="Picture 1" descr="A screenshot of a phone number&#10;&#10;AI-generated content may be incorrect."/>
                    <pic:cNvPicPr/>
                  </pic:nvPicPr>
                  <pic:blipFill>
                    <a:blip r:embed="rId22"/>
                    <a:stretch>
                      <a:fillRect/>
                    </a:stretch>
                  </pic:blipFill>
                  <pic:spPr>
                    <a:xfrm>
                      <a:off x="0" y="0"/>
                      <a:ext cx="3295461" cy="1398282"/>
                    </a:xfrm>
                    <a:prstGeom prst="rect">
                      <a:avLst/>
                    </a:prstGeom>
                  </pic:spPr>
                </pic:pic>
              </a:graphicData>
            </a:graphic>
            <wp14:sizeRelH relativeFrom="page">
              <wp14:pctWidth>0</wp14:pctWidth>
            </wp14:sizeRelH>
            <wp14:sizeRelV relativeFrom="page">
              <wp14:pctHeight>0</wp14:pctHeight>
            </wp14:sizeRelV>
          </wp:anchor>
        </w:drawing>
      </w:r>
    </w:p>
    <w:p w14:paraId="21DAB3B8" w14:textId="2F2E6252" w:rsidR="0091231F" w:rsidRDefault="0091231F" w:rsidP="00431B2B">
      <w:pPr>
        <w:pStyle w:val="BodyText"/>
      </w:pPr>
    </w:p>
    <w:p w14:paraId="3CBA4237" w14:textId="77777777" w:rsidR="00303DB4" w:rsidRDefault="00303DB4" w:rsidP="00431B2B">
      <w:pPr>
        <w:pStyle w:val="BodyText"/>
      </w:pPr>
    </w:p>
    <w:p w14:paraId="262D1C25" w14:textId="77777777" w:rsidR="00303DB4" w:rsidRDefault="00303DB4" w:rsidP="00431B2B">
      <w:pPr>
        <w:pStyle w:val="BodyText"/>
      </w:pPr>
    </w:p>
    <w:p w14:paraId="536310CA" w14:textId="77777777" w:rsidR="00303DB4" w:rsidRDefault="00303DB4" w:rsidP="00431B2B">
      <w:pPr>
        <w:pStyle w:val="BodyText"/>
      </w:pPr>
    </w:p>
    <w:p w14:paraId="6CFC8359" w14:textId="77777777" w:rsidR="00303DB4" w:rsidRDefault="00303DB4" w:rsidP="00431B2B">
      <w:pPr>
        <w:pStyle w:val="BodyText"/>
      </w:pPr>
    </w:p>
    <w:p w14:paraId="1FC69713" w14:textId="77777777" w:rsidR="00303DB4" w:rsidRDefault="00303DB4" w:rsidP="00431B2B">
      <w:pPr>
        <w:pStyle w:val="BodyText"/>
      </w:pPr>
    </w:p>
    <w:p w14:paraId="0CF14039" w14:textId="118812A5" w:rsidR="00303DB4" w:rsidRDefault="00CC455A" w:rsidP="001F4CE9">
      <w:pPr>
        <w:pStyle w:val="Heading2"/>
        <w:ind w:left="450"/>
      </w:pPr>
      <w:bookmarkStart w:id="23" w:name="_Toc195261601"/>
      <w:r>
        <w:lastRenderedPageBreak/>
        <w:t>New Message History – Paragon Connect</w:t>
      </w:r>
      <w:bookmarkEnd w:id="23"/>
    </w:p>
    <w:p w14:paraId="3458EA80" w14:textId="151D17D6" w:rsidR="001F4CE9" w:rsidRDefault="001F4CE9" w:rsidP="001F4CE9">
      <w:pPr>
        <w:pStyle w:val="BodyText"/>
      </w:pPr>
      <w:r>
        <w:t>A powerful new addition has arrived in the My Content menu—introducing the Message History module. This centralized hub gives you instant access to all the messages you've sent to clients, whether it's an auto email, a manual email, or even a text message.</w:t>
      </w:r>
    </w:p>
    <w:p w14:paraId="6D345D6E" w14:textId="5228F968" w:rsidR="00303DB4" w:rsidRDefault="00CF0112" w:rsidP="001F4CE9">
      <w:pPr>
        <w:pStyle w:val="BodyText"/>
      </w:pPr>
      <w:r>
        <w:rPr>
          <w:noProof/>
        </w:rPr>
        <w:drawing>
          <wp:anchor distT="0" distB="0" distL="114300" distR="114300" simplePos="0" relativeHeight="251658242" behindDoc="1" locked="0" layoutInCell="1" allowOverlap="1" wp14:anchorId="2C627056" wp14:editId="6228CFF7">
            <wp:simplePos x="0" y="0"/>
            <wp:positionH relativeFrom="column">
              <wp:posOffset>-63500</wp:posOffset>
            </wp:positionH>
            <wp:positionV relativeFrom="paragraph">
              <wp:posOffset>962660</wp:posOffset>
            </wp:positionV>
            <wp:extent cx="1327785" cy="2689860"/>
            <wp:effectExtent l="0" t="0" r="5715" b="2540"/>
            <wp:wrapTight wrapText="bothSides">
              <wp:wrapPolygon edited="0">
                <wp:start x="2066" y="0"/>
                <wp:lineTo x="0" y="510"/>
                <wp:lineTo x="0" y="20397"/>
                <wp:lineTo x="826" y="21212"/>
                <wp:lineTo x="1859" y="21518"/>
                <wp:lineTo x="2066" y="21518"/>
                <wp:lineTo x="19420" y="21518"/>
                <wp:lineTo x="19627" y="21518"/>
                <wp:lineTo x="20660" y="21212"/>
                <wp:lineTo x="21486" y="20397"/>
                <wp:lineTo x="21486" y="510"/>
                <wp:lineTo x="19420" y="0"/>
                <wp:lineTo x="2066" y="0"/>
              </wp:wrapPolygon>
            </wp:wrapTight>
            <wp:docPr id="581383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83320" name="Picture 581383320"/>
                    <pic:cNvPicPr/>
                  </pic:nvPicPr>
                  <pic:blipFill>
                    <a:blip r:embed="rId23"/>
                    <a:stretch>
                      <a:fillRect/>
                    </a:stretch>
                  </pic:blipFill>
                  <pic:spPr>
                    <a:xfrm>
                      <a:off x="0" y="0"/>
                      <a:ext cx="1327785" cy="2689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24E8A097" wp14:editId="327E53CB">
            <wp:simplePos x="0" y="0"/>
            <wp:positionH relativeFrom="column">
              <wp:posOffset>1353820</wp:posOffset>
            </wp:positionH>
            <wp:positionV relativeFrom="paragraph">
              <wp:posOffset>962660</wp:posOffset>
            </wp:positionV>
            <wp:extent cx="1327785" cy="2689860"/>
            <wp:effectExtent l="0" t="0" r="5715" b="2540"/>
            <wp:wrapTight wrapText="bothSides">
              <wp:wrapPolygon edited="0">
                <wp:start x="2066" y="0"/>
                <wp:lineTo x="0" y="510"/>
                <wp:lineTo x="0" y="20397"/>
                <wp:lineTo x="826" y="21212"/>
                <wp:lineTo x="1859" y="21518"/>
                <wp:lineTo x="2066" y="21518"/>
                <wp:lineTo x="19420" y="21518"/>
                <wp:lineTo x="19627" y="21518"/>
                <wp:lineTo x="20660" y="21212"/>
                <wp:lineTo x="21486" y="20397"/>
                <wp:lineTo x="21486" y="510"/>
                <wp:lineTo x="19420" y="0"/>
                <wp:lineTo x="2066" y="0"/>
              </wp:wrapPolygon>
            </wp:wrapTight>
            <wp:docPr id="1494312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12005" name="Picture 1494312005"/>
                    <pic:cNvPicPr/>
                  </pic:nvPicPr>
                  <pic:blipFill>
                    <a:blip r:embed="rId24"/>
                    <a:stretch>
                      <a:fillRect/>
                    </a:stretch>
                  </pic:blipFill>
                  <pic:spPr>
                    <a:xfrm>
                      <a:off x="0" y="0"/>
                      <a:ext cx="1327785" cy="2689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5BE6FB83" wp14:editId="3361585B">
            <wp:simplePos x="0" y="0"/>
            <wp:positionH relativeFrom="column">
              <wp:posOffset>2771140</wp:posOffset>
            </wp:positionH>
            <wp:positionV relativeFrom="paragraph">
              <wp:posOffset>962660</wp:posOffset>
            </wp:positionV>
            <wp:extent cx="1328420" cy="2689860"/>
            <wp:effectExtent l="0" t="0" r="5080" b="2540"/>
            <wp:wrapTight wrapText="bothSides">
              <wp:wrapPolygon edited="0">
                <wp:start x="2065" y="0"/>
                <wp:lineTo x="0" y="510"/>
                <wp:lineTo x="0" y="20397"/>
                <wp:lineTo x="826" y="21212"/>
                <wp:lineTo x="1859" y="21518"/>
                <wp:lineTo x="2065" y="21518"/>
                <wp:lineTo x="19411" y="21518"/>
                <wp:lineTo x="19618" y="21518"/>
                <wp:lineTo x="20650" y="21212"/>
                <wp:lineTo x="21476" y="20397"/>
                <wp:lineTo x="21476" y="510"/>
                <wp:lineTo x="19411" y="0"/>
                <wp:lineTo x="2065" y="0"/>
              </wp:wrapPolygon>
            </wp:wrapTight>
            <wp:docPr id="1282118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18852" name="Picture 1282118852"/>
                    <pic:cNvPicPr/>
                  </pic:nvPicPr>
                  <pic:blipFill>
                    <a:blip r:embed="rId25"/>
                    <a:stretch>
                      <a:fillRect/>
                    </a:stretch>
                  </pic:blipFill>
                  <pic:spPr>
                    <a:xfrm>
                      <a:off x="0" y="0"/>
                      <a:ext cx="1328420" cy="2689860"/>
                    </a:xfrm>
                    <a:prstGeom prst="rect">
                      <a:avLst/>
                    </a:prstGeom>
                  </pic:spPr>
                </pic:pic>
              </a:graphicData>
            </a:graphic>
            <wp14:sizeRelH relativeFrom="page">
              <wp14:pctWidth>0</wp14:pctWidth>
            </wp14:sizeRelH>
            <wp14:sizeRelV relativeFrom="page">
              <wp14:pctHeight>0</wp14:pctHeight>
            </wp14:sizeRelV>
          </wp:anchor>
        </w:drawing>
      </w:r>
      <w:r w:rsidR="001F4CE9">
        <w:t>With smart filters and enhanced search capabilities, you can now search not just by message title, but also by specific email addresses—making it easier than ever to find exactly what you're looking for. No more jumping from contact to contact. Everything you need is in one convenient place, designed to save you time and keep your communication organized.</w:t>
      </w:r>
    </w:p>
    <w:p w14:paraId="588C118E" w14:textId="4E31CE84" w:rsidR="00E9298D" w:rsidRDefault="00E9298D" w:rsidP="001F4CE9">
      <w:pPr>
        <w:pStyle w:val="BodyText"/>
      </w:pPr>
      <w:r>
        <w:rPr>
          <w:noProof/>
        </w:rPr>
        <w:drawing>
          <wp:anchor distT="0" distB="0" distL="114300" distR="114300" simplePos="0" relativeHeight="251658245" behindDoc="1" locked="0" layoutInCell="1" allowOverlap="1" wp14:anchorId="5268EF00" wp14:editId="38876B15">
            <wp:simplePos x="0" y="0"/>
            <wp:positionH relativeFrom="column">
              <wp:posOffset>4196080</wp:posOffset>
            </wp:positionH>
            <wp:positionV relativeFrom="paragraph">
              <wp:posOffset>211455</wp:posOffset>
            </wp:positionV>
            <wp:extent cx="1327785" cy="2689860"/>
            <wp:effectExtent l="0" t="0" r="5715" b="2540"/>
            <wp:wrapTight wrapText="bothSides">
              <wp:wrapPolygon edited="0">
                <wp:start x="2066" y="0"/>
                <wp:lineTo x="0" y="510"/>
                <wp:lineTo x="0" y="20397"/>
                <wp:lineTo x="826" y="21212"/>
                <wp:lineTo x="1859" y="21518"/>
                <wp:lineTo x="2066" y="21518"/>
                <wp:lineTo x="19420" y="21518"/>
                <wp:lineTo x="19627" y="21518"/>
                <wp:lineTo x="20660" y="21212"/>
                <wp:lineTo x="21486" y="20397"/>
                <wp:lineTo x="21486" y="510"/>
                <wp:lineTo x="19420" y="0"/>
                <wp:lineTo x="2066" y="0"/>
              </wp:wrapPolygon>
            </wp:wrapTight>
            <wp:docPr id="14337596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9623" name="Picture 1433759623"/>
                    <pic:cNvPicPr/>
                  </pic:nvPicPr>
                  <pic:blipFill>
                    <a:blip r:embed="rId26"/>
                    <a:stretch>
                      <a:fillRect/>
                    </a:stretch>
                  </pic:blipFill>
                  <pic:spPr>
                    <a:xfrm>
                      <a:off x="0" y="0"/>
                      <a:ext cx="1327785" cy="2689860"/>
                    </a:xfrm>
                    <a:prstGeom prst="rect">
                      <a:avLst/>
                    </a:prstGeom>
                  </pic:spPr>
                </pic:pic>
              </a:graphicData>
            </a:graphic>
            <wp14:sizeRelH relativeFrom="page">
              <wp14:pctWidth>0</wp14:pctWidth>
            </wp14:sizeRelH>
            <wp14:sizeRelV relativeFrom="page">
              <wp14:pctHeight>0</wp14:pctHeight>
            </wp14:sizeRelV>
          </wp:anchor>
        </w:drawing>
      </w:r>
    </w:p>
    <w:p w14:paraId="2559D87D" w14:textId="41D61D60" w:rsidR="00E9298D" w:rsidRDefault="00E9298D">
      <w:pPr>
        <w:spacing w:line="240" w:lineRule="auto"/>
        <w:rPr>
          <w:color w:val="000000"/>
        </w:rPr>
      </w:pPr>
      <w:r>
        <w:br w:type="page"/>
      </w:r>
    </w:p>
    <w:p w14:paraId="28EF5B7B" w14:textId="7565F85F" w:rsidR="004E62D3" w:rsidRDefault="00043EB8" w:rsidP="004E62D3">
      <w:pPr>
        <w:pStyle w:val="Heading2"/>
        <w:ind w:left="450"/>
      </w:pPr>
      <w:bookmarkStart w:id="24" w:name="_Toc195261602"/>
      <w:r>
        <w:lastRenderedPageBreak/>
        <w:t>Share Unpublished Listings</w:t>
      </w:r>
      <w:bookmarkEnd w:id="24"/>
    </w:p>
    <w:p w14:paraId="1D77337C" w14:textId="5AEC0166" w:rsidR="00F85C5D" w:rsidRDefault="00043EB8" w:rsidP="001F4CE9">
      <w:pPr>
        <w:pStyle w:val="BodyText"/>
      </w:pPr>
      <w:r w:rsidRPr="00043EB8">
        <w:t>New in Paragon Connect—you can now share unpublished listings with ease! Whether you want to email, text, or copy a link, this feature makes it simple to give clients a preview or verify listing details before going live. The shared version is a public-facing report, ensuring that all agent-only information remains private while still providing a polished, professional experience for your clients.</w:t>
      </w:r>
    </w:p>
    <w:p w14:paraId="7BC965E6" w14:textId="715C5213" w:rsidR="00043EB8" w:rsidRDefault="000B6ABF" w:rsidP="001F4CE9">
      <w:pPr>
        <w:pStyle w:val="BodyText"/>
      </w:pPr>
      <w:r>
        <w:rPr>
          <w:noProof/>
        </w:rPr>
        <w:drawing>
          <wp:anchor distT="0" distB="0" distL="114300" distR="114300" simplePos="0" relativeHeight="251658248" behindDoc="1" locked="0" layoutInCell="1" allowOverlap="1" wp14:anchorId="2199E187" wp14:editId="3E03C6DA">
            <wp:simplePos x="0" y="0"/>
            <wp:positionH relativeFrom="column">
              <wp:posOffset>3733800</wp:posOffset>
            </wp:positionH>
            <wp:positionV relativeFrom="paragraph">
              <wp:posOffset>247015</wp:posOffset>
            </wp:positionV>
            <wp:extent cx="1778000" cy="3599815"/>
            <wp:effectExtent l="0" t="0" r="0" b="0"/>
            <wp:wrapTight wrapText="bothSides">
              <wp:wrapPolygon edited="0">
                <wp:start x="2314" y="0"/>
                <wp:lineTo x="1389" y="229"/>
                <wp:lineTo x="0" y="914"/>
                <wp:lineTo x="0" y="20118"/>
                <wp:lineTo x="309" y="20804"/>
                <wp:lineTo x="2006" y="21490"/>
                <wp:lineTo x="2160" y="21490"/>
                <wp:lineTo x="19286" y="21490"/>
                <wp:lineTo x="19440" y="21490"/>
                <wp:lineTo x="21137" y="20804"/>
                <wp:lineTo x="21446" y="20118"/>
                <wp:lineTo x="21446" y="991"/>
                <wp:lineTo x="20211" y="229"/>
                <wp:lineTo x="19286" y="0"/>
                <wp:lineTo x="2314" y="0"/>
              </wp:wrapPolygon>
            </wp:wrapTight>
            <wp:docPr id="750698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98325" name="Picture 6"/>
                    <pic:cNvPicPr/>
                  </pic:nvPicPr>
                  <pic:blipFill>
                    <a:blip r:embed="rId27"/>
                    <a:stretch>
                      <a:fillRect/>
                    </a:stretch>
                  </pic:blipFill>
                  <pic:spPr>
                    <a:xfrm>
                      <a:off x="0" y="0"/>
                      <a:ext cx="1778000" cy="35998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34C5A204" wp14:editId="5317BED9">
            <wp:simplePos x="0" y="0"/>
            <wp:positionH relativeFrom="column">
              <wp:posOffset>1870710</wp:posOffset>
            </wp:positionH>
            <wp:positionV relativeFrom="paragraph">
              <wp:posOffset>247650</wp:posOffset>
            </wp:positionV>
            <wp:extent cx="1792605" cy="3630295"/>
            <wp:effectExtent l="0" t="0" r="0" b="1905"/>
            <wp:wrapTight wrapText="bothSides">
              <wp:wrapPolygon edited="0">
                <wp:start x="2295" y="0"/>
                <wp:lineTo x="1377" y="227"/>
                <wp:lineTo x="0" y="907"/>
                <wp:lineTo x="0" y="20100"/>
                <wp:lineTo x="153" y="20780"/>
                <wp:lineTo x="1836" y="21536"/>
                <wp:lineTo x="2295" y="21536"/>
                <wp:lineTo x="19282" y="21536"/>
                <wp:lineTo x="19588" y="21536"/>
                <wp:lineTo x="21424" y="20705"/>
                <wp:lineTo x="21424" y="907"/>
                <wp:lineTo x="20047" y="227"/>
                <wp:lineTo x="19129" y="0"/>
                <wp:lineTo x="2295" y="0"/>
              </wp:wrapPolygon>
            </wp:wrapTight>
            <wp:docPr id="1320814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14572" name="Picture 4"/>
                    <pic:cNvPicPr/>
                  </pic:nvPicPr>
                  <pic:blipFill>
                    <a:blip r:embed="rId28"/>
                    <a:stretch>
                      <a:fillRect/>
                    </a:stretch>
                  </pic:blipFill>
                  <pic:spPr>
                    <a:xfrm>
                      <a:off x="0" y="0"/>
                      <a:ext cx="1792605" cy="3630295"/>
                    </a:xfrm>
                    <a:prstGeom prst="rect">
                      <a:avLst/>
                    </a:prstGeom>
                  </pic:spPr>
                </pic:pic>
              </a:graphicData>
            </a:graphic>
            <wp14:sizeRelH relativeFrom="page">
              <wp14:pctWidth>0</wp14:pctWidth>
            </wp14:sizeRelH>
            <wp14:sizeRelV relativeFrom="page">
              <wp14:pctHeight>0</wp14:pctHeight>
            </wp14:sizeRelV>
          </wp:anchor>
        </w:drawing>
      </w:r>
      <w:r w:rsidR="00CB3A48">
        <w:rPr>
          <w:noProof/>
        </w:rPr>
        <w:drawing>
          <wp:anchor distT="0" distB="0" distL="114300" distR="114300" simplePos="0" relativeHeight="251658246" behindDoc="1" locked="0" layoutInCell="1" allowOverlap="1" wp14:anchorId="285F6B28" wp14:editId="7DC58DF9">
            <wp:simplePos x="0" y="0"/>
            <wp:positionH relativeFrom="column">
              <wp:posOffset>-635</wp:posOffset>
            </wp:positionH>
            <wp:positionV relativeFrom="paragraph">
              <wp:posOffset>246380</wp:posOffset>
            </wp:positionV>
            <wp:extent cx="1792605" cy="3630295"/>
            <wp:effectExtent l="0" t="0" r="0" b="1905"/>
            <wp:wrapTight wrapText="bothSides">
              <wp:wrapPolygon edited="0">
                <wp:start x="2295" y="0"/>
                <wp:lineTo x="1377" y="227"/>
                <wp:lineTo x="0" y="907"/>
                <wp:lineTo x="0" y="20100"/>
                <wp:lineTo x="153" y="20780"/>
                <wp:lineTo x="1836" y="21536"/>
                <wp:lineTo x="2295" y="21536"/>
                <wp:lineTo x="19282" y="21536"/>
                <wp:lineTo x="19588" y="21536"/>
                <wp:lineTo x="21424" y="20705"/>
                <wp:lineTo x="21424" y="907"/>
                <wp:lineTo x="20047" y="227"/>
                <wp:lineTo x="19129" y="0"/>
                <wp:lineTo x="2295" y="0"/>
              </wp:wrapPolygon>
            </wp:wrapTight>
            <wp:docPr id="2128650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50518" name="Picture 7"/>
                    <pic:cNvPicPr/>
                  </pic:nvPicPr>
                  <pic:blipFill>
                    <a:blip r:embed="rId29"/>
                    <a:stretch>
                      <a:fillRect/>
                    </a:stretch>
                  </pic:blipFill>
                  <pic:spPr>
                    <a:xfrm>
                      <a:off x="0" y="0"/>
                      <a:ext cx="1792605" cy="3630295"/>
                    </a:xfrm>
                    <a:prstGeom prst="rect">
                      <a:avLst/>
                    </a:prstGeom>
                  </pic:spPr>
                </pic:pic>
              </a:graphicData>
            </a:graphic>
            <wp14:sizeRelH relativeFrom="page">
              <wp14:pctWidth>0</wp14:pctWidth>
            </wp14:sizeRelH>
            <wp14:sizeRelV relativeFrom="page">
              <wp14:pctHeight>0</wp14:pctHeight>
            </wp14:sizeRelV>
          </wp:anchor>
        </w:drawing>
      </w:r>
    </w:p>
    <w:p w14:paraId="7093D0C6" w14:textId="77777777" w:rsidR="000B6ABF" w:rsidRPr="000B6ABF" w:rsidRDefault="000B6ABF" w:rsidP="000B6ABF"/>
    <w:p w14:paraId="4282C8A8" w14:textId="77777777" w:rsidR="000B6ABF" w:rsidRDefault="000B6ABF" w:rsidP="000B6ABF"/>
    <w:p w14:paraId="097865A1" w14:textId="3A7B3EF9" w:rsidR="000B6ABF" w:rsidRDefault="00317D75" w:rsidP="000B6ABF">
      <w:pPr>
        <w:pStyle w:val="Heading2"/>
        <w:ind w:left="450"/>
      </w:pPr>
      <w:bookmarkStart w:id="25" w:name="_Toc195261603"/>
      <w:r>
        <w:t>Power Search All - Updates</w:t>
      </w:r>
      <w:bookmarkEnd w:id="25"/>
    </w:p>
    <w:p w14:paraId="03BEF28B" w14:textId="46DE83B7" w:rsidR="0055701E" w:rsidRDefault="0055701E" w:rsidP="0055701E">
      <w:r>
        <w:t>In our previous release, we introduced the powerful new Power Search feature—giving you the ability to view all results, not just those returned by our Elastic Search algorithm. Now, we’ve taken it a step further with smart refinements to make your search even more intuitive.</w:t>
      </w:r>
    </w:p>
    <w:p w14:paraId="4F6B6515" w14:textId="77777777" w:rsidR="0055701E" w:rsidRDefault="0055701E" w:rsidP="0055701E"/>
    <w:p w14:paraId="19174B42" w14:textId="7CD6CC96" w:rsidR="000B6ABF" w:rsidRPr="000B6ABF" w:rsidRDefault="00F72FDE" w:rsidP="000B6ABF">
      <w:r>
        <w:t>Listing r</w:t>
      </w:r>
      <w:r w:rsidR="0055701E">
        <w:t xml:space="preserve">esults are now automatically sorted by status category, starting with Status Category 1, so you see the most relevant listings first. Plus, we've enhanced </w:t>
      </w:r>
      <w:r w:rsidR="00545F87">
        <w:t>the “name”</w:t>
      </w:r>
      <w:r w:rsidR="0055701E">
        <w:t xml:space="preserve"> </w:t>
      </w:r>
      <w:r w:rsidR="00A853A3">
        <w:t>search</w:t>
      </w:r>
      <w:r w:rsidR="0055701E">
        <w:t xml:space="preserve"> capabilities—you can now search by either first or last name making it easier than ever to find </w:t>
      </w:r>
      <w:r w:rsidR="00545F87">
        <w:t>Users or Listings</w:t>
      </w:r>
      <w:r w:rsidR="0055701E">
        <w:t xml:space="preserve"> </w:t>
      </w:r>
      <w:r w:rsidR="00545F87">
        <w:t>for</w:t>
      </w:r>
      <w:r w:rsidR="0055701E">
        <w:t xml:space="preserve"> a specific agent. It's all about faster, more targeted results—right at your fingertips.</w:t>
      </w:r>
    </w:p>
    <w:p w14:paraId="29B0576F" w14:textId="77777777" w:rsidR="000B6ABF" w:rsidRPr="000B6ABF" w:rsidRDefault="000B6ABF" w:rsidP="000B6ABF"/>
    <w:p w14:paraId="248DF53B" w14:textId="77777777" w:rsidR="000B6ABF" w:rsidRPr="000B6ABF" w:rsidRDefault="000B6ABF" w:rsidP="000B6ABF"/>
    <w:p w14:paraId="69AB5FB2" w14:textId="6F2B62D8" w:rsidR="00B55FD0" w:rsidRPr="00AE378D" w:rsidRDefault="00585AC0" w:rsidP="00B55FD0">
      <w:pPr>
        <w:pStyle w:val="Heading2"/>
        <w:ind w:left="450"/>
      </w:pPr>
      <w:bookmarkStart w:id="26" w:name="_Toc195261604"/>
      <w:r>
        <w:lastRenderedPageBreak/>
        <w:t>Showing Requests Now Logged in Message History</w:t>
      </w:r>
      <w:bookmarkEnd w:id="26"/>
    </w:p>
    <w:p w14:paraId="6E831856" w14:textId="3E8D3A34" w:rsidR="00B55FD0" w:rsidRDefault="00B55FD0" w:rsidP="00B55FD0">
      <w:r>
        <w:t>When your contacts use the Request a Showing feature in the Collaboration Center, those emails will now appear directly in their message history. Previously, these notifications were only stored in the Sent Messages folder under Contacts in Paragon Pro, making them harder to track.</w:t>
      </w:r>
    </w:p>
    <w:p w14:paraId="364991EE" w14:textId="77777777" w:rsidR="00B55FD0" w:rsidRDefault="00B55FD0" w:rsidP="00B55FD0"/>
    <w:p w14:paraId="2F3B4631" w14:textId="1A87BC76" w:rsidR="000B6ABF" w:rsidRPr="000B6ABF" w:rsidRDefault="0089102A" w:rsidP="000B6ABF">
      <w:r w:rsidRPr="002F6569">
        <w:rPr>
          <w:noProof/>
        </w:rPr>
        <w:drawing>
          <wp:anchor distT="0" distB="0" distL="114300" distR="114300" simplePos="0" relativeHeight="251658254" behindDoc="1" locked="0" layoutInCell="1" allowOverlap="1" wp14:anchorId="7B891B7D" wp14:editId="30ACB9EB">
            <wp:simplePos x="0" y="0"/>
            <wp:positionH relativeFrom="column">
              <wp:posOffset>219075</wp:posOffset>
            </wp:positionH>
            <wp:positionV relativeFrom="paragraph">
              <wp:posOffset>758190</wp:posOffset>
            </wp:positionV>
            <wp:extent cx="5132626" cy="2809875"/>
            <wp:effectExtent l="0" t="0" r="0" b="0"/>
            <wp:wrapTight wrapText="bothSides">
              <wp:wrapPolygon edited="0">
                <wp:start x="0" y="0"/>
                <wp:lineTo x="0" y="21380"/>
                <wp:lineTo x="21488" y="21380"/>
                <wp:lineTo x="21488" y="0"/>
                <wp:lineTo x="0" y="0"/>
              </wp:wrapPolygon>
            </wp:wrapTight>
            <wp:docPr id="99080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047" name="Picture 1" descr="A screenshot of a computer&#10;&#10;AI-generated content may be incorrect."/>
                    <pic:cNvPicPr/>
                  </pic:nvPicPr>
                  <pic:blipFill>
                    <a:blip r:embed="rId30"/>
                    <a:stretch>
                      <a:fillRect/>
                    </a:stretch>
                  </pic:blipFill>
                  <pic:spPr>
                    <a:xfrm>
                      <a:off x="0" y="0"/>
                      <a:ext cx="5132626" cy="2809875"/>
                    </a:xfrm>
                    <a:prstGeom prst="rect">
                      <a:avLst/>
                    </a:prstGeom>
                  </pic:spPr>
                </pic:pic>
              </a:graphicData>
            </a:graphic>
          </wp:anchor>
        </w:drawing>
      </w:r>
      <w:r w:rsidR="00B55FD0">
        <w:t xml:space="preserve">With this update, all showing requests </w:t>
      </w:r>
      <w:r w:rsidR="006B6997" w:rsidRPr="006B6997">
        <w:t xml:space="preserve">are now conveniently stored in the message history within both Paragon Pro and Paragon Connect. You'll find them </w:t>
      </w:r>
      <w:r w:rsidR="00B55FD0">
        <w:t xml:space="preserve">right alongside your other client communications—no more digging </w:t>
      </w:r>
      <w:r w:rsidR="006B6997" w:rsidRPr="006B6997">
        <w:t>or switching screens.</w:t>
      </w:r>
      <w:r w:rsidR="00B55FD0">
        <w:t xml:space="preserve"> It's a </w:t>
      </w:r>
      <w:r w:rsidR="006B6997" w:rsidRPr="006B6997">
        <w:t>faster</w:t>
      </w:r>
      <w:r w:rsidR="00B55FD0">
        <w:t xml:space="preserve">, more organized way to stay </w:t>
      </w:r>
      <w:r w:rsidR="006B6997" w:rsidRPr="006B6997">
        <w:t>connected and in control</w:t>
      </w:r>
      <w:r w:rsidR="00B55FD0">
        <w:t xml:space="preserve"> of your client </w:t>
      </w:r>
      <w:r w:rsidR="006B6997" w:rsidRPr="006B6997">
        <w:t>interactions.</w:t>
      </w:r>
    </w:p>
    <w:p w14:paraId="021BD236" w14:textId="40BF799E" w:rsidR="000B6ABF" w:rsidRPr="000B6ABF" w:rsidRDefault="000B6ABF" w:rsidP="000B6ABF"/>
    <w:p w14:paraId="055451B7" w14:textId="77777777" w:rsidR="000B6ABF" w:rsidRPr="000B6ABF" w:rsidRDefault="000B6ABF" w:rsidP="000B6ABF"/>
    <w:p w14:paraId="4B8A82BC" w14:textId="77777777" w:rsidR="000B6ABF" w:rsidRPr="000B6ABF" w:rsidRDefault="000B6ABF" w:rsidP="000B6ABF"/>
    <w:p w14:paraId="7932A570" w14:textId="15CDB64F" w:rsidR="002F6569" w:rsidRDefault="00545F87" w:rsidP="002F6569">
      <w:pPr>
        <w:pStyle w:val="Heading2"/>
        <w:ind w:left="450"/>
      </w:pPr>
      <w:bookmarkStart w:id="27" w:name="_Toc195261605"/>
      <w:r>
        <w:t>Rotate</w:t>
      </w:r>
      <w:r w:rsidR="004D0531">
        <w:t xml:space="preserve"> Phone – Photo Gallery</w:t>
      </w:r>
      <w:bookmarkEnd w:id="27"/>
    </w:p>
    <w:p w14:paraId="40015BA1" w14:textId="157046D8" w:rsidR="000B6ABF" w:rsidRPr="000B6ABF" w:rsidRDefault="001B0596" w:rsidP="000B6ABF">
      <w:r w:rsidRPr="001B0596">
        <w:t xml:space="preserve">A better photo viewing experience is here! Now in both Paragon Connect and the Collaboration Center mobile apps, you can rotate your phone horizontally to enjoy full-screen photos in the gallery. Zoom in with a simple pinch to see every detail up </w:t>
      </w:r>
      <w:proofErr w:type="gramStart"/>
      <w:r w:rsidRPr="001B0596">
        <w:t>close—giving</w:t>
      </w:r>
      <w:proofErr w:type="gramEnd"/>
      <w:r w:rsidRPr="001B0596">
        <w:t xml:space="preserve"> you and your clients a clearer, more immersive view of each property.</w:t>
      </w:r>
      <w:r w:rsidR="0089102A" w:rsidRPr="0089102A">
        <w:rPr>
          <w:noProof/>
        </w:rPr>
        <w:t xml:space="preserve"> </w:t>
      </w:r>
    </w:p>
    <w:p w14:paraId="79FAEEB3" w14:textId="566576F4" w:rsidR="000B6ABF" w:rsidRPr="000B6ABF" w:rsidRDefault="000B6ABF" w:rsidP="00495642">
      <w:pPr>
        <w:jc w:val="center"/>
      </w:pPr>
    </w:p>
    <w:p w14:paraId="796107C9" w14:textId="0D915539" w:rsidR="000B6ABF" w:rsidRDefault="0089102A">
      <w:pPr>
        <w:spacing w:line="240" w:lineRule="auto"/>
      </w:pPr>
      <w:r>
        <w:rPr>
          <w:noProof/>
        </w:rPr>
        <w:drawing>
          <wp:anchor distT="0" distB="0" distL="114300" distR="114300" simplePos="0" relativeHeight="251658253" behindDoc="1" locked="0" layoutInCell="1" allowOverlap="1" wp14:anchorId="3329471C" wp14:editId="309E90B7">
            <wp:simplePos x="0" y="0"/>
            <wp:positionH relativeFrom="column">
              <wp:posOffset>971550</wp:posOffset>
            </wp:positionH>
            <wp:positionV relativeFrom="paragraph">
              <wp:posOffset>-160655</wp:posOffset>
            </wp:positionV>
            <wp:extent cx="3299460" cy="1629647"/>
            <wp:effectExtent l="0" t="0" r="0" b="8890"/>
            <wp:wrapTight wrapText="bothSides">
              <wp:wrapPolygon edited="0">
                <wp:start x="873" y="0"/>
                <wp:lineTo x="0" y="1263"/>
                <wp:lineTo x="0" y="20455"/>
                <wp:lineTo x="748" y="21465"/>
                <wp:lineTo x="873" y="21465"/>
                <wp:lineTo x="20577" y="21465"/>
                <wp:lineTo x="20702" y="21465"/>
                <wp:lineTo x="21450" y="20455"/>
                <wp:lineTo x="21450" y="1263"/>
                <wp:lineTo x="20577" y="0"/>
                <wp:lineTo x="873" y="0"/>
              </wp:wrapPolygon>
            </wp:wrapTight>
            <wp:docPr id="1547014156" name="Picture 9" descr="A house with trees and a drive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14156" name="Picture 9" descr="A house with trees and a driveway&#10;&#10;AI-generated content may be incorrect."/>
                    <pic:cNvPicPr/>
                  </pic:nvPicPr>
                  <pic:blipFill>
                    <a:blip r:embed="rId31"/>
                    <a:stretch>
                      <a:fillRect/>
                    </a:stretch>
                  </pic:blipFill>
                  <pic:spPr>
                    <a:xfrm>
                      <a:off x="0" y="0"/>
                      <a:ext cx="3299460" cy="1629647"/>
                    </a:xfrm>
                    <a:prstGeom prst="rect">
                      <a:avLst/>
                    </a:prstGeom>
                  </pic:spPr>
                </pic:pic>
              </a:graphicData>
            </a:graphic>
            <wp14:sizeRelH relativeFrom="margin">
              <wp14:pctWidth>0</wp14:pctWidth>
            </wp14:sizeRelH>
            <wp14:sizeRelV relativeFrom="margin">
              <wp14:pctHeight>0</wp14:pctHeight>
            </wp14:sizeRelV>
          </wp:anchor>
        </w:drawing>
      </w:r>
      <w:r w:rsidR="001B02EC">
        <w:br w:type="page"/>
      </w:r>
    </w:p>
    <w:p w14:paraId="39C0A18C" w14:textId="4B10479A" w:rsidR="00495642" w:rsidRDefault="006732AE" w:rsidP="00495642">
      <w:pPr>
        <w:pStyle w:val="Heading2"/>
        <w:ind w:left="450"/>
      </w:pPr>
      <w:bookmarkStart w:id="28" w:name="_Toc195261606"/>
      <w:r>
        <w:lastRenderedPageBreak/>
        <w:t xml:space="preserve">Mobile App </w:t>
      </w:r>
      <w:r w:rsidR="00495642">
        <w:t>Setup Workflow Updated</w:t>
      </w:r>
      <w:bookmarkEnd w:id="28"/>
    </w:p>
    <w:p w14:paraId="4B05A4F5" w14:textId="77777777" w:rsidR="000C017A" w:rsidRDefault="009116E9" w:rsidP="001B02EC">
      <w:r>
        <w:t>Available</w:t>
      </w:r>
      <w:r w:rsidR="006A4980">
        <w:t xml:space="preserve"> with the 1.1.3</w:t>
      </w:r>
      <w:r>
        <w:t xml:space="preserve"> Agent Mobile app</w:t>
      </w:r>
      <w:r w:rsidR="000C017A">
        <w:t xml:space="preserve"> - In stores mid-April</w:t>
      </w:r>
    </w:p>
    <w:p w14:paraId="46FEADE5" w14:textId="77777777" w:rsidR="000C017A" w:rsidRDefault="000C017A" w:rsidP="001B02EC"/>
    <w:p w14:paraId="19858610" w14:textId="329631BB" w:rsidR="001B02EC" w:rsidRDefault="001B02EC" w:rsidP="001B02EC">
      <w:r>
        <w:t>We've refreshed the setup experience in the Paragon Connect mobile app, giving it a cleaner, more polished look with updated visuals—while keeping all the same great functionality.</w:t>
      </w:r>
    </w:p>
    <w:p w14:paraId="3274C4D1" w14:textId="77777777" w:rsidR="001B02EC" w:rsidRDefault="001B02EC" w:rsidP="001B02EC"/>
    <w:p w14:paraId="44AF57D3" w14:textId="5FA433E1" w:rsidR="001B02EC" w:rsidRDefault="001B02EC" w:rsidP="001B02EC">
      <w:r>
        <w:t>For organizations that bypass SSO dashboards and require members to create a password, we’ve made that process even smoother. In these specific cases, users will now see a dedicated screen prompting them to create a password during setup. For everyone else, the flow remains unchanged</w:t>
      </w:r>
      <w:r w:rsidR="003A785D">
        <w:t xml:space="preserve">, but everyone </w:t>
      </w:r>
      <w:r w:rsidR="006A4980">
        <w:t>sees the update interface!</w:t>
      </w:r>
    </w:p>
    <w:p w14:paraId="15C90196" w14:textId="77777777" w:rsidR="001B02EC" w:rsidRDefault="001B02EC" w:rsidP="001B02EC"/>
    <w:p w14:paraId="79CA25F7" w14:textId="5B4E995A" w:rsidR="00495642" w:rsidRDefault="001B02EC" w:rsidP="001B02EC">
      <w:r>
        <w:t>This enhancement simplifies onboarding and makes it easier to guide users through secure password creation when needed.</w:t>
      </w:r>
    </w:p>
    <w:p w14:paraId="31F4C167" w14:textId="34412C5C" w:rsidR="00FD4B4B" w:rsidRPr="00BC446B" w:rsidRDefault="00F150C2" w:rsidP="000B6ABF">
      <w:r>
        <w:rPr>
          <w:noProof/>
        </w:rPr>
        <w:drawing>
          <wp:anchor distT="0" distB="0" distL="114300" distR="114300" simplePos="0" relativeHeight="251658249" behindDoc="1" locked="0" layoutInCell="1" allowOverlap="1" wp14:anchorId="78A806D1" wp14:editId="31B58C5A">
            <wp:simplePos x="0" y="0"/>
            <wp:positionH relativeFrom="column">
              <wp:posOffset>4237916</wp:posOffset>
            </wp:positionH>
            <wp:positionV relativeFrom="paragraph">
              <wp:posOffset>330941</wp:posOffset>
            </wp:positionV>
            <wp:extent cx="1318619" cy="2689860"/>
            <wp:effectExtent l="0" t="0" r="2540" b="2540"/>
            <wp:wrapTight wrapText="bothSides">
              <wp:wrapPolygon edited="0">
                <wp:start x="0" y="0"/>
                <wp:lineTo x="0" y="21518"/>
                <wp:lineTo x="21434" y="21518"/>
                <wp:lineTo x="21434" y="0"/>
                <wp:lineTo x="0" y="0"/>
              </wp:wrapPolygon>
            </wp:wrapTight>
            <wp:docPr id="866433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33134" name="Picture 5"/>
                    <pic:cNvPicPr/>
                  </pic:nvPicPr>
                  <pic:blipFill>
                    <a:blip r:embed="rId32"/>
                    <a:stretch>
                      <a:fillRect/>
                    </a:stretch>
                  </pic:blipFill>
                  <pic:spPr>
                    <a:xfrm>
                      <a:off x="0" y="0"/>
                      <a:ext cx="1318619" cy="2689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1" locked="0" layoutInCell="1" allowOverlap="1" wp14:anchorId="69F41B2F" wp14:editId="1C505E28">
            <wp:simplePos x="0" y="0"/>
            <wp:positionH relativeFrom="column">
              <wp:posOffset>2810510</wp:posOffset>
            </wp:positionH>
            <wp:positionV relativeFrom="paragraph">
              <wp:posOffset>346710</wp:posOffset>
            </wp:positionV>
            <wp:extent cx="1328420" cy="2656840"/>
            <wp:effectExtent l="0" t="0" r="5080" b="0"/>
            <wp:wrapTight wrapText="bothSides">
              <wp:wrapPolygon edited="0">
                <wp:start x="0" y="0"/>
                <wp:lineTo x="0" y="21476"/>
                <wp:lineTo x="21476" y="21476"/>
                <wp:lineTo x="21476" y="0"/>
                <wp:lineTo x="0" y="0"/>
              </wp:wrapPolygon>
            </wp:wrapTight>
            <wp:docPr id="3974985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98595" name="Picture 6"/>
                    <pic:cNvPicPr/>
                  </pic:nvPicPr>
                  <pic:blipFill>
                    <a:blip r:embed="rId33"/>
                    <a:stretch>
                      <a:fillRect/>
                    </a:stretch>
                  </pic:blipFill>
                  <pic:spPr>
                    <a:xfrm>
                      <a:off x="0" y="0"/>
                      <a:ext cx="1328420" cy="2656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0" layoutInCell="1" allowOverlap="1" wp14:anchorId="7C746DB5" wp14:editId="2D37E6AF">
            <wp:simplePos x="0" y="0"/>
            <wp:positionH relativeFrom="column">
              <wp:posOffset>1388110</wp:posOffset>
            </wp:positionH>
            <wp:positionV relativeFrom="paragraph">
              <wp:posOffset>337820</wp:posOffset>
            </wp:positionV>
            <wp:extent cx="1327785" cy="2673985"/>
            <wp:effectExtent l="0" t="0" r="5715" b="5715"/>
            <wp:wrapTight wrapText="bothSides">
              <wp:wrapPolygon edited="0">
                <wp:start x="0" y="0"/>
                <wp:lineTo x="0" y="21544"/>
                <wp:lineTo x="21486" y="21544"/>
                <wp:lineTo x="21486" y="0"/>
                <wp:lineTo x="0" y="0"/>
              </wp:wrapPolygon>
            </wp:wrapTight>
            <wp:docPr id="1202148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48682" name="Picture 4"/>
                    <pic:cNvPicPr/>
                  </pic:nvPicPr>
                  <pic:blipFill>
                    <a:blip r:embed="rId34"/>
                    <a:stretch>
                      <a:fillRect/>
                    </a:stretch>
                  </pic:blipFill>
                  <pic:spPr>
                    <a:xfrm>
                      <a:off x="0" y="0"/>
                      <a:ext cx="1327785" cy="2673985"/>
                    </a:xfrm>
                    <a:prstGeom prst="rect">
                      <a:avLst/>
                    </a:prstGeom>
                  </pic:spPr>
                </pic:pic>
              </a:graphicData>
            </a:graphic>
            <wp14:sizeRelH relativeFrom="page">
              <wp14:pctWidth>0</wp14:pctWidth>
            </wp14:sizeRelH>
            <wp14:sizeRelV relativeFrom="page">
              <wp14:pctHeight>0</wp14:pctHeight>
            </wp14:sizeRelV>
          </wp:anchor>
        </w:drawing>
      </w:r>
      <w:r w:rsidR="001B02EC">
        <w:rPr>
          <w:noProof/>
        </w:rPr>
        <w:drawing>
          <wp:anchor distT="0" distB="0" distL="114300" distR="114300" simplePos="0" relativeHeight="251658250" behindDoc="1" locked="0" layoutInCell="1" allowOverlap="1" wp14:anchorId="1120EC0F" wp14:editId="434F9D76">
            <wp:simplePos x="0" y="0"/>
            <wp:positionH relativeFrom="column">
              <wp:posOffset>-25400</wp:posOffset>
            </wp:positionH>
            <wp:positionV relativeFrom="paragraph">
              <wp:posOffset>333375</wp:posOffset>
            </wp:positionV>
            <wp:extent cx="1327785" cy="2682875"/>
            <wp:effectExtent l="0" t="0" r="5715" b="0"/>
            <wp:wrapTight wrapText="bothSides">
              <wp:wrapPolygon edited="0">
                <wp:start x="0" y="0"/>
                <wp:lineTo x="0" y="21472"/>
                <wp:lineTo x="21486" y="21472"/>
                <wp:lineTo x="21486" y="0"/>
                <wp:lineTo x="0" y="0"/>
              </wp:wrapPolygon>
            </wp:wrapTight>
            <wp:docPr id="5989695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69519" name="Picture 7"/>
                    <pic:cNvPicPr/>
                  </pic:nvPicPr>
                  <pic:blipFill>
                    <a:blip r:embed="rId35"/>
                    <a:stretch>
                      <a:fillRect/>
                    </a:stretch>
                  </pic:blipFill>
                  <pic:spPr>
                    <a:xfrm>
                      <a:off x="0" y="0"/>
                      <a:ext cx="1327785" cy="2682875"/>
                    </a:xfrm>
                    <a:prstGeom prst="rect">
                      <a:avLst/>
                    </a:prstGeom>
                  </pic:spPr>
                </pic:pic>
              </a:graphicData>
            </a:graphic>
            <wp14:sizeRelH relativeFrom="page">
              <wp14:pctWidth>0</wp14:pctWidth>
            </wp14:sizeRelH>
            <wp14:sizeRelV relativeFrom="page">
              <wp14:pctHeight>0</wp14:pctHeight>
            </wp14:sizeRelV>
          </wp:anchor>
        </w:drawing>
      </w:r>
    </w:p>
    <w:sectPr w:rsidR="00FD4B4B" w:rsidRPr="00BC446B" w:rsidSect="00D1766B">
      <w:headerReference w:type="even" r:id="rId36"/>
      <w:footerReference w:type="even" r:id="rId37"/>
      <w:footerReference w:type="default" r:id="rId38"/>
      <w:pgSz w:w="12240" w:h="15840"/>
      <w:pgMar w:top="1440" w:right="1800" w:bottom="2160"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79D53" w14:textId="77777777" w:rsidR="00B04E91" w:rsidRDefault="00B04E91" w:rsidP="00A73DA2">
      <w:pPr>
        <w:spacing w:line="240" w:lineRule="auto"/>
      </w:pPr>
      <w:r>
        <w:separator/>
      </w:r>
    </w:p>
    <w:p w14:paraId="4DFB4188" w14:textId="77777777" w:rsidR="00B04E91" w:rsidRDefault="00B04E91"/>
  </w:endnote>
  <w:endnote w:type="continuationSeparator" w:id="0">
    <w:p w14:paraId="1FD9DBC8" w14:textId="77777777" w:rsidR="00B04E91" w:rsidRDefault="00B04E91" w:rsidP="00A73DA2">
      <w:pPr>
        <w:spacing w:line="240" w:lineRule="auto"/>
      </w:pPr>
      <w:r>
        <w:continuationSeparator/>
      </w:r>
    </w:p>
    <w:p w14:paraId="03D14B52" w14:textId="77777777" w:rsidR="00B04E91" w:rsidRDefault="00B04E91"/>
  </w:endnote>
  <w:endnote w:type="continuationNotice" w:id="1">
    <w:p w14:paraId="218B6CF4" w14:textId="77777777" w:rsidR="00B04E91" w:rsidRDefault="00B04E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F328" w14:textId="77777777" w:rsidR="004F2B6C" w:rsidRDefault="004F2B6C" w:rsidP="00B57A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B73037F" w14:textId="77777777" w:rsidR="004F2B6C" w:rsidRDefault="009F0AE6" w:rsidP="00B57A24">
    <w:pPr>
      <w:pStyle w:val="Footer"/>
    </w:pPr>
    <w:sdt>
      <w:sdtPr>
        <w:id w:val="-253747393"/>
        <w:temporary/>
        <w:showingPlcHdr/>
      </w:sdtPr>
      <w:sdtEndPr/>
      <w:sdtContent>
        <w:r w:rsidR="004F2B6C">
          <w:t>[Type text]</w:t>
        </w:r>
      </w:sdtContent>
    </w:sdt>
    <w:r w:rsidR="004F2B6C">
      <w:ptab w:relativeTo="margin" w:alignment="center" w:leader="none"/>
    </w:r>
    <w:sdt>
      <w:sdtPr>
        <w:id w:val="254866731"/>
        <w:temporary/>
        <w:showingPlcHdr/>
      </w:sdtPr>
      <w:sdtEndPr/>
      <w:sdtContent>
        <w:r w:rsidR="004F2B6C">
          <w:t>[Type text]</w:t>
        </w:r>
      </w:sdtContent>
    </w:sdt>
    <w:r w:rsidR="004F2B6C">
      <w:ptab w:relativeTo="margin" w:alignment="right" w:leader="none"/>
    </w:r>
    <w:sdt>
      <w:sdtPr>
        <w:id w:val="-258210471"/>
        <w:temporary/>
        <w:showingPlcHdr/>
      </w:sdtPr>
      <w:sdtEndPr/>
      <w:sdtContent>
        <w:r w:rsidR="004F2B6C">
          <w:t>[Type text]</w:t>
        </w:r>
      </w:sdtContent>
    </w:sdt>
  </w:p>
  <w:p w14:paraId="465A014B" w14:textId="77777777" w:rsidR="004F2B6C" w:rsidRDefault="004F2B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513D" w14:textId="7CEFA4E1" w:rsidR="004F2B6C" w:rsidRPr="00F57422" w:rsidRDefault="00E14D42" w:rsidP="001C7FD3">
    <w:pPr>
      <w:pStyle w:val="Footer"/>
      <w:rPr>
        <w:rStyle w:val="Strong"/>
        <w:bCs w:val="0"/>
      </w:rPr>
    </w:pPr>
    <w:r>
      <w:rPr>
        <w:rStyle w:val="FooterChar"/>
      </w:rPr>
      <w:t xml:space="preserve">Paragon </w:t>
    </w:r>
    <w:r w:rsidR="00E51ED2">
      <w:rPr>
        <w:rStyle w:val="FooterChar"/>
      </w:rPr>
      <w:t>11.</w:t>
    </w:r>
    <w:r w:rsidR="00565417">
      <w:rPr>
        <w:rStyle w:val="FooterChar"/>
      </w:rPr>
      <w:t>1</w:t>
    </w:r>
    <w:r>
      <w:rPr>
        <w:rStyle w:val="FooterChar"/>
      </w:rPr>
      <w:t xml:space="preserve"> Release Notes</w:t>
    </w:r>
    <w:r w:rsidR="004F2B6C" w:rsidRPr="00F57422">
      <w:rPr>
        <w:rStyle w:val="FooterChar"/>
      </w:rPr>
      <w:t xml:space="preserve"> | v </w:t>
    </w:r>
    <w:r>
      <w:rPr>
        <w:rStyle w:val="FooterChar"/>
      </w:rPr>
      <w:t>1.00</w:t>
    </w:r>
    <w:r w:rsidR="004F2B6C" w:rsidRPr="00F57422">
      <w:rPr>
        <w:rStyle w:val="FooterChar"/>
      </w:rPr>
      <w:t xml:space="preserve"> |</w:t>
    </w:r>
    <w:r w:rsidR="00AA6998">
      <w:rPr>
        <w:rStyle w:val="FooterChar"/>
      </w:rPr>
      <w:t xml:space="preserve"> </w:t>
    </w:r>
    <w:r w:rsidR="00FD36CD">
      <w:rPr>
        <w:rStyle w:val="FooterChar"/>
      </w:rPr>
      <w:t>1</w:t>
    </w:r>
    <w:r w:rsidR="000C017A">
      <w:rPr>
        <w:rStyle w:val="FooterChar"/>
      </w:rPr>
      <w:t>1</w:t>
    </w:r>
    <w:r w:rsidR="00104341">
      <w:rPr>
        <w:rStyle w:val="FooterChar"/>
      </w:rPr>
      <w:t xml:space="preserve"> </w:t>
    </w:r>
    <w:r w:rsidR="00FD36CD">
      <w:rPr>
        <w:rStyle w:val="FooterChar"/>
      </w:rPr>
      <w:t>April</w:t>
    </w:r>
    <w:r w:rsidR="00AF11C2">
      <w:rPr>
        <w:rStyle w:val="FooterChar"/>
      </w:rPr>
      <w:t xml:space="preserve"> 2025</w:t>
    </w:r>
    <w:r w:rsidR="004F2B6C" w:rsidRPr="00F57422">
      <w:ptab w:relativeTo="margin" w:alignment="right" w:leader="none"/>
    </w:r>
    <w:r w:rsidR="004F2B6C" w:rsidRPr="00F57422">
      <w:fldChar w:fldCharType="begin"/>
    </w:r>
    <w:r w:rsidR="004F2B6C" w:rsidRPr="00F57422">
      <w:instrText xml:space="preserve"> PAGE   \* MERGEFORMAT </w:instrText>
    </w:r>
    <w:r w:rsidR="004F2B6C" w:rsidRPr="00F57422">
      <w:fldChar w:fldCharType="separate"/>
    </w:r>
    <w:r w:rsidR="0056394B">
      <w:rPr>
        <w:noProof/>
      </w:rPr>
      <w:t>2</w:t>
    </w:r>
    <w:r w:rsidR="004F2B6C" w:rsidRPr="00F57422">
      <w:rPr>
        <w:noProof/>
      </w:rPr>
      <w:fldChar w:fldCharType="end"/>
    </w:r>
  </w:p>
  <w:p w14:paraId="44AC7843" w14:textId="77777777" w:rsidR="004F2B6C" w:rsidRPr="00F57422" w:rsidRDefault="004F2B6C" w:rsidP="00B57A24">
    <w:pPr>
      <w:pStyle w:val="Footer"/>
    </w:pPr>
  </w:p>
  <w:p w14:paraId="278E79C8" w14:textId="19BC78D8" w:rsidR="004F2B6C" w:rsidRPr="00F57422" w:rsidRDefault="004F2B6C" w:rsidP="001C7FD3">
    <w:pPr>
      <w:pStyle w:val="Copyright"/>
      <w:rPr>
        <w:color w:val="4D4D4D" w:themeColor="accent4"/>
      </w:rPr>
    </w:pPr>
    <w:r w:rsidRPr="00F57422">
      <w:rPr>
        <w:color w:val="4D4D4D" w:themeColor="accent4"/>
      </w:rPr>
      <w:t>© 20</w:t>
    </w:r>
    <w:r w:rsidR="003A6BE2">
      <w:rPr>
        <w:color w:val="4D4D4D" w:themeColor="accent4"/>
      </w:rPr>
      <w:t>2</w:t>
    </w:r>
    <w:r w:rsidR="00240740">
      <w:rPr>
        <w:color w:val="4D4D4D" w:themeColor="accent4"/>
      </w:rPr>
      <w:t>5</w:t>
    </w:r>
    <w:r w:rsidR="0000374A">
      <w:rPr>
        <w:color w:val="4D4D4D" w:themeColor="accent4"/>
      </w:rPr>
      <w:t xml:space="preserve"> </w:t>
    </w:r>
    <w:r w:rsidRPr="00F57422">
      <w:rPr>
        <w:color w:val="4D4D4D" w:themeColor="accent4"/>
      </w:rPr>
      <w:t>Intercontinental Exchange,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9FD07" w14:textId="77777777" w:rsidR="00B04E91" w:rsidRDefault="00B04E91" w:rsidP="00A73DA2">
      <w:pPr>
        <w:spacing w:line="240" w:lineRule="auto"/>
      </w:pPr>
      <w:r>
        <w:separator/>
      </w:r>
    </w:p>
    <w:p w14:paraId="371CAFC3" w14:textId="77777777" w:rsidR="00B04E91" w:rsidRDefault="00B04E91"/>
  </w:footnote>
  <w:footnote w:type="continuationSeparator" w:id="0">
    <w:p w14:paraId="3C9A43F6" w14:textId="77777777" w:rsidR="00B04E91" w:rsidRDefault="00B04E91" w:rsidP="00A73DA2">
      <w:pPr>
        <w:spacing w:line="240" w:lineRule="auto"/>
      </w:pPr>
      <w:r>
        <w:continuationSeparator/>
      </w:r>
    </w:p>
    <w:p w14:paraId="052E1B3F" w14:textId="77777777" w:rsidR="00B04E91" w:rsidRDefault="00B04E91"/>
  </w:footnote>
  <w:footnote w:type="continuationNotice" w:id="1">
    <w:p w14:paraId="7DE1CE76" w14:textId="77777777" w:rsidR="00B04E91" w:rsidRDefault="00B04E9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FBCA4" w14:textId="77777777" w:rsidR="004F2B6C" w:rsidRDefault="009F0AE6" w:rsidP="005E30F3">
    <w:pPr>
      <w:pStyle w:val="Header"/>
    </w:pPr>
    <w:sdt>
      <w:sdtPr>
        <w:id w:val="-1942297107"/>
        <w:temporary/>
        <w:showingPlcHdr/>
      </w:sdtPr>
      <w:sdtEndPr/>
      <w:sdtContent>
        <w:r w:rsidR="004F2B6C">
          <w:t>[Type text]</w:t>
        </w:r>
      </w:sdtContent>
    </w:sdt>
    <w:r w:rsidR="004F2B6C">
      <w:ptab w:relativeTo="margin" w:alignment="center" w:leader="none"/>
    </w:r>
    <w:sdt>
      <w:sdtPr>
        <w:id w:val="562381332"/>
        <w:temporary/>
        <w:showingPlcHdr/>
      </w:sdtPr>
      <w:sdtEndPr/>
      <w:sdtContent>
        <w:r w:rsidR="004F2B6C">
          <w:t>[Type text]</w:t>
        </w:r>
      </w:sdtContent>
    </w:sdt>
    <w:r w:rsidR="004F2B6C">
      <w:ptab w:relativeTo="margin" w:alignment="right" w:leader="none"/>
    </w:r>
    <w:sdt>
      <w:sdtPr>
        <w:id w:val="1158963532"/>
        <w:temporary/>
        <w:showingPlcHdr/>
      </w:sdtPr>
      <w:sdtEndPr/>
      <w:sdtContent>
        <w:r w:rsidR="004F2B6C">
          <w:t>[Type text]</w:t>
        </w:r>
      </w:sdtContent>
    </w:sdt>
  </w:p>
  <w:p w14:paraId="0AE4D093" w14:textId="77777777" w:rsidR="004F2B6C" w:rsidRDefault="004F2B6C" w:rsidP="005E30F3">
    <w:pPr>
      <w:pStyle w:val="Header"/>
    </w:pPr>
  </w:p>
  <w:p w14:paraId="07224796" w14:textId="77777777" w:rsidR="004F2B6C" w:rsidRDefault="004F2B6C"/>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12EA84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8085DBC"/>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08A63F48"/>
    <w:lvl w:ilvl="0">
      <w:start w:val="1"/>
      <w:numFmt w:val="decimal"/>
      <w:pStyle w:val="ListNumber2"/>
      <w:lvlText w:val="%1."/>
      <w:lvlJc w:val="left"/>
      <w:pPr>
        <w:tabs>
          <w:tab w:val="num" w:pos="720"/>
        </w:tabs>
        <w:ind w:left="720" w:hanging="360"/>
      </w:pPr>
    </w:lvl>
  </w:abstractNum>
  <w:abstractNum w:abstractNumId="3" w15:restartNumberingAfterBreak="0">
    <w:nsid w:val="FFFFFF82"/>
    <w:multiLevelType w:val="singleLevel"/>
    <w:tmpl w:val="2A58C440"/>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8"/>
    <w:multiLevelType w:val="singleLevel"/>
    <w:tmpl w:val="5A0252F2"/>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18C23A0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6D36C2"/>
    <w:multiLevelType w:val="multilevel"/>
    <w:tmpl w:val="9C4A630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6E284F"/>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7A281D"/>
    <w:multiLevelType w:val="multilevel"/>
    <w:tmpl w:val="38BA9074"/>
    <w:styleLink w:val="CurrentList3"/>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EF22F34"/>
    <w:multiLevelType w:val="hybridMultilevel"/>
    <w:tmpl w:val="113C6C2C"/>
    <w:lvl w:ilvl="0" w:tplc="3DB00940">
      <w:start w:val="1"/>
      <w:numFmt w:val="bullet"/>
      <w:lvlText w:val=""/>
      <w:lvlJc w:val="left"/>
      <w:pPr>
        <w:ind w:left="36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3DD30FF"/>
    <w:multiLevelType w:val="hybridMultilevel"/>
    <w:tmpl w:val="4C0CE112"/>
    <w:lvl w:ilvl="0" w:tplc="2A5C6B0A">
      <w:start w:val="1"/>
      <w:numFmt w:val="bullet"/>
      <w:pStyle w:val="ListBulletCaptionStr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61743A"/>
    <w:multiLevelType w:val="hybridMultilevel"/>
    <w:tmpl w:val="2DC677D6"/>
    <w:lvl w:ilvl="0" w:tplc="4B6CF924">
      <w:start w:val="1"/>
      <w:numFmt w:val="bullet"/>
      <w:pStyle w:val="List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76679"/>
    <w:multiLevelType w:val="multilevel"/>
    <w:tmpl w:val="4EB4E2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C07FA1"/>
    <w:multiLevelType w:val="hybridMultilevel"/>
    <w:tmpl w:val="9C4A630C"/>
    <w:lvl w:ilvl="0" w:tplc="30AA4DC4">
      <w:start w:val="1"/>
      <w:numFmt w:val="bullet"/>
      <w:pStyle w:val="ListBulletLoos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6F1EB5"/>
    <w:multiLevelType w:val="hybridMultilevel"/>
    <w:tmpl w:val="E1121224"/>
    <w:lvl w:ilvl="0" w:tplc="085C09C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9F6654"/>
    <w:multiLevelType w:val="hybridMultilevel"/>
    <w:tmpl w:val="EF68F676"/>
    <w:lvl w:ilvl="0" w:tplc="8FE4BB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5D12E7A"/>
    <w:multiLevelType w:val="multilevel"/>
    <w:tmpl w:val="FF60BB66"/>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62482432">
    <w:abstractNumId w:val="13"/>
  </w:num>
  <w:num w:numId="2" w16cid:durableId="1422491092">
    <w:abstractNumId w:val="12"/>
  </w:num>
  <w:num w:numId="3" w16cid:durableId="1476951200">
    <w:abstractNumId w:val="10"/>
  </w:num>
  <w:num w:numId="4" w16cid:durableId="706102169">
    <w:abstractNumId w:val="3"/>
  </w:num>
  <w:num w:numId="5" w16cid:durableId="2093745183">
    <w:abstractNumId w:val="4"/>
  </w:num>
  <w:num w:numId="6" w16cid:durableId="555043902">
    <w:abstractNumId w:val="2"/>
  </w:num>
  <w:num w:numId="7" w16cid:durableId="853499188">
    <w:abstractNumId w:val="1"/>
  </w:num>
  <w:num w:numId="8" w16cid:durableId="1289436885">
    <w:abstractNumId w:val="0"/>
  </w:num>
  <w:num w:numId="9" w16cid:durableId="221909626">
    <w:abstractNumId w:val="15"/>
  </w:num>
  <w:num w:numId="10" w16cid:durableId="2054573926">
    <w:abstractNumId w:val="6"/>
  </w:num>
  <w:num w:numId="11" w16cid:durableId="1532958370">
    <w:abstractNumId w:val="16"/>
  </w:num>
  <w:num w:numId="12" w16cid:durableId="1262294849">
    <w:abstractNumId w:val="8"/>
  </w:num>
  <w:num w:numId="13" w16cid:durableId="415591497">
    <w:abstractNumId w:val="9"/>
  </w:num>
  <w:num w:numId="14" w16cid:durableId="1749618401">
    <w:abstractNumId w:val="7"/>
  </w:num>
  <w:num w:numId="15" w16cid:durableId="729962257">
    <w:abstractNumId w:val="11"/>
  </w:num>
  <w:num w:numId="16" w16cid:durableId="770705828">
    <w:abstractNumId w:val="14"/>
  </w:num>
  <w:num w:numId="17" w16cid:durableId="4400349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9944340">
    <w:abstractNumId w:val="12"/>
  </w:num>
  <w:num w:numId="19" w16cid:durableId="1688365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0137935">
    <w:abstractNumId w:val="12"/>
  </w:num>
  <w:num w:numId="21" w16cid:durableId="8115582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0325516">
    <w:abstractNumId w:val="12"/>
  </w:num>
  <w:num w:numId="23" w16cid:durableId="1358506593">
    <w:abstractNumId w:val="12"/>
  </w:num>
  <w:num w:numId="24" w16cid:durableId="3685282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3194493">
    <w:abstractNumId w:val="12"/>
  </w:num>
  <w:num w:numId="26" w16cid:durableId="765425649">
    <w:abstractNumId w:val="12"/>
  </w:num>
  <w:num w:numId="27" w16cid:durableId="1272787231">
    <w:abstractNumId w:val="12"/>
  </w:num>
  <w:num w:numId="28" w16cid:durableId="591662637">
    <w:abstractNumId w:val="5"/>
  </w:num>
  <w:num w:numId="29" w16cid:durableId="14099639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944042">
    <w:abstractNumId w:val="12"/>
  </w:num>
  <w:num w:numId="31" w16cid:durableId="16822459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2829856">
    <w:abstractNumId w:val="12"/>
  </w:num>
  <w:num w:numId="33" w16cid:durableId="577449352">
    <w:abstractNumId w:val="12"/>
  </w:num>
  <w:num w:numId="34" w16cid:durableId="703335833">
    <w:abstractNumId w:val="12"/>
  </w:num>
  <w:num w:numId="35" w16cid:durableId="16052592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25177165">
    <w:abstractNumId w:val="12"/>
  </w:num>
  <w:num w:numId="37" w16cid:durableId="1855412735">
    <w:abstractNumId w:val="12"/>
  </w:num>
  <w:num w:numId="38" w16cid:durableId="3613710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3064119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F1"/>
    <w:rsid w:val="00001352"/>
    <w:rsid w:val="000019A3"/>
    <w:rsid w:val="0000291F"/>
    <w:rsid w:val="0000374A"/>
    <w:rsid w:val="00003CF0"/>
    <w:rsid w:val="00004F99"/>
    <w:rsid w:val="000061CA"/>
    <w:rsid w:val="000067BE"/>
    <w:rsid w:val="00006E45"/>
    <w:rsid w:val="0000715D"/>
    <w:rsid w:val="00011B30"/>
    <w:rsid w:val="00012C0E"/>
    <w:rsid w:val="00013117"/>
    <w:rsid w:val="00013C61"/>
    <w:rsid w:val="00013F7F"/>
    <w:rsid w:val="00013FD9"/>
    <w:rsid w:val="00014396"/>
    <w:rsid w:val="000143BC"/>
    <w:rsid w:val="00015CB1"/>
    <w:rsid w:val="00015CC8"/>
    <w:rsid w:val="00021542"/>
    <w:rsid w:val="000233E6"/>
    <w:rsid w:val="00024BCC"/>
    <w:rsid w:val="00026812"/>
    <w:rsid w:val="000311C7"/>
    <w:rsid w:val="000327F9"/>
    <w:rsid w:val="000329E4"/>
    <w:rsid w:val="00033A28"/>
    <w:rsid w:val="0003483B"/>
    <w:rsid w:val="000403CB"/>
    <w:rsid w:val="00041094"/>
    <w:rsid w:val="000425ED"/>
    <w:rsid w:val="00042ADD"/>
    <w:rsid w:val="0004321D"/>
    <w:rsid w:val="00043EB8"/>
    <w:rsid w:val="0004441F"/>
    <w:rsid w:val="00044A38"/>
    <w:rsid w:val="00046354"/>
    <w:rsid w:val="00046DF8"/>
    <w:rsid w:val="00050216"/>
    <w:rsid w:val="0005133E"/>
    <w:rsid w:val="000517FE"/>
    <w:rsid w:val="0005476F"/>
    <w:rsid w:val="00054FAC"/>
    <w:rsid w:val="0005577D"/>
    <w:rsid w:val="00055CBB"/>
    <w:rsid w:val="00056BF3"/>
    <w:rsid w:val="00056C9E"/>
    <w:rsid w:val="000570CF"/>
    <w:rsid w:val="000575E3"/>
    <w:rsid w:val="000617A4"/>
    <w:rsid w:val="00061810"/>
    <w:rsid w:val="00062A30"/>
    <w:rsid w:val="000640DE"/>
    <w:rsid w:val="00065324"/>
    <w:rsid w:val="00066B7E"/>
    <w:rsid w:val="00067989"/>
    <w:rsid w:val="000737EC"/>
    <w:rsid w:val="000749D8"/>
    <w:rsid w:val="00074B06"/>
    <w:rsid w:val="0007539E"/>
    <w:rsid w:val="0007648C"/>
    <w:rsid w:val="00076A0B"/>
    <w:rsid w:val="00077E90"/>
    <w:rsid w:val="00080063"/>
    <w:rsid w:val="0008107F"/>
    <w:rsid w:val="00084557"/>
    <w:rsid w:val="000860A9"/>
    <w:rsid w:val="00086275"/>
    <w:rsid w:val="00086781"/>
    <w:rsid w:val="0008767B"/>
    <w:rsid w:val="000877E6"/>
    <w:rsid w:val="0009072A"/>
    <w:rsid w:val="00090D05"/>
    <w:rsid w:val="00091039"/>
    <w:rsid w:val="000915AD"/>
    <w:rsid w:val="00091E81"/>
    <w:rsid w:val="00095C05"/>
    <w:rsid w:val="000A14C4"/>
    <w:rsid w:val="000A176E"/>
    <w:rsid w:val="000A188D"/>
    <w:rsid w:val="000A2BC1"/>
    <w:rsid w:val="000A3539"/>
    <w:rsid w:val="000A398D"/>
    <w:rsid w:val="000B08E7"/>
    <w:rsid w:val="000B312A"/>
    <w:rsid w:val="000B46D7"/>
    <w:rsid w:val="000B4CF4"/>
    <w:rsid w:val="000B53C8"/>
    <w:rsid w:val="000B5824"/>
    <w:rsid w:val="000B65AC"/>
    <w:rsid w:val="000B6ABF"/>
    <w:rsid w:val="000B7265"/>
    <w:rsid w:val="000B7A79"/>
    <w:rsid w:val="000B7D54"/>
    <w:rsid w:val="000C017A"/>
    <w:rsid w:val="000C1DF3"/>
    <w:rsid w:val="000C2533"/>
    <w:rsid w:val="000C4B23"/>
    <w:rsid w:val="000D0425"/>
    <w:rsid w:val="000D0554"/>
    <w:rsid w:val="000D1EFB"/>
    <w:rsid w:val="000D28D7"/>
    <w:rsid w:val="000D3648"/>
    <w:rsid w:val="000D367B"/>
    <w:rsid w:val="000D574F"/>
    <w:rsid w:val="000D5A8B"/>
    <w:rsid w:val="000D65CC"/>
    <w:rsid w:val="000D6869"/>
    <w:rsid w:val="000D6AC8"/>
    <w:rsid w:val="000E1EE4"/>
    <w:rsid w:val="000E3C02"/>
    <w:rsid w:val="000E413B"/>
    <w:rsid w:val="000F1813"/>
    <w:rsid w:val="000F1EAD"/>
    <w:rsid w:val="000F1ECD"/>
    <w:rsid w:val="000F30E9"/>
    <w:rsid w:val="000F3171"/>
    <w:rsid w:val="000F3E0F"/>
    <w:rsid w:val="000F4CB5"/>
    <w:rsid w:val="000F51CF"/>
    <w:rsid w:val="000F7450"/>
    <w:rsid w:val="000F7E21"/>
    <w:rsid w:val="00100370"/>
    <w:rsid w:val="00100A9A"/>
    <w:rsid w:val="001014E8"/>
    <w:rsid w:val="00101D60"/>
    <w:rsid w:val="00104341"/>
    <w:rsid w:val="00104515"/>
    <w:rsid w:val="0010512F"/>
    <w:rsid w:val="001054CB"/>
    <w:rsid w:val="00107104"/>
    <w:rsid w:val="00107BCE"/>
    <w:rsid w:val="001112B1"/>
    <w:rsid w:val="001120BF"/>
    <w:rsid w:val="00112B45"/>
    <w:rsid w:val="001133FD"/>
    <w:rsid w:val="001150E1"/>
    <w:rsid w:val="00115752"/>
    <w:rsid w:val="00116063"/>
    <w:rsid w:val="00116F29"/>
    <w:rsid w:val="0012016B"/>
    <w:rsid w:val="00120F1E"/>
    <w:rsid w:val="0012117B"/>
    <w:rsid w:val="001218E2"/>
    <w:rsid w:val="00123E0C"/>
    <w:rsid w:val="00126BB5"/>
    <w:rsid w:val="00131717"/>
    <w:rsid w:val="00133E2E"/>
    <w:rsid w:val="00135D2B"/>
    <w:rsid w:val="001415FC"/>
    <w:rsid w:val="001440B6"/>
    <w:rsid w:val="00146225"/>
    <w:rsid w:val="00146771"/>
    <w:rsid w:val="00146C0F"/>
    <w:rsid w:val="0015117F"/>
    <w:rsid w:val="00151440"/>
    <w:rsid w:val="00153843"/>
    <w:rsid w:val="00155BD3"/>
    <w:rsid w:val="001568E5"/>
    <w:rsid w:val="00156DE4"/>
    <w:rsid w:val="001613BE"/>
    <w:rsid w:val="00164492"/>
    <w:rsid w:val="00167518"/>
    <w:rsid w:val="00167A75"/>
    <w:rsid w:val="00167C23"/>
    <w:rsid w:val="00170BEF"/>
    <w:rsid w:val="00170D03"/>
    <w:rsid w:val="00173A5D"/>
    <w:rsid w:val="0017486F"/>
    <w:rsid w:val="001757D4"/>
    <w:rsid w:val="001758F4"/>
    <w:rsid w:val="001770F6"/>
    <w:rsid w:val="00180068"/>
    <w:rsid w:val="0018121B"/>
    <w:rsid w:val="0018595B"/>
    <w:rsid w:val="00186718"/>
    <w:rsid w:val="00191810"/>
    <w:rsid w:val="00193D2E"/>
    <w:rsid w:val="00195CFA"/>
    <w:rsid w:val="001A1B73"/>
    <w:rsid w:val="001A2130"/>
    <w:rsid w:val="001A38CD"/>
    <w:rsid w:val="001A7896"/>
    <w:rsid w:val="001B02EC"/>
    <w:rsid w:val="001B0596"/>
    <w:rsid w:val="001B0FFD"/>
    <w:rsid w:val="001B2DF2"/>
    <w:rsid w:val="001B4648"/>
    <w:rsid w:val="001B561F"/>
    <w:rsid w:val="001B5CF1"/>
    <w:rsid w:val="001B6508"/>
    <w:rsid w:val="001B7B21"/>
    <w:rsid w:val="001B7BFB"/>
    <w:rsid w:val="001C13D5"/>
    <w:rsid w:val="001C3A32"/>
    <w:rsid w:val="001C3D41"/>
    <w:rsid w:val="001C57BC"/>
    <w:rsid w:val="001C5C3F"/>
    <w:rsid w:val="001C7578"/>
    <w:rsid w:val="001C7FD3"/>
    <w:rsid w:val="001D2550"/>
    <w:rsid w:val="001D4336"/>
    <w:rsid w:val="001D540F"/>
    <w:rsid w:val="001D5B8F"/>
    <w:rsid w:val="001D7381"/>
    <w:rsid w:val="001E1DBB"/>
    <w:rsid w:val="001E2B58"/>
    <w:rsid w:val="001E2FAD"/>
    <w:rsid w:val="001F0111"/>
    <w:rsid w:val="001F0A40"/>
    <w:rsid w:val="001F1FC8"/>
    <w:rsid w:val="001F38B2"/>
    <w:rsid w:val="001F4CE9"/>
    <w:rsid w:val="001F5E8A"/>
    <w:rsid w:val="001F63D9"/>
    <w:rsid w:val="001F727B"/>
    <w:rsid w:val="001F78E6"/>
    <w:rsid w:val="00201008"/>
    <w:rsid w:val="00201053"/>
    <w:rsid w:val="00201871"/>
    <w:rsid w:val="002026FA"/>
    <w:rsid w:val="00211196"/>
    <w:rsid w:val="00211A89"/>
    <w:rsid w:val="00211FE3"/>
    <w:rsid w:val="002125B0"/>
    <w:rsid w:val="00212913"/>
    <w:rsid w:val="00212D84"/>
    <w:rsid w:val="00213AA3"/>
    <w:rsid w:val="002225C2"/>
    <w:rsid w:val="00222F5A"/>
    <w:rsid w:val="0022319D"/>
    <w:rsid w:val="00223C50"/>
    <w:rsid w:val="00226924"/>
    <w:rsid w:val="002270CD"/>
    <w:rsid w:val="002274B5"/>
    <w:rsid w:val="00227AA5"/>
    <w:rsid w:val="00231DEE"/>
    <w:rsid w:val="0023621F"/>
    <w:rsid w:val="00236CBB"/>
    <w:rsid w:val="00237AAE"/>
    <w:rsid w:val="00240740"/>
    <w:rsid w:val="00241E3A"/>
    <w:rsid w:val="0024299D"/>
    <w:rsid w:val="00243FC3"/>
    <w:rsid w:val="00245284"/>
    <w:rsid w:val="002453F0"/>
    <w:rsid w:val="00246620"/>
    <w:rsid w:val="00246B2F"/>
    <w:rsid w:val="00247A54"/>
    <w:rsid w:val="0025037C"/>
    <w:rsid w:val="00250C0D"/>
    <w:rsid w:val="00251573"/>
    <w:rsid w:val="00253B3A"/>
    <w:rsid w:val="00257092"/>
    <w:rsid w:val="0026100C"/>
    <w:rsid w:val="002617FF"/>
    <w:rsid w:val="00261D8B"/>
    <w:rsid w:val="0026336A"/>
    <w:rsid w:val="002642E2"/>
    <w:rsid w:val="00264397"/>
    <w:rsid w:val="00265095"/>
    <w:rsid w:val="00266C74"/>
    <w:rsid w:val="00267001"/>
    <w:rsid w:val="0027090A"/>
    <w:rsid w:val="00272C41"/>
    <w:rsid w:val="00273A6E"/>
    <w:rsid w:val="0027526A"/>
    <w:rsid w:val="00276198"/>
    <w:rsid w:val="0028004D"/>
    <w:rsid w:val="00280467"/>
    <w:rsid w:val="00283760"/>
    <w:rsid w:val="00284A89"/>
    <w:rsid w:val="00285D6A"/>
    <w:rsid w:val="00286138"/>
    <w:rsid w:val="00286EDB"/>
    <w:rsid w:val="00286FF4"/>
    <w:rsid w:val="002912A2"/>
    <w:rsid w:val="00292FE1"/>
    <w:rsid w:val="002937FF"/>
    <w:rsid w:val="0029380A"/>
    <w:rsid w:val="002964A6"/>
    <w:rsid w:val="0029721F"/>
    <w:rsid w:val="00297426"/>
    <w:rsid w:val="00297BAD"/>
    <w:rsid w:val="002A3688"/>
    <w:rsid w:val="002A39E2"/>
    <w:rsid w:val="002A4153"/>
    <w:rsid w:val="002A500B"/>
    <w:rsid w:val="002B0B2B"/>
    <w:rsid w:val="002B0EE0"/>
    <w:rsid w:val="002B191B"/>
    <w:rsid w:val="002B1EB9"/>
    <w:rsid w:val="002B2890"/>
    <w:rsid w:val="002B3C5A"/>
    <w:rsid w:val="002B68D9"/>
    <w:rsid w:val="002B78C5"/>
    <w:rsid w:val="002B7A2E"/>
    <w:rsid w:val="002C0131"/>
    <w:rsid w:val="002C0523"/>
    <w:rsid w:val="002C1616"/>
    <w:rsid w:val="002C2E0A"/>
    <w:rsid w:val="002C45BF"/>
    <w:rsid w:val="002C5685"/>
    <w:rsid w:val="002C5A9F"/>
    <w:rsid w:val="002C5EB1"/>
    <w:rsid w:val="002C6284"/>
    <w:rsid w:val="002C7AA2"/>
    <w:rsid w:val="002C7DBA"/>
    <w:rsid w:val="002C7E70"/>
    <w:rsid w:val="002D00CC"/>
    <w:rsid w:val="002D043F"/>
    <w:rsid w:val="002D0FA7"/>
    <w:rsid w:val="002D369E"/>
    <w:rsid w:val="002D55EE"/>
    <w:rsid w:val="002D56A7"/>
    <w:rsid w:val="002D598F"/>
    <w:rsid w:val="002E22DD"/>
    <w:rsid w:val="002E3B35"/>
    <w:rsid w:val="002E4508"/>
    <w:rsid w:val="002E6B4E"/>
    <w:rsid w:val="002E70E3"/>
    <w:rsid w:val="002E7E7D"/>
    <w:rsid w:val="002F052B"/>
    <w:rsid w:val="002F0E0D"/>
    <w:rsid w:val="002F1C8E"/>
    <w:rsid w:val="002F3970"/>
    <w:rsid w:val="002F3DE6"/>
    <w:rsid w:val="002F4193"/>
    <w:rsid w:val="002F4EAD"/>
    <w:rsid w:val="002F514A"/>
    <w:rsid w:val="002F6417"/>
    <w:rsid w:val="002F6569"/>
    <w:rsid w:val="002F6583"/>
    <w:rsid w:val="00300BC2"/>
    <w:rsid w:val="00303636"/>
    <w:rsid w:val="00303DB4"/>
    <w:rsid w:val="003053DF"/>
    <w:rsid w:val="00307A6F"/>
    <w:rsid w:val="00307AA9"/>
    <w:rsid w:val="00310333"/>
    <w:rsid w:val="00312F41"/>
    <w:rsid w:val="0031484C"/>
    <w:rsid w:val="00316525"/>
    <w:rsid w:val="003168EA"/>
    <w:rsid w:val="00317B86"/>
    <w:rsid w:val="00317D75"/>
    <w:rsid w:val="003210CC"/>
    <w:rsid w:val="00322037"/>
    <w:rsid w:val="00322980"/>
    <w:rsid w:val="00324724"/>
    <w:rsid w:val="00325DF8"/>
    <w:rsid w:val="003260C2"/>
    <w:rsid w:val="00332B25"/>
    <w:rsid w:val="0033307B"/>
    <w:rsid w:val="00333872"/>
    <w:rsid w:val="00336202"/>
    <w:rsid w:val="00336B8E"/>
    <w:rsid w:val="00336CD4"/>
    <w:rsid w:val="00337188"/>
    <w:rsid w:val="00337C16"/>
    <w:rsid w:val="00340133"/>
    <w:rsid w:val="00340B9F"/>
    <w:rsid w:val="00342165"/>
    <w:rsid w:val="00342EE1"/>
    <w:rsid w:val="003434EB"/>
    <w:rsid w:val="00343B68"/>
    <w:rsid w:val="00350D68"/>
    <w:rsid w:val="0035197A"/>
    <w:rsid w:val="00352047"/>
    <w:rsid w:val="003520FB"/>
    <w:rsid w:val="00352C97"/>
    <w:rsid w:val="00353088"/>
    <w:rsid w:val="003602E4"/>
    <w:rsid w:val="00360B1E"/>
    <w:rsid w:val="0036159F"/>
    <w:rsid w:val="003637AA"/>
    <w:rsid w:val="00363E31"/>
    <w:rsid w:val="003675B4"/>
    <w:rsid w:val="0037356A"/>
    <w:rsid w:val="0038143C"/>
    <w:rsid w:val="00381FA4"/>
    <w:rsid w:val="00384289"/>
    <w:rsid w:val="0038459B"/>
    <w:rsid w:val="003900F4"/>
    <w:rsid w:val="003934B1"/>
    <w:rsid w:val="0039393D"/>
    <w:rsid w:val="00393B73"/>
    <w:rsid w:val="0039747A"/>
    <w:rsid w:val="00397735"/>
    <w:rsid w:val="003A06CA"/>
    <w:rsid w:val="003A0C84"/>
    <w:rsid w:val="003A4026"/>
    <w:rsid w:val="003A4673"/>
    <w:rsid w:val="003A6BE2"/>
    <w:rsid w:val="003A785D"/>
    <w:rsid w:val="003A7EDB"/>
    <w:rsid w:val="003B2B97"/>
    <w:rsid w:val="003B3C63"/>
    <w:rsid w:val="003B3F05"/>
    <w:rsid w:val="003B4FFD"/>
    <w:rsid w:val="003B57AB"/>
    <w:rsid w:val="003B6FF4"/>
    <w:rsid w:val="003B7128"/>
    <w:rsid w:val="003B7850"/>
    <w:rsid w:val="003C0167"/>
    <w:rsid w:val="003C18E6"/>
    <w:rsid w:val="003C1989"/>
    <w:rsid w:val="003C2426"/>
    <w:rsid w:val="003C2C12"/>
    <w:rsid w:val="003C4D68"/>
    <w:rsid w:val="003C514F"/>
    <w:rsid w:val="003C633F"/>
    <w:rsid w:val="003C6CE7"/>
    <w:rsid w:val="003C6E3F"/>
    <w:rsid w:val="003C70EE"/>
    <w:rsid w:val="003D45C7"/>
    <w:rsid w:val="003D5124"/>
    <w:rsid w:val="003D5442"/>
    <w:rsid w:val="003D6103"/>
    <w:rsid w:val="003D6F15"/>
    <w:rsid w:val="003D7368"/>
    <w:rsid w:val="003E0319"/>
    <w:rsid w:val="003E1388"/>
    <w:rsid w:val="003E419C"/>
    <w:rsid w:val="003E43FC"/>
    <w:rsid w:val="003E4885"/>
    <w:rsid w:val="003E683C"/>
    <w:rsid w:val="003E7578"/>
    <w:rsid w:val="003F00AA"/>
    <w:rsid w:val="003F01F9"/>
    <w:rsid w:val="003F1A02"/>
    <w:rsid w:val="003F2F77"/>
    <w:rsid w:val="003F31BF"/>
    <w:rsid w:val="003F3BD4"/>
    <w:rsid w:val="003F3BEA"/>
    <w:rsid w:val="003F5521"/>
    <w:rsid w:val="003F5841"/>
    <w:rsid w:val="003F6104"/>
    <w:rsid w:val="003F6227"/>
    <w:rsid w:val="003F771E"/>
    <w:rsid w:val="00400BD3"/>
    <w:rsid w:val="004011A6"/>
    <w:rsid w:val="00401C9C"/>
    <w:rsid w:val="004020DC"/>
    <w:rsid w:val="00402367"/>
    <w:rsid w:val="004032A5"/>
    <w:rsid w:val="00404B9B"/>
    <w:rsid w:val="00404EEB"/>
    <w:rsid w:val="00405D6C"/>
    <w:rsid w:val="004062B2"/>
    <w:rsid w:val="00407817"/>
    <w:rsid w:val="004140B0"/>
    <w:rsid w:val="00414480"/>
    <w:rsid w:val="004149C0"/>
    <w:rsid w:val="00415599"/>
    <w:rsid w:val="00417B37"/>
    <w:rsid w:val="0042262F"/>
    <w:rsid w:val="004248BE"/>
    <w:rsid w:val="00430208"/>
    <w:rsid w:val="00430668"/>
    <w:rsid w:val="00430CC9"/>
    <w:rsid w:val="00430F1C"/>
    <w:rsid w:val="00431B2B"/>
    <w:rsid w:val="00431F05"/>
    <w:rsid w:val="00435C83"/>
    <w:rsid w:val="00436B29"/>
    <w:rsid w:val="0043777D"/>
    <w:rsid w:val="00440978"/>
    <w:rsid w:val="00442B14"/>
    <w:rsid w:val="00442C89"/>
    <w:rsid w:val="00443B75"/>
    <w:rsid w:val="00444BC6"/>
    <w:rsid w:val="00444FBE"/>
    <w:rsid w:val="00447C6A"/>
    <w:rsid w:val="00452DFE"/>
    <w:rsid w:val="0045504A"/>
    <w:rsid w:val="00455846"/>
    <w:rsid w:val="0045695B"/>
    <w:rsid w:val="0046026D"/>
    <w:rsid w:val="00460ACA"/>
    <w:rsid w:val="00460DEA"/>
    <w:rsid w:val="00463182"/>
    <w:rsid w:val="00463DDA"/>
    <w:rsid w:val="004648D4"/>
    <w:rsid w:val="00464A6A"/>
    <w:rsid w:val="00465049"/>
    <w:rsid w:val="0047163F"/>
    <w:rsid w:val="00472112"/>
    <w:rsid w:val="004726F8"/>
    <w:rsid w:val="00473533"/>
    <w:rsid w:val="00473B16"/>
    <w:rsid w:val="00473DB8"/>
    <w:rsid w:val="00473E44"/>
    <w:rsid w:val="004748A5"/>
    <w:rsid w:val="00475B03"/>
    <w:rsid w:val="00476172"/>
    <w:rsid w:val="00482E62"/>
    <w:rsid w:val="00484E8F"/>
    <w:rsid w:val="00485028"/>
    <w:rsid w:val="00485DA7"/>
    <w:rsid w:val="00490973"/>
    <w:rsid w:val="00490B81"/>
    <w:rsid w:val="00491636"/>
    <w:rsid w:val="004928C0"/>
    <w:rsid w:val="00493C3C"/>
    <w:rsid w:val="00495642"/>
    <w:rsid w:val="00496332"/>
    <w:rsid w:val="00497149"/>
    <w:rsid w:val="004A2E5F"/>
    <w:rsid w:val="004A35FF"/>
    <w:rsid w:val="004A3C35"/>
    <w:rsid w:val="004A4292"/>
    <w:rsid w:val="004A4530"/>
    <w:rsid w:val="004A47CF"/>
    <w:rsid w:val="004A4C89"/>
    <w:rsid w:val="004A5CCB"/>
    <w:rsid w:val="004A6499"/>
    <w:rsid w:val="004A6F88"/>
    <w:rsid w:val="004A7102"/>
    <w:rsid w:val="004A7A34"/>
    <w:rsid w:val="004B060C"/>
    <w:rsid w:val="004B155F"/>
    <w:rsid w:val="004B22B9"/>
    <w:rsid w:val="004B2E77"/>
    <w:rsid w:val="004B3744"/>
    <w:rsid w:val="004C0237"/>
    <w:rsid w:val="004C1B97"/>
    <w:rsid w:val="004C1DFD"/>
    <w:rsid w:val="004C2512"/>
    <w:rsid w:val="004C2A2B"/>
    <w:rsid w:val="004C4301"/>
    <w:rsid w:val="004C5140"/>
    <w:rsid w:val="004C5736"/>
    <w:rsid w:val="004D0531"/>
    <w:rsid w:val="004D1C88"/>
    <w:rsid w:val="004D271B"/>
    <w:rsid w:val="004D2A39"/>
    <w:rsid w:val="004D30D3"/>
    <w:rsid w:val="004D4826"/>
    <w:rsid w:val="004D5E0F"/>
    <w:rsid w:val="004D7A19"/>
    <w:rsid w:val="004E0AFD"/>
    <w:rsid w:val="004E1E3C"/>
    <w:rsid w:val="004E485F"/>
    <w:rsid w:val="004E62D3"/>
    <w:rsid w:val="004F22E6"/>
    <w:rsid w:val="004F2463"/>
    <w:rsid w:val="004F261D"/>
    <w:rsid w:val="004F2B6C"/>
    <w:rsid w:val="004F39B7"/>
    <w:rsid w:val="004F3A39"/>
    <w:rsid w:val="004F430A"/>
    <w:rsid w:val="004F431C"/>
    <w:rsid w:val="004F4A04"/>
    <w:rsid w:val="004F5ADC"/>
    <w:rsid w:val="004F64D6"/>
    <w:rsid w:val="004F67E0"/>
    <w:rsid w:val="004F7685"/>
    <w:rsid w:val="005004E8"/>
    <w:rsid w:val="005018D1"/>
    <w:rsid w:val="00504E50"/>
    <w:rsid w:val="005062A9"/>
    <w:rsid w:val="00511243"/>
    <w:rsid w:val="00512A84"/>
    <w:rsid w:val="005150AD"/>
    <w:rsid w:val="0051724A"/>
    <w:rsid w:val="00521556"/>
    <w:rsid w:val="00523C39"/>
    <w:rsid w:val="005240AC"/>
    <w:rsid w:val="00524288"/>
    <w:rsid w:val="00524C21"/>
    <w:rsid w:val="005268AF"/>
    <w:rsid w:val="00527569"/>
    <w:rsid w:val="00532704"/>
    <w:rsid w:val="00535547"/>
    <w:rsid w:val="005357D9"/>
    <w:rsid w:val="00535DE2"/>
    <w:rsid w:val="00536190"/>
    <w:rsid w:val="005373E9"/>
    <w:rsid w:val="005379D4"/>
    <w:rsid w:val="00537B7C"/>
    <w:rsid w:val="005416C2"/>
    <w:rsid w:val="00541F08"/>
    <w:rsid w:val="005448A6"/>
    <w:rsid w:val="005448B1"/>
    <w:rsid w:val="00544F95"/>
    <w:rsid w:val="00545D55"/>
    <w:rsid w:val="00545F87"/>
    <w:rsid w:val="00547238"/>
    <w:rsid w:val="00551B02"/>
    <w:rsid w:val="00552CF4"/>
    <w:rsid w:val="00554744"/>
    <w:rsid w:val="0055492A"/>
    <w:rsid w:val="005550B4"/>
    <w:rsid w:val="00555E7D"/>
    <w:rsid w:val="00556397"/>
    <w:rsid w:val="0055701E"/>
    <w:rsid w:val="00557C9F"/>
    <w:rsid w:val="00562384"/>
    <w:rsid w:val="0056353F"/>
    <w:rsid w:val="0056394B"/>
    <w:rsid w:val="00564110"/>
    <w:rsid w:val="00565417"/>
    <w:rsid w:val="00565B6B"/>
    <w:rsid w:val="00566BCA"/>
    <w:rsid w:val="005677E7"/>
    <w:rsid w:val="00572843"/>
    <w:rsid w:val="00574234"/>
    <w:rsid w:val="00574633"/>
    <w:rsid w:val="00577013"/>
    <w:rsid w:val="005801B6"/>
    <w:rsid w:val="00580870"/>
    <w:rsid w:val="00581F8D"/>
    <w:rsid w:val="00583DC3"/>
    <w:rsid w:val="00583ED6"/>
    <w:rsid w:val="0058424D"/>
    <w:rsid w:val="005845D0"/>
    <w:rsid w:val="0058557A"/>
    <w:rsid w:val="005856A4"/>
    <w:rsid w:val="00585832"/>
    <w:rsid w:val="00585AC0"/>
    <w:rsid w:val="00592420"/>
    <w:rsid w:val="00592959"/>
    <w:rsid w:val="00592C0B"/>
    <w:rsid w:val="005936DA"/>
    <w:rsid w:val="00594188"/>
    <w:rsid w:val="0059457B"/>
    <w:rsid w:val="00594A8E"/>
    <w:rsid w:val="005951B5"/>
    <w:rsid w:val="0059738B"/>
    <w:rsid w:val="005973A1"/>
    <w:rsid w:val="00597D08"/>
    <w:rsid w:val="005A0F45"/>
    <w:rsid w:val="005A1BB2"/>
    <w:rsid w:val="005A3027"/>
    <w:rsid w:val="005A370E"/>
    <w:rsid w:val="005A392B"/>
    <w:rsid w:val="005A43B9"/>
    <w:rsid w:val="005A66F8"/>
    <w:rsid w:val="005A7762"/>
    <w:rsid w:val="005B0C08"/>
    <w:rsid w:val="005B2EC6"/>
    <w:rsid w:val="005B31ED"/>
    <w:rsid w:val="005B5BEF"/>
    <w:rsid w:val="005B6DBC"/>
    <w:rsid w:val="005B6F1F"/>
    <w:rsid w:val="005C16B2"/>
    <w:rsid w:val="005C1E9C"/>
    <w:rsid w:val="005C3A52"/>
    <w:rsid w:val="005C3A5B"/>
    <w:rsid w:val="005C4895"/>
    <w:rsid w:val="005C67C8"/>
    <w:rsid w:val="005C68F7"/>
    <w:rsid w:val="005C744E"/>
    <w:rsid w:val="005D1C01"/>
    <w:rsid w:val="005D1D99"/>
    <w:rsid w:val="005D2F80"/>
    <w:rsid w:val="005D3476"/>
    <w:rsid w:val="005D5FC6"/>
    <w:rsid w:val="005D6228"/>
    <w:rsid w:val="005D6E7A"/>
    <w:rsid w:val="005D7C1E"/>
    <w:rsid w:val="005E08C4"/>
    <w:rsid w:val="005E092A"/>
    <w:rsid w:val="005E16AA"/>
    <w:rsid w:val="005E30F3"/>
    <w:rsid w:val="005E5983"/>
    <w:rsid w:val="005E5EFD"/>
    <w:rsid w:val="005E6033"/>
    <w:rsid w:val="005E62FB"/>
    <w:rsid w:val="005E72A9"/>
    <w:rsid w:val="005F0374"/>
    <w:rsid w:val="005F04B6"/>
    <w:rsid w:val="005F131D"/>
    <w:rsid w:val="005F1E5B"/>
    <w:rsid w:val="005F4F49"/>
    <w:rsid w:val="005F6C17"/>
    <w:rsid w:val="005F754A"/>
    <w:rsid w:val="005F7590"/>
    <w:rsid w:val="005F7E02"/>
    <w:rsid w:val="006003E9"/>
    <w:rsid w:val="006016ED"/>
    <w:rsid w:val="00603560"/>
    <w:rsid w:val="00605341"/>
    <w:rsid w:val="006057A3"/>
    <w:rsid w:val="0060770E"/>
    <w:rsid w:val="00612C29"/>
    <w:rsid w:val="006140FD"/>
    <w:rsid w:val="00614D49"/>
    <w:rsid w:val="00615FA4"/>
    <w:rsid w:val="006173EA"/>
    <w:rsid w:val="00617558"/>
    <w:rsid w:val="006227F1"/>
    <w:rsid w:val="00623077"/>
    <w:rsid w:val="00625200"/>
    <w:rsid w:val="00630595"/>
    <w:rsid w:val="00630F45"/>
    <w:rsid w:val="00632106"/>
    <w:rsid w:val="00633D3F"/>
    <w:rsid w:val="006342B3"/>
    <w:rsid w:val="00634309"/>
    <w:rsid w:val="00635372"/>
    <w:rsid w:val="00636E77"/>
    <w:rsid w:val="00637DA9"/>
    <w:rsid w:val="00640FB6"/>
    <w:rsid w:val="00641875"/>
    <w:rsid w:val="00644059"/>
    <w:rsid w:val="0064494E"/>
    <w:rsid w:val="006449A1"/>
    <w:rsid w:val="00644AAE"/>
    <w:rsid w:val="00646753"/>
    <w:rsid w:val="00646885"/>
    <w:rsid w:val="006510EF"/>
    <w:rsid w:val="00652623"/>
    <w:rsid w:val="00652DBB"/>
    <w:rsid w:val="006539BD"/>
    <w:rsid w:val="00653D1C"/>
    <w:rsid w:val="006544F2"/>
    <w:rsid w:val="00656E3C"/>
    <w:rsid w:val="00656F3A"/>
    <w:rsid w:val="006572B9"/>
    <w:rsid w:val="00657939"/>
    <w:rsid w:val="0065BAC9"/>
    <w:rsid w:val="006601B8"/>
    <w:rsid w:val="006602A7"/>
    <w:rsid w:val="00660BEE"/>
    <w:rsid w:val="0066118C"/>
    <w:rsid w:val="006611F7"/>
    <w:rsid w:val="0066579B"/>
    <w:rsid w:val="00665D39"/>
    <w:rsid w:val="00666B17"/>
    <w:rsid w:val="0066706C"/>
    <w:rsid w:val="00667784"/>
    <w:rsid w:val="006704BA"/>
    <w:rsid w:val="006707AB"/>
    <w:rsid w:val="006732AE"/>
    <w:rsid w:val="00673363"/>
    <w:rsid w:val="00673EF3"/>
    <w:rsid w:val="006770F6"/>
    <w:rsid w:val="00680E70"/>
    <w:rsid w:val="006812D2"/>
    <w:rsid w:val="00681C89"/>
    <w:rsid w:val="00682075"/>
    <w:rsid w:val="00682315"/>
    <w:rsid w:val="00682365"/>
    <w:rsid w:val="00682ECF"/>
    <w:rsid w:val="00683215"/>
    <w:rsid w:val="00683D00"/>
    <w:rsid w:val="00683E5C"/>
    <w:rsid w:val="00684A64"/>
    <w:rsid w:val="006855EB"/>
    <w:rsid w:val="00685675"/>
    <w:rsid w:val="00685BE4"/>
    <w:rsid w:val="00685C61"/>
    <w:rsid w:val="00686039"/>
    <w:rsid w:val="006869C8"/>
    <w:rsid w:val="006913A8"/>
    <w:rsid w:val="00694C86"/>
    <w:rsid w:val="00694C93"/>
    <w:rsid w:val="006952BA"/>
    <w:rsid w:val="00695975"/>
    <w:rsid w:val="006966A2"/>
    <w:rsid w:val="006A21D0"/>
    <w:rsid w:val="006A31E6"/>
    <w:rsid w:val="006A3575"/>
    <w:rsid w:val="006A3971"/>
    <w:rsid w:val="006A4980"/>
    <w:rsid w:val="006A6037"/>
    <w:rsid w:val="006B123C"/>
    <w:rsid w:val="006B1505"/>
    <w:rsid w:val="006B1639"/>
    <w:rsid w:val="006B1826"/>
    <w:rsid w:val="006B1994"/>
    <w:rsid w:val="006B2258"/>
    <w:rsid w:val="006B2A7D"/>
    <w:rsid w:val="006B6997"/>
    <w:rsid w:val="006C0B00"/>
    <w:rsid w:val="006C1240"/>
    <w:rsid w:val="006C12F0"/>
    <w:rsid w:val="006C237E"/>
    <w:rsid w:val="006C24D7"/>
    <w:rsid w:val="006C3941"/>
    <w:rsid w:val="006C43DD"/>
    <w:rsid w:val="006C53CF"/>
    <w:rsid w:val="006D0124"/>
    <w:rsid w:val="006D15E7"/>
    <w:rsid w:val="006D17E3"/>
    <w:rsid w:val="006D2370"/>
    <w:rsid w:val="006D3FC6"/>
    <w:rsid w:val="006D4080"/>
    <w:rsid w:val="006D4927"/>
    <w:rsid w:val="006D4A25"/>
    <w:rsid w:val="006D4F37"/>
    <w:rsid w:val="006D6628"/>
    <w:rsid w:val="006D6D39"/>
    <w:rsid w:val="006E0557"/>
    <w:rsid w:val="006E1B92"/>
    <w:rsid w:val="006E22AE"/>
    <w:rsid w:val="006E3D60"/>
    <w:rsid w:val="006E529E"/>
    <w:rsid w:val="006E6035"/>
    <w:rsid w:val="006E6043"/>
    <w:rsid w:val="006E63B5"/>
    <w:rsid w:val="006E75AB"/>
    <w:rsid w:val="006F1AFE"/>
    <w:rsid w:val="006F1CDF"/>
    <w:rsid w:val="006F320B"/>
    <w:rsid w:val="006F3618"/>
    <w:rsid w:val="006F3640"/>
    <w:rsid w:val="006F3AFE"/>
    <w:rsid w:val="006F3EF0"/>
    <w:rsid w:val="006F75D9"/>
    <w:rsid w:val="00700935"/>
    <w:rsid w:val="00700D07"/>
    <w:rsid w:val="0070338F"/>
    <w:rsid w:val="00703A0D"/>
    <w:rsid w:val="00705A94"/>
    <w:rsid w:val="0070621F"/>
    <w:rsid w:val="00710EA4"/>
    <w:rsid w:val="0071326C"/>
    <w:rsid w:val="007145B0"/>
    <w:rsid w:val="00716D79"/>
    <w:rsid w:val="00717D9B"/>
    <w:rsid w:val="00722AF3"/>
    <w:rsid w:val="00722C2C"/>
    <w:rsid w:val="00723EAF"/>
    <w:rsid w:val="00724D06"/>
    <w:rsid w:val="0073390C"/>
    <w:rsid w:val="00733B4F"/>
    <w:rsid w:val="00733B84"/>
    <w:rsid w:val="00735345"/>
    <w:rsid w:val="007361FA"/>
    <w:rsid w:val="00741048"/>
    <w:rsid w:val="00742086"/>
    <w:rsid w:val="00745B66"/>
    <w:rsid w:val="00747AC7"/>
    <w:rsid w:val="00753A76"/>
    <w:rsid w:val="007622ED"/>
    <w:rsid w:val="00765C73"/>
    <w:rsid w:val="00766836"/>
    <w:rsid w:val="0077358E"/>
    <w:rsid w:val="007739B9"/>
    <w:rsid w:val="007741E7"/>
    <w:rsid w:val="00774ED6"/>
    <w:rsid w:val="0077594E"/>
    <w:rsid w:val="00775CA0"/>
    <w:rsid w:val="00776365"/>
    <w:rsid w:val="0077661C"/>
    <w:rsid w:val="007802E4"/>
    <w:rsid w:val="0078039B"/>
    <w:rsid w:val="007805F1"/>
    <w:rsid w:val="00781E9E"/>
    <w:rsid w:val="007820B7"/>
    <w:rsid w:val="00782FB7"/>
    <w:rsid w:val="00784912"/>
    <w:rsid w:val="00786675"/>
    <w:rsid w:val="00786EA0"/>
    <w:rsid w:val="007878B1"/>
    <w:rsid w:val="00790B42"/>
    <w:rsid w:val="00791F39"/>
    <w:rsid w:val="0079324A"/>
    <w:rsid w:val="0079563B"/>
    <w:rsid w:val="007962CE"/>
    <w:rsid w:val="00796FFF"/>
    <w:rsid w:val="007972D4"/>
    <w:rsid w:val="007979F9"/>
    <w:rsid w:val="00797B80"/>
    <w:rsid w:val="00797FAC"/>
    <w:rsid w:val="007A340C"/>
    <w:rsid w:val="007A375C"/>
    <w:rsid w:val="007A59A9"/>
    <w:rsid w:val="007A690F"/>
    <w:rsid w:val="007A7D12"/>
    <w:rsid w:val="007B000D"/>
    <w:rsid w:val="007B0AD1"/>
    <w:rsid w:val="007B2394"/>
    <w:rsid w:val="007B28E3"/>
    <w:rsid w:val="007B290F"/>
    <w:rsid w:val="007B43C4"/>
    <w:rsid w:val="007C0859"/>
    <w:rsid w:val="007C3626"/>
    <w:rsid w:val="007C3CBB"/>
    <w:rsid w:val="007C40C0"/>
    <w:rsid w:val="007C4770"/>
    <w:rsid w:val="007C5621"/>
    <w:rsid w:val="007D1ACE"/>
    <w:rsid w:val="007D1F2D"/>
    <w:rsid w:val="007D2161"/>
    <w:rsid w:val="007D304C"/>
    <w:rsid w:val="007D5056"/>
    <w:rsid w:val="007D51C9"/>
    <w:rsid w:val="007D531C"/>
    <w:rsid w:val="007D5478"/>
    <w:rsid w:val="007D63C2"/>
    <w:rsid w:val="007D765E"/>
    <w:rsid w:val="007E17E2"/>
    <w:rsid w:val="007E2AFC"/>
    <w:rsid w:val="007E3370"/>
    <w:rsid w:val="007E4D02"/>
    <w:rsid w:val="007E5534"/>
    <w:rsid w:val="007E63F2"/>
    <w:rsid w:val="007E6530"/>
    <w:rsid w:val="007F0B91"/>
    <w:rsid w:val="007F2F31"/>
    <w:rsid w:val="007F33F9"/>
    <w:rsid w:val="007F4138"/>
    <w:rsid w:val="007F41A7"/>
    <w:rsid w:val="007F4C32"/>
    <w:rsid w:val="007F506D"/>
    <w:rsid w:val="007F509D"/>
    <w:rsid w:val="007F625B"/>
    <w:rsid w:val="007F7445"/>
    <w:rsid w:val="008001D2"/>
    <w:rsid w:val="008003AD"/>
    <w:rsid w:val="008011EE"/>
    <w:rsid w:val="008012DB"/>
    <w:rsid w:val="0080462F"/>
    <w:rsid w:val="0080548D"/>
    <w:rsid w:val="008075F6"/>
    <w:rsid w:val="00807848"/>
    <w:rsid w:val="00810108"/>
    <w:rsid w:val="008113BD"/>
    <w:rsid w:val="00811718"/>
    <w:rsid w:val="00816A0F"/>
    <w:rsid w:val="00816EFF"/>
    <w:rsid w:val="00817F42"/>
    <w:rsid w:val="00821100"/>
    <w:rsid w:val="00821337"/>
    <w:rsid w:val="0082349B"/>
    <w:rsid w:val="00823E72"/>
    <w:rsid w:val="00824747"/>
    <w:rsid w:val="00826159"/>
    <w:rsid w:val="00826B7E"/>
    <w:rsid w:val="00830758"/>
    <w:rsid w:val="00830DF6"/>
    <w:rsid w:val="00831752"/>
    <w:rsid w:val="00833D99"/>
    <w:rsid w:val="008359A1"/>
    <w:rsid w:val="00835B51"/>
    <w:rsid w:val="00837055"/>
    <w:rsid w:val="0084068F"/>
    <w:rsid w:val="008424D2"/>
    <w:rsid w:val="008425E8"/>
    <w:rsid w:val="008433FC"/>
    <w:rsid w:val="00844384"/>
    <w:rsid w:val="00844AFB"/>
    <w:rsid w:val="00845E68"/>
    <w:rsid w:val="00847672"/>
    <w:rsid w:val="008500AC"/>
    <w:rsid w:val="00852431"/>
    <w:rsid w:val="00852593"/>
    <w:rsid w:val="00857276"/>
    <w:rsid w:val="00857403"/>
    <w:rsid w:val="00860928"/>
    <w:rsid w:val="00860E35"/>
    <w:rsid w:val="00861619"/>
    <w:rsid w:val="00861FF0"/>
    <w:rsid w:val="0086271E"/>
    <w:rsid w:val="0086490B"/>
    <w:rsid w:val="00864917"/>
    <w:rsid w:val="00864B79"/>
    <w:rsid w:val="008651DB"/>
    <w:rsid w:val="00865B28"/>
    <w:rsid w:val="008664F9"/>
    <w:rsid w:val="008704EB"/>
    <w:rsid w:val="00872635"/>
    <w:rsid w:val="008731D1"/>
    <w:rsid w:val="008748E3"/>
    <w:rsid w:val="00874DA2"/>
    <w:rsid w:val="008762A2"/>
    <w:rsid w:val="00876F0B"/>
    <w:rsid w:val="00877046"/>
    <w:rsid w:val="008771E9"/>
    <w:rsid w:val="00880C13"/>
    <w:rsid w:val="00883AB1"/>
    <w:rsid w:val="00887482"/>
    <w:rsid w:val="00887BC7"/>
    <w:rsid w:val="00890E43"/>
    <w:rsid w:val="0089102A"/>
    <w:rsid w:val="0089582A"/>
    <w:rsid w:val="00895D79"/>
    <w:rsid w:val="00896609"/>
    <w:rsid w:val="00896CC9"/>
    <w:rsid w:val="008A03A2"/>
    <w:rsid w:val="008A09AB"/>
    <w:rsid w:val="008A2623"/>
    <w:rsid w:val="008A34B6"/>
    <w:rsid w:val="008A466E"/>
    <w:rsid w:val="008A5066"/>
    <w:rsid w:val="008A66AC"/>
    <w:rsid w:val="008B33A4"/>
    <w:rsid w:val="008B38EC"/>
    <w:rsid w:val="008B3A76"/>
    <w:rsid w:val="008B64C1"/>
    <w:rsid w:val="008C12D5"/>
    <w:rsid w:val="008C28E0"/>
    <w:rsid w:val="008C46A0"/>
    <w:rsid w:val="008C61D6"/>
    <w:rsid w:val="008C626C"/>
    <w:rsid w:val="008D20B0"/>
    <w:rsid w:val="008D2B43"/>
    <w:rsid w:val="008D32C2"/>
    <w:rsid w:val="008D3808"/>
    <w:rsid w:val="008D3917"/>
    <w:rsid w:val="008D3E84"/>
    <w:rsid w:val="008D411E"/>
    <w:rsid w:val="008D508F"/>
    <w:rsid w:val="008D552E"/>
    <w:rsid w:val="008D5E65"/>
    <w:rsid w:val="008D758E"/>
    <w:rsid w:val="008E0723"/>
    <w:rsid w:val="008E0F92"/>
    <w:rsid w:val="008E3EA8"/>
    <w:rsid w:val="008E54F5"/>
    <w:rsid w:val="008E5636"/>
    <w:rsid w:val="008E583B"/>
    <w:rsid w:val="008E593A"/>
    <w:rsid w:val="008E6000"/>
    <w:rsid w:val="008E6944"/>
    <w:rsid w:val="008E7826"/>
    <w:rsid w:val="008E7C97"/>
    <w:rsid w:val="008F029C"/>
    <w:rsid w:val="008F02EE"/>
    <w:rsid w:val="008F3323"/>
    <w:rsid w:val="008F418C"/>
    <w:rsid w:val="008F4237"/>
    <w:rsid w:val="008F5559"/>
    <w:rsid w:val="008F593B"/>
    <w:rsid w:val="008F607A"/>
    <w:rsid w:val="00901234"/>
    <w:rsid w:val="00903555"/>
    <w:rsid w:val="00903DFC"/>
    <w:rsid w:val="0090702B"/>
    <w:rsid w:val="0090741A"/>
    <w:rsid w:val="009101D9"/>
    <w:rsid w:val="00910A81"/>
    <w:rsid w:val="009116E9"/>
    <w:rsid w:val="0091231F"/>
    <w:rsid w:val="00914D78"/>
    <w:rsid w:val="0091671C"/>
    <w:rsid w:val="00917096"/>
    <w:rsid w:val="00920A52"/>
    <w:rsid w:val="00920FB9"/>
    <w:rsid w:val="009211DE"/>
    <w:rsid w:val="00921BB1"/>
    <w:rsid w:val="00922860"/>
    <w:rsid w:val="0092345F"/>
    <w:rsid w:val="00923E91"/>
    <w:rsid w:val="00924EA2"/>
    <w:rsid w:val="00926381"/>
    <w:rsid w:val="009267E3"/>
    <w:rsid w:val="00926862"/>
    <w:rsid w:val="009270FE"/>
    <w:rsid w:val="00927A88"/>
    <w:rsid w:val="00930EBA"/>
    <w:rsid w:val="009313D6"/>
    <w:rsid w:val="009319D1"/>
    <w:rsid w:val="00932610"/>
    <w:rsid w:val="00932796"/>
    <w:rsid w:val="00932A27"/>
    <w:rsid w:val="009341BB"/>
    <w:rsid w:val="00934BA0"/>
    <w:rsid w:val="0094175D"/>
    <w:rsid w:val="00943350"/>
    <w:rsid w:val="00944AF2"/>
    <w:rsid w:val="00945C72"/>
    <w:rsid w:val="009464FB"/>
    <w:rsid w:val="00946881"/>
    <w:rsid w:val="00946FE1"/>
    <w:rsid w:val="0094765D"/>
    <w:rsid w:val="00947F01"/>
    <w:rsid w:val="00951126"/>
    <w:rsid w:val="00951CC5"/>
    <w:rsid w:val="009522F2"/>
    <w:rsid w:val="0095410C"/>
    <w:rsid w:val="00954B90"/>
    <w:rsid w:val="00961CAC"/>
    <w:rsid w:val="00961F5E"/>
    <w:rsid w:val="00962BB5"/>
    <w:rsid w:val="0096475B"/>
    <w:rsid w:val="009726E8"/>
    <w:rsid w:val="00973CA6"/>
    <w:rsid w:val="009742F9"/>
    <w:rsid w:val="009757D5"/>
    <w:rsid w:val="009758A6"/>
    <w:rsid w:val="00976168"/>
    <w:rsid w:val="00976255"/>
    <w:rsid w:val="00976B66"/>
    <w:rsid w:val="0097755E"/>
    <w:rsid w:val="00980E24"/>
    <w:rsid w:val="00983E87"/>
    <w:rsid w:val="00985E75"/>
    <w:rsid w:val="00986B2E"/>
    <w:rsid w:val="00987B12"/>
    <w:rsid w:val="00990A48"/>
    <w:rsid w:val="0099132F"/>
    <w:rsid w:val="0099197E"/>
    <w:rsid w:val="00993291"/>
    <w:rsid w:val="00994A98"/>
    <w:rsid w:val="00995368"/>
    <w:rsid w:val="00997668"/>
    <w:rsid w:val="009A1927"/>
    <w:rsid w:val="009A5654"/>
    <w:rsid w:val="009A68A2"/>
    <w:rsid w:val="009B02E1"/>
    <w:rsid w:val="009B155F"/>
    <w:rsid w:val="009B4B7D"/>
    <w:rsid w:val="009B5542"/>
    <w:rsid w:val="009B5C00"/>
    <w:rsid w:val="009B5D0C"/>
    <w:rsid w:val="009C0ECC"/>
    <w:rsid w:val="009C0FA6"/>
    <w:rsid w:val="009C1971"/>
    <w:rsid w:val="009C423A"/>
    <w:rsid w:val="009C45FC"/>
    <w:rsid w:val="009C4BF0"/>
    <w:rsid w:val="009C5983"/>
    <w:rsid w:val="009C718A"/>
    <w:rsid w:val="009C788F"/>
    <w:rsid w:val="009D0D03"/>
    <w:rsid w:val="009D332A"/>
    <w:rsid w:val="009D6931"/>
    <w:rsid w:val="009D7975"/>
    <w:rsid w:val="009E29AF"/>
    <w:rsid w:val="009E62C9"/>
    <w:rsid w:val="009E68B1"/>
    <w:rsid w:val="009E6DE1"/>
    <w:rsid w:val="009F02A0"/>
    <w:rsid w:val="009F0AE6"/>
    <w:rsid w:val="009F0C30"/>
    <w:rsid w:val="009F6001"/>
    <w:rsid w:val="00A03457"/>
    <w:rsid w:val="00A05304"/>
    <w:rsid w:val="00A0553E"/>
    <w:rsid w:val="00A056AA"/>
    <w:rsid w:val="00A0607C"/>
    <w:rsid w:val="00A06E15"/>
    <w:rsid w:val="00A06F2C"/>
    <w:rsid w:val="00A06FCC"/>
    <w:rsid w:val="00A10583"/>
    <w:rsid w:val="00A1515A"/>
    <w:rsid w:val="00A15EE5"/>
    <w:rsid w:val="00A164E8"/>
    <w:rsid w:val="00A17470"/>
    <w:rsid w:val="00A17808"/>
    <w:rsid w:val="00A17D8E"/>
    <w:rsid w:val="00A21AD1"/>
    <w:rsid w:val="00A22140"/>
    <w:rsid w:val="00A227EB"/>
    <w:rsid w:val="00A230FE"/>
    <w:rsid w:val="00A2418D"/>
    <w:rsid w:val="00A253EA"/>
    <w:rsid w:val="00A2554C"/>
    <w:rsid w:val="00A3106A"/>
    <w:rsid w:val="00A31897"/>
    <w:rsid w:val="00A31FFE"/>
    <w:rsid w:val="00A35CE8"/>
    <w:rsid w:val="00A36DDB"/>
    <w:rsid w:val="00A372E6"/>
    <w:rsid w:val="00A40B8E"/>
    <w:rsid w:val="00A426CB"/>
    <w:rsid w:val="00A427D2"/>
    <w:rsid w:val="00A4355D"/>
    <w:rsid w:val="00A43E8B"/>
    <w:rsid w:val="00A44275"/>
    <w:rsid w:val="00A453BF"/>
    <w:rsid w:val="00A473AA"/>
    <w:rsid w:val="00A47CD8"/>
    <w:rsid w:val="00A50B51"/>
    <w:rsid w:val="00A52473"/>
    <w:rsid w:val="00A53B50"/>
    <w:rsid w:val="00A54063"/>
    <w:rsid w:val="00A54746"/>
    <w:rsid w:val="00A550F3"/>
    <w:rsid w:val="00A55687"/>
    <w:rsid w:val="00A55CD3"/>
    <w:rsid w:val="00A56EF1"/>
    <w:rsid w:val="00A6386A"/>
    <w:rsid w:val="00A64012"/>
    <w:rsid w:val="00A64626"/>
    <w:rsid w:val="00A7015D"/>
    <w:rsid w:val="00A7139B"/>
    <w:rsid w:val="00A72567"/>
    <w:rsid w:val="00A73124"/>
    <w:rsid w:val="00A73DA2"/>
    <w:rsid w:val="00A73DCB"/>
    <w:rsid w:val="00A73E04"/>
    <w:rsid w:val="00A73ED2"/>
    <w:rsid w:val="00A8190D"/>
    <w:rsid w:val="00A81A1B"/>
    <w:rsid w:val="00A832AB"/>
    <w:rsid w:val="00A853A3"/>
    <w:rsid w:val="00A87C88"/>
    <w:rsid w:val="00A917CD"/>
    <w:rsid w:val="00A9337B"/>
    <w:rsid w:val="00A94553"/>
    <w:rsid w:val="00A94706"/>
    <w:rsid w:val="00A959FD"/>
    <w:rsid w:val="00A95ACB"/>
    <w:rsid w:val="00AA02B3"/>
    <w:rsid w:val="00AA174C"/>
    <w:rsid w:val="00AA2FA3"/>
    <w:rsid w:val="00AA3402"/>
    <w:rsid w:val="00AA465F"/>
    <w:rsid w:val="00AA47A4"/>
    <w:rsid w:val="00AA56E0"/>
    <w:rsid w:val="00AA5BF3"/>
    <w:rsid w:val="00AA6998"/>
    <w:rsid w:val="00AA7D43"/>
    <w:rsid w:val="00AB1435"/>
    <w:rsid w:val="00AB33B5"/>
    <w:rsid w:val="00AB494D"/>
    <w:rsid w:val="00AB50A8"/>
    <w:rsid w:val="00AB59CE"/>
    <w:rsid w:val="00AB5D48"/>
    <w:rsid w:val="00AC033B"/>
    <w:rsid w:val="00AC0EDD"/>
    <w:rsid w:val="00AC169A"/>
    <w:rsid w:val="00AC206F"/>
    <w:rsid w:val="00AC3621"/>
    <w:rsid w:val="00AC3816"/>
    <w:rsid w:val="00AC5C04"/>
    <w:rsid w:val="00AD50C8"/>
    <w:rsid w:val="00AD54F1"/>
    <w:rsid w:val="00AE378D"/>
    <w:rsid w:val="00AE4328"/>
    <w:rsid w:val="00AE55ED"/>
    <w:rsid w:val="00AE5B3E"/>
    <w:rsid w:val="00AE61B0"/>
    <w:rsid w:val="00AE6D0E"/>
    <w:rsid w:val="00AF0DD1"/>
    <w:rsid w:val="00AF11C2"/>
    <w:rsid w:val="00AF3CEA"/>
    <w:rsid w:val="00AF47FF"/>
    <w:rsid w:val="00AF5BF8"/>
    <w:rsid w:val="00AF7798"/>
    <w:rsid w:val="00B00A34"/>
    <w:rsid w:val="00B0143A"/>
    <w:rsid w:val="00B01BD0"/>
    <w:rsid w:val="00B02413"/>
    <w:rsid w:val="00B04E91"/>
    <w:rsid w:val="00B054E8"/>
    <w:rsid w:val="00B054F3"/>
    <w:rsid w:val="00B078F0"/>
    <w:rsid w:val="00B10B66"/>
    <w:rsid w:val="00B124A4"/>
    <w:rsid w:val="00B12900"/>
    <w:rsid w:val="00B13EBE"/>
    <w:rsid w:val="00B14082"/>
    <w:rsid w:val="00B173A4"/>
    <w:rsid w:val="00B2231B"/>
    <w:rsid w:val="00B24A5E"/>
    <w:rsid w:val="00B24C02"/>
    <w:rsid w:val="00B24FF5"/>
    <w:rsid w:val="00B265E3"/>
    <w:rsid w:val="00B26B66"/>
    <w:rsid w:val="00B27D18"/>
    <w:rsid w:val="00B27D9D"/>
    <w:rsid w:val="00B30C47"/>
    <w:rsid w:val="00B30D4C"/>
    <w:rsid w:val="00B31CE4"/>
    <w:rsid w:val="00B323E6"/>
    <w:rsid w:val="00B3380D"/>
    <w:rsid w:val="00B33DDD"/>
    <w:rsid w:val="00B364F9"/>
    <w:rsid w:val="00B3753B"/>
    <w:rsid w:val="00B40973"/>
    <w:rsid w:val="00B41499"/>
    <w:rsid w:val="00B42CE3"/>
    <w:rsid w:val="00B43690"/>
    <w:rsid w:val="00B44706"/>
    <w:rsid w:val="00B44788"/>
    <w:rsid w:val="00B44BE4"/>
    <w:rsid w:val="00B45B9A"/>
    <w:rsid w:val="00B46053"/>
    <w:rsid w:val="00B471F9"/>
    <w:rsid w:val="00B47A79"/>
    <w:rsid w:val="00B47D88"/>
    <w:rsid w:val="00B55FD0"/>
    <w:rsid w:val="00B56550"/>
    <w:rsid w:val="00B5680A"/>
    <w:rsid w:val="00B5748C"/>
    <w:rsid w:val="00B57A24"/>
    <w:rsid w:val="00B60130"/>
    <w:rsid w:val="00B60DA8"/>
    <w:rsid w:val="00B60F7A"/>
    <w:rsid w:val="00B63C5E"/>
    <w:rsid w:val="00B642D9"/>
    <w:rsid w:val="00B658A4"/>
    <w:rsid w:val="00B70B93"/>
    <w:rsid w:val="00B71C55"/>
    <w:rsid w:val="00B76276"/>
    <w:rsid w:val="00B765D7"/>
    <w:rsid w:val="00B7717A"/>
    <w:rsid w:val="00B7746A"/>
    <w:rsid w:val="00B81CD5"/>
    <w:rsid w:val="00B82476"/>
    <w:rsid w:val="00B83886"/>
    <w:rsid w:val="00B83E50"/>
    <w:rsid w:val="00B84020"/>
    <w:rsid w:val="00B84350"/>
    <w:rsid w:val="00B865DE"/>
    <w:rsid w:val="00B8691E"/>
    <w:rsid w:val="00B86CF9"/>
    <w:rsid w:val="00B87445"/>
    <w:rsid w:val="00B875C7"/>
    <w:rsid w:val="00B9008E"/>
    <w:rsid w:val="00B938B3"/>
    <w:rsid w:val="00B95808"/>
    <w:rsid w:val="00B96569"/>
    <w:rsid w:val="00BA30C4"/>
    <w:rsid w:val="00BA30E4"/>
    <w:rsid w:val="00BA38EE"/>
    <w:rsid w:val="00BA39B7"/>
    <w:rsid w:val="00BA425C"/>
    <w:rsid w:val="00BA5881"/>
    <w:rsid w:val="00BA696D"/>
    <w:rsid w:val="00BA6CA0"/>
    <w:rsid w:val="00BB1874"/>
    <w:rsid w:val="00BB55E8"/>
    <w:rsid w:val="00BB61F5"/>
    <w:rsid w:val="00BB68BE"/>
    <w:rsid w:val="00BC04FF"/>
    <w:rsid w:val="00BC1062"/>
    <w:rsid w:val="00BC30C4"/>
    <w:rsid w:val="00BC320D"/>
    <w:rsid w:val="00BC3AA0"/>
    <w:rsid w:val="00BC3AEF"/>
    <w:rsid w:val="00BC446B"/>
    <w:rsid w:val="00BD16BE"/>
    <w:rsid w:val="00BD33F0"/>
    <w:rsid w:val="00BD482E"/>
    <w:rsid w:val="00BD4F64"/>
    <w:rsid w:val="00BD5930"/>
    <w:rsid w:val="00BE02D8"/>
    <w:rsid w:val="00BE06FA"/>
    <w:rsid w:val="00BE1B6D"/>
    <w:rsid w:val="00BE1D5D"/>
    <w:rsid w:val="00BE335A"/>
    <w:rsid w:val="00BE4A0A"/>
    <w:rsid w:val="00BE6912"/>
    <w:rsid w:val="00BE6B36"/>
    <w:rsid w:val="00BE6B69"/>
    <w:rsid w:val="00BE7592"/>
    <w:rsid w:val="00BE7FF2"/>
    <w:rsid w:val="00BF0F18"/>
    <w:rsid w:val="00BF0F2B"/>
    <w:rsid w:val="00BF1A89"/>
    <w:rsid w:val="00BF274F"/>
    <w:rsid w:val="00BF4703"/>
    <w:rsid w:val="00BF5AAA"/>
    <w:rsid w:val="00BF6704"/>
    <w:rsid w:val="00BF6CA6"/>
    <w:rsid w:val="00BF715E"/>
    <w:rsid w:val="00C00885"/>
    <w:rsid w:val="00C01441"/>
    <w:rsid w:val="00C023E4"/>
    <w:rsid w:val="00C0432E"/>
    <w:rsid w:val="00C055CA"/>
    <w:rsid w:val="00C05EC0"/>
    <w:rsid w:val="00C061EA"/>
    <w:rsid w:val="00C0684D"/>
    <w:rsid w:val="00C1206C"/>
    <w:rsid w:val="00C1222C"/>
    <w:rsid w:val="00C12376"/>
    <w:rsid w:val="00C16853"/>
    <w:rsid w:val="00C208CC"/>
    <w:rsid w:val="00C215A5"/>
    <w:rsid w:val="00C2160B"/>
    <w:rsid w:val="00C22289"/>
    <w:rsid w:val="00C223F2"/>
    <w:rsid w:val="00C22E9F"/>
    <w:rsid w:val="00C24181"/>
    <w:rsid w:val="00C26E9B"/>
    <w:rsid w:val="00C2753C"/>
    <w:rsid w:val="00C30770"/>
    <w:rsid w:val="00C30EC7"/>
    <w:rsid w:val="00C31D18"/>
    <w:rsid w:val="00C32B3F"/>
    <w:rsid w:val="00C343B2"/>
    <w:rsid w:val="00C355BE"/>
    <w:rsid w:val="00C37F03"/>
    <w:rsid w:val="00C37F17"/>
    <w:rsid w:val="00C405B0"/>
    <w:rsid w:val="00C40AA9"/>
    <w:rsid w:val="00C41CC5"/>
    <w:rsid w:val="00C4243A"/>
    <w:rsid w:val="00C442E1"/>
    <w:rsid w:val="00C44D5C"/>
    <w:rsid w:val="00C44EA5"/>
    <w:rsid w:val="00C45413"/>
    <w:rsid w:val="00C459AF"/>
    <w:rsid w:val="00C50775"/>
    <w:rsid w:val="00C55D3C"/>
    <w:rsid w:val="00C56686"/>
    <w:rsid w:val="00C57278"/>
    <w:rsid w:val="00C57656"/>
    <w:rsid w:val="00C60FFA"/>
    <w:rsid w:val="00C62461"/>
    <w:rsid w:val="00C62B69"/>
    <w:rsid w:val="00C637CF"/>
    <w:rsid w:val="00C64C78"/>
    <w:rsid w:val="00C65990"/>
    <w:rsid w:val="00C70AB5"/>
    <w:rsid w:val="00C70D01"/>
    <w:rsid w:val="00C739E1"/>
    <w:rsid w:val="00C73BDC"/>
    <w:rsid w:val="00C73FA6"/>
    <w:rsid w:val="00C7413A"/>
    <w:rsid w:val="00C759F7"/>
    <w:rsid w:val="00C82AE6"/>
    <w:rsid w:val="00C8657C"/>
    <w:rsid w:val="00C86640"/>
    <w:rsid w:val="00C87C01"/>
    <w:rsid w:val="00C93243"/>
    <w:rsid w:val="00C956C7"/>
    <w:rsid w:val="00C95C63"/>
    <w:rsid w:val="00C97989"/>
    <w:rsid w:val="00CA075B"/>
    <w:rsid w:val="00CA1502"/>
    <w:rsid w:val="00CA1FA6"/>
    <w:rsid w:val="00CA22BB"/>
    <w:rsid w:val="00CA39D4"/>
    <w:rsid w:val="00CA4578"/>
    <w:rsid w:val="00CA4EF8"/>
    <w:rsid w:val="00CA5400"/>
    <w:rsid w:val="00CA5E1A"/>
    <w:rsid w:val="00CA6F1C"/>
    <w:rsid w:val="00CB07B7"/>
    <w:rsid w:val="00CB16DC"/>
    <w:rsid w:val="00CB1C27"/>
    <w:rsid w:val="00CB231D"/>
    <w:rsid w:val="00CB3298"/>
    <w:rsid w:val="00CB3A48"/>
    <w:rsid w:val="00CB3D60"/>
    <w:rsid w:val="00CB41AA"/>
    <w:rsid w:val="00CB450B"/>
    <w:rsid w:val="00CB5DC1"/>
    <w:rsid w:val="00CB5EAB"/>
    <w:rsid w:val="00CB616B"/>
    <w:rsid w:val="00CB6252"/>
    <w:rsid w:val="00CB6378"/>
    <w:rsid w:val="00CB6B3F"/>
    <w:rsid w:val="00CC324B"/>
    <w:rsid w:val="00CC3A7E"/>
    <w:rsid w:val="00CC455A"/>
    <w:rsid w:val="00CC5676"/>
    <w:rsid w:val="00CC5685"/>
    <w:rsid w:val="00CC69D6"/>
    <w:rsid w:val="00CC7454"/>
    <w:rsid w:val="00CC7DD0"/>
    <w:rsid w:val="00CC7F83"/>
    <w:rsid w:val="00CD1A3A"/>
    <w:rsid w:val="00CD2DAE"/>
    <w:rsid w:val="00CD3D4B"/>
    <w:rsid w:val="00CD3F0B"/>
    <w:rsid w:val="00CD4608"/>
    <w:rsid w:val="00CD4CB9"/>
    <w:rsid w:val="00CD5BD0"/>
    <w:rsid w:val="00CD6C97"/>
    <w:rsid w:val="00CD6E6A"/>
    <w:rsid w:val="00CD7C4F"/>
    <w:rsid w:val="00CE0017"/>
    <w:rsid w:val="00CE055A"/>
    <w:rsid w:val="00CE0D1C"/>
    <w:rsid w:val="00CE111E"/>
    <w:rsid w:val="00CE33E1"/>
    <w:rsid w:val="00CE37B5"/>
    <w:rsid w:val="00CE4357"/>
    <w:rsid w:val="00CE6067"/>
    <w:rsid w:val="00CE787D"/>
    <w:rsid w:val="00CF0112"/>
    <w:rsid w:val="00CF139F"/>
    <w:rsid w:val="00CF3311"/>
    <w:rsid w:val="00CF3354"/>
    <w:rsid w:val="00CF4D81"/>
    <w:rsid w:val="00CF52C9"/>
    <w:rsid w:val="00CF771E"/>
    <w:rsid w:val="00D00C72"/>
    <w:rsid w:val="00D02477"/>
    <w:rsid w:val="00D02E59"/>
    <w:rsid w:val="00D051A4"/>
    <w:rsid w:val="00D0665D"/>
    <w:rsid w:val="00D06E6A"/>
    <w:rsid w:val="00D0710A"/>
    <w:rsid w:val="00D072CB"/>
    <w:rsid w:val="00D101D2"/>
    <w:rsid w:val="00D101F9"/>
    <w:rsid w:val="00D11745"/>
    <w:rsid w:val="00D11788"/>
    <w:rsid w:val="00D12147"/>
    <w:rsid w:val="00D12547"/>
    <w:rsid w:val="00D12647"/>
    <w:rsid w:val="00D12A2A"/>
    <w:rsid w:val="00D12EA8"/>
    <w:rsid w:val="00D130A6"/>
    <w:rsid w:val="00D146EF"/>
    <w:rsid w:val="00D15268"/>
    <w:rsid w:val="00D1766B"/>
    <w:rsid w:val="00D17D97"/>
    <w:rsid w:val="00D17DC5"/>
    <w:rsid w:val="00D2184F"/>
    <w:rsid w:val="00D21A8A"/>
    <w:rsid w:val="00D2382B"/>
    <w:rsid w:val="00D23915"/>
    <w:rsid w:val="00D24293"/>
    <w:rsid w:val="00D2652B"/>
    <w:rsid w:val="00D274E4"/>
    <w:rsid w:val="00D307FE"/>
    <w:rsid w:val="00D3214E"/>
    <w:rsid w:val="00D33076"/>
    <w:rsid w:val="00D33E61"/>
    <w:rsid w:val="00D34259"/>
    <w:rsid w:val="00D35E12"/>
    <w:rsid w:val="00D360FB"/>
    <w:rsid w:val="00D3631B"/>
    <w:rsid w:val="00D365C7"/>
    <w:rsid w:val="00D41398"/>
    <w:rsid w:val="00D4175F"/>
    <w:rsid w:val="00D430B2"/>
    <w:rsid w:val="00D4327D"/>
    <w:rsid w:val="00D43479"/>
    <w:rsid w:val="00D4749C"/>
    <w:rsid w:val="00D50CE0"/>
    <w:rsid w:val="00D51282"/>
    <w:rsid w:val="00D51810"/>
    <w:rsid w:val="00D521B6"/>
    <w:rsid w:val="00D52253"/>
    <w:rsid w:val="00D52F01"/>
    <w:rsid w:val="00D536E6"/>
    <w:rsid w:val="00D5486E"/>
    <w:rsid w:val="00D55C76"/>
    <w:rsid w:val="00D56D1C"/>
    <w:rsid w:val="00D61CA7"/>
    <w:rsid w:val="00D61CC4"/>
    <w:rsid w:val="00D61FFA"/>
    <w:rsid w:val="00D62D3D"/>
    <w:rsid w:val="00D63ED6"/>
    <w:rsid w:val="00D6495C"/>
    <w:rsid w:val="00D651CE"/>
    <w:rsid w:val="00D6783C"/>
    <w:rsid w:val="00D703BD"/>
    <w:rsid w:val="00D72138"/>
    <w:rsid w:val="00D73238"/>
    <w:rsid w:val="00D736AF"/>
    <w:rsid w:val="00D747DB"/>
    <w:rsid w:val="00D74EEB"/>
    <w:rsid w:val="00D75245"/>
    <w:rsid w:val="00D77027"/>
    <w:rsid w:val="00D811FF"/>
    <w:rsid w:val="00D81586"/>
    <w:rsid w:val="00D815CB"/>
    <w:rsid w:val="00D81ED8"/>
    <w:rsid w:val="00D82239"/>
    <w:rsid w:val="00D83488"/>
    <w:rsid w:val="00D83F8A"/>
    <w:rsid w:val="00D84184"/>
    <w:rsid w:val="00D84906"/>
    <w:rsid w:val="00D84FB5"/>
    <w:rsid w:val="00D85CC3"/>
    <w:rsid w:val="00D85D1A"/>
    <w:rsid w:val="00D86318"/>
    <w:rsid w:val="00D868F4"/>
    <w:rsid w:val="00D87A73"/>
    <w:rsid w:val="00D910E9"/>
    <w:rsid w:val="00D918DE"/>
    <w:rsid w:val="00D938E0"/>
    <w:rsid w:val="00D93A33"/>
    <w:rsid w:val="00D93C73"/>
    <w:rsid w:val="00D93DB4"/>
    <w:rsid w:val="00D943E2"/>
    <w:rsid w:val="00D95324"/>
    <w:rsid w:val="00D96616"/>
    <w:rsid w:val="00D97CDC"/>
    <w:rsid w:val="00DA10E0"/>
    <w:rsid w:val="00DA39AF"/>
    <w:rsid w:val="00DA445C"/>
    <w:rsid w:val="00DA5121"/>
    <w:rsid w:val="00DA5786"/>
    <w:rsid w:val="00DA6399"/>
    <w:rsid w:val="00DA6B5C"/>
    <w:rsid w:val="00DB007A"/>
    <w:rsid w:val="00DB1A06"/>
    <w:rsid w:val="00DB1BF6"/>
    <w:rsid w:val="00DB4BA5"/>
    <w:rsid w:val="00DB4E90"/>
    <w:rsid w:val="00DB4F29"/>
    <w:rsid w:val="00DB551B"/>
    <w:rsid w:val="00DB5A34"/>
    <w:rsid w:val="00DB7E57"/>
    <w:rsid w:val="00DC0996"/>
    <w:rsid w:val="00DC3A91"/>
    <w:rsid w:val="00DC4266"/>
    <w:rsid w:val="00DC579B"/>
    <w:rsid w:val="00DC6F45"/>
    <w:rsid w:val="00DC7C0B"/>
    <w:rsid w:val="00DD0A9A"/>
    <w:rsid w:val="00DD259F"/>
    <w:rsid w:val="00DD2D64"/>
    <w:rsid w:val="00DD3101"/>
    <w:rsid w:val="00DD6028"/>
    <w:rsid w:val="00DD6B05"/>
    <w:rsid w:val="00DE05DE"/>
    <w:rsid w:val="00DE5800"/>
    <w:rsid w:val="00DE7FE3"/>
    <w:rsid w:val="00DF1564"/>
    <w:rsid w:val="00DF1CB9"/>
    <w:rsid w:val="00DF2BDF"/>
    <w:rsid w:val="00DF32C9"/>
    <w:rsid w:val="00DF4AD4"/>
    <w:rsid w:val="00DF4E93"/>
    <w:rsid w:val="00DF57F8"/>
    <w:rsid w:val="00DF58AF"/>
    <w:rsid w:val="00DF599A"/>
    <w:rsid w:val="00DF6906"/>
    <w:rsid w:val="00DF6EC4"/>
    <w:rsid w:val="00E031C5"/>
    <w:rsid w:val="00E03EC2"/>
    <w:rsid w:val="00E05330"/>
    <w:rsid w:val="00E055D5"/>
    <w:rsid w:val="00E05957"/>
    <w:rsid w:val="00E05EEB"/>
    <w:rsid w:val="00E079FC"/>
    <w:rsid w:val="00E10738"/>
    <w:rsid w:val="00E11530"/>
    <w:rsid w:val="00E13D58"/>
    <w:rsid w:val="00E14AB4"/>
    <w:rsid w:val="00E14D42"/>
    <w:rsid w:val="00E15052"/>
    <w:rsid w:val="00E15AE3"/>
    <w:rsid w:val="00E174A6"/>
    <w:rsid w:val="00E2160E"/>
    <w:rsid w:val="00E21A29"/>
    <w:rsid w:val="00E24B3B"/>
    <w:rsid w:val="00E26D37"/>
    <w:rsid w:val="00E27CF7"/>
    <w:rsid w:val="00E32977"/>
    <w:rsid w:val="00E32D33"/>
    <w:rsid w:val="00E332BC"/>
    <w:rsid w:val="00E35393"/>
    <w:rsid w:val="00E35ED7"/>
    <w:rsid w:val="00E372C5"/>
    <w:rsid w:val="00E37A26"/>
    <w:rsid w:val="00E40EA1"/>
    <w:rsid w:val="00E44376"/>
    <w:rsid w:val="00E4641B"/>
    <w:rsid w:val="00E46F3F"/>
    <w:rsid w:val="00E4703B"/>
    <w:rsid w:val="00E474AF"/>
    <w:rsid w:val="00E5154F"/>
    <w:rsid w:val="00E51ED2"/>
    <w:rsid w:val="00E5401E"/>
    <w:rsid w:val="00E54E06"/>
    <w:rsid w:val="00E56891"/>
    <w:rsid w:val="00E574A0"/>
    <w:rsid w:val="00E57E1D"/>
    <w:rsid w:val="00E6261D"/>
    <w:rsid w:val="00E631BD"/>
    <w:rsid w:val="00E63EFB"/>
    <w:rsid w:val="00E64794"/>
    <w:rsid w:val="00E64A8C"/>
    <w:rsid w:val="00E65DE3"/>
    <w:rsid w:val="00E6752C"/>
    <w:rsid w:val="00E67C7D"/>
    <w:rsid w:val="00E70C0D"/>
    <w:rsid w:val="00E70FF9"/>
    <w:rsid w:val="00E72636"/>
    <w:rsid w:val="00E72D9E"/>
    <w:rsid w:val="00E737C4"/>
    <w:rsid w:val="00E74058"/>
    <w:rsid w:val="00E74152"/>
    <w:rsid w:val="00E75E8D"/>
    <w:rsid w:val="00E76AC0"/>
    <w:rsid w:val="00E76E6A"/>
    <w:rsid w:val="00E774E1"/>
    <w:rsid w:val="00E7763E"/>
    <w:rsid w:val="00E801CE"/>
    <w:rsid w:val="00E8262C"/>
    <w:rsid w:val="00E82E89"/>
    <w:rsid w:val="00E84257"/>
    <w:rsid w:val="00E84A39"/>
    <w:rsid w:val="00E84E8A"/>
    <w:rsid w:val="00E87AFD"/>
    <w:rsid w:val="00E9227F"/>
    <w:rsid w:val="00E9298D"/>
    <w:rsid w:val="00E946CD"/>
    <w:rsid w:val="00E949B1"/>
    <w:rsid w:val="00E9641E"/>
    <w:rsid w:val="00E96BBB"/>
    <w:rsid w:val="00E976AD"/>
    <w:rsid w:val="00E979F7"/>
    <w:rsid w:val="00EA10E0"/>
    <w:rsid w:val="00EA1D55"/>
    <w:rsid w:val="00EA23EC"/>
    <w:rsid w:val="00EA2CD2"/>
    <w:rsid w:val="00EA3200"/>
    <w:rsid w:val="00EA46DA"/>
    <w:rsid w:val="00EA47DF"/>
    <w:rsid w:val="00EA58E4"/>
    <w:rsid w:val="00EA5D03"/>
    <w:rsid w:val="00EA6DB2"/>
    <w:rsid w:val="00EA7C78"/>
    <w:rsid w:val="00EB07B3"/>
    <w:rsid w:val="00EB1122"/>
    <w:rsid w:val="00EB17A5"/>
    <w:rsid w:val="00EB1FDA"/>
    <w:rsid w:val="00EB3E07"/>
    <w:rsid w:val="00EB465F"/>
    <w:rsid w:val="00EB5E10"/>
    <w:rsid w:val="00EB721B"/>
    <w:rsid w:val="00EB7B79"/>
    <w:rsid w:val="00EC08FA"/>
    <w:rsid w:val="00EC10D6"/>
    <w:rsid w:val="00EC1639"/>
    <w:rsid w:val="00EC3475"/>
    <w:rsid w:val="00EC3C66"/>
    <w:rsid w:val="00EC4DD5"/>
    <w:rsid w:val="00EC771B"/>
    <w:rsid w:val="00EC7D1F"/>
    <w:rsid w:val="00ED3DAF"/>
    <w:rsid w:val="00ED65B1"/>
    <w:rsid w:val="00ED7530"/>
    <w:rsid w:val="00ED7F1C"/>
    <w:rsid w:val="00EE0988"/>
    <w:rsid w:val="00EE545E"/>
    <w:rsid w:val="00EE5477"/>
    <w:rsid w:val="00EE5F9E"/>
    <w:rsid w:val="00EE6AB5"/>
    <w:rsid w:val="00EE6D72"/>
    <w:rsid w:val="00EF054A"/>
    <w:rsid w:val="00EF0CA5"/>
    <w:rsid w:val="00EF1093"/>
    <w:rsid w:val="00EF41F1"/>
    <w:rsid w:val="00EF7A42"/>
    <w:rsid w:val="00F00169"/>
    <w:rsid w:val="00F00363"/>
    <w:rsid w:val="00F01DF4"/>
    <w:rsid w:val="00F03201"/>
    <w:rsid w:val="00F03452"/>
    <w:rsid w:val="00F0381E"/>
    <w:rsid w:val="00F052E2"/>
    <w:rsid w:val="00F05738"/>
    <w:rsid w:val="00F07146"/>
    <w:rsid w:val="00F077E6"/>
    <w:rsid w:val="00F109B0"/>
    <w:rsid w:val="00F10E4D"/>
    <w:rsid w:val="00F11EA3"/>
    <w:rsid w:val="00F12327"/>
    <w:rsid w:val="00F1386E"/>
    <w:rsid w:val="00F13FAD"/>
    <w:rsid w:val="00F149A5"/>
    <w:rsid w:val="00F150C2"/>
    <w:rsid w:val="00F153C7"/>
    <w:rsid w:val="00F163D8"/>
    <w:rsid w:val="00F16EB1"/>
    <w:rsid w:val="00F24147"/>
    <w:rsid w:val="00F277C2"/>
    <w:rsid w:val="00F27BF5"/>
    <w:rsid w:val="00F3007D"/>
    <w:rsid w:val="00F333C5"/>
    <w:rsid w:val="00F344B4"/>
    <w:rsid w:val="00F421AC"/>
    <w:rsid w:val="00F42C58"/>
    <w:rsid w:val="00F437F8"/>
    <w:rsid w:val="00F4629C"/>
    <w:rsid w:val="00F472C3"/>
    <w:rsid w:val="00F47F75"/>
    <w:rsid w:val="00F50CD0"/>
    <w:rsid w:val="00F50D18"/>
    <w:rsid w:val="00F50E07"/>
    <w:rsid w:val="00F51D34"/>
    <w:rsid w:val="00F52A0B"/>
    <w:rsid w:val="00F53343"/>
    <w:rsid w:val="00F53444"/>
    <w:rsid w:val="00F5364F"/>
    <w:rsid w:val="00F547FD"/>
    <w:rsid w:val="00F55113"/>
    <w:rsid w:val="00F571A4"/>
    <w:rsid w:val="00F57422"/>
    <w:rsid w:val="00F60134"/>
    <w:rsid w:val="00F6130F"/>
    <w:rsid w:val="00F61334"/>
    <w:rsid w:val="00F6379C"/>
    <w:rsid w:val="00F65072"/>
    <w:rsid w:val="00F655A8"/>
    <w:rsid w:val="00F67A99"/>
    <w:rsid w:val="00F72FDE"/>
    <w:rsid w:val="00F747A8"/>
    <w:rsid w:val="00F74837"/>
    <w:rsid w:val="00F76B8B"/>
    <w:rsid w:val="00F77773"/>
    <w:rsid w:val="00F77958"/>
    <w:rsid w:val="00F83B7E"/>
    <w:rsid w:val="00F842EF"/>
    <w:rsid w:val="00F85C5D"/>
    <w:rsid w:val="00F86D0A"/>
    <w:rsid w:val="00F877F2"/>
    <w:rsid w:val="00F87F6E"/>
    <w:rsid w:val="00F907EE"/>
    <w:rsid w:val="00F91E7C"/>
    <w:rsid w:val="00F92551"/>
    <w:rsid w:val="00F926DA"/>
    <w:rsid w:val="00F94396"/>
    <w:rsid w:val="00F953FA"/>
    <w:rsid w:val="00F96A14"/>
    <w:rsid w:val="00F97184"/>
    <w:rsid w:val="00FA198D"/>
    <w:rsid w:val="00FA308E"/>
    <w:rsid w:val="00FA3ABC"/>
    <w:rsid w:val="00FA4AF7"/>
    <w:rsid w:val="00FA6BE4"/>
    <w:rsid w:val="00FA7698"/>
    <w:rsid w:val="00FB3D93"/>
    <w:rsid w:val="00FB7F75"/>
    <w:rsid w:val="00FC0604"/>
    <w:rsid w:val="00FC1AE5"/>
    <w:rsid w:val="00FC3765"/>
    <w:rsid w:val="00FC41ED"/>
    <w:rsid w:val="00FC4CD2"/>
    <w:rsid w:val="00FC5DE9"/>
    <w:rsid w:val="00FC70F3"/>
    <w:rsid w:val="00FC76A8"/>
    <w:rsid w:val="00FD300F"/>
    <w:rsid w:val="00FD36CD"/>
    <w:rsid w:val="00FD4031"/>
    <w:rsid w:val="00FD42EA"/>
    <w:rsid w:val="00FD47F7"/>
    <w:rsid w:val="00FD49F3"/>
    <w:rsid w:val="00FD4B4B"/>
    <w:rsid w:val="00FD6165"/>
    <w:rsid w:val="00FD72C9"/>
    <w:rsid w:val="00FE042B"/>
    <w:rsid w:val="00FE14E1"/>
    <w:rsid w:val="00FE17CD"/>
    <w:rsid w:val="00FE2030"/>
    <w:rsid w:val="00FE57F7"/>
    <w:rsid w:val="00FE5E22"/>
    <w:rsid w:val="00FE694D"/>
    <w:rsid w:val="00FE6AEC"/>
    <w:rsid w:val="00FF03C6"/>
    <w:rsid w:val="00FF0BDA"/>
    <w:rsid w:val="00FF195A"/>
    <w:rsid w:val="00FF36E6"/>
    <w:rsid w:val="00FF3976"/>
    <w:rsid w:val="00FF65D9"/>
    <w:rsid w:val="00FF6873"/>
    <w:rsid w:val="00FF7AA3"/>
    <w:rsid w:val="01FE8545"/>
    <w:rsid w:val="020295EA"/>
    <w:rsid w:val="0684BA4E"/>
    <w:rsid w:val="06E76AB7"/>
    <w:rsid w:val="07C05C86"/>
    <w:rsid w:val="09741EE6"/>
    <w:rsid w:val="09B013DC"/>
    <w:rsid w:val="10BBC453"/>
    <w:rsid w:val="116C9BA1"/>
    <w:rsid w:val="1227C3AF"/>
    <w:rsid w:val="13E3B427"/>
    <w:rsid w:val="1710F94C"/>
    <w:rsid w:val="1717F133"/>
    <w:rsid w:val="19B843DC"/>
    <w:rsid w:val="1E0B0B99"/>
    <w:rsid w:val="1F5C2BC7"/>
    <w:rsid w:val="20DBC841"/>
    <w:rsid w:val="22605A41"/>
    <w:rsid w:val="277A72A2"/>
    <w:rsid w:val="27D20921"/>
    <w:rsid w:val="2BD0500F"/>
    <w:rsid w:val="2CDEE7B4"/>
    <w:rsid w:val="38D1B119"/>
    <w:rsid w:val="39C4CF5E"/>
    <w:rsid w:val="3FED1304"/>
    <w:rsid w:val="4D5BCFDE"/>
    <w:rsid w:val="4D912360"/>
    <w:rsid w:val="513692F0"/>
    <w:rsid w:val="53329B37"/>
    <w:rsid w:val="5367B815"/>
    <w:rsid w:val="59EB4599"/>
    <w:rsid w:val="5B73A142"/>
    <w:rsid w:val="5D2EB1D2"/>
    <w:rsid w:val="5EEF70F8"/>
    <w:rsid w:val="5F64048E"/>
    <w:rsid w:val="6819AB6E"/>
    <w:rsid w:val="684E8F9C"/>
    <w:rsid w:val="68D8AE04"/>
    <w:rsid w:val="6C30F9E0"/>
    <w:rsid w:val="6DEAF7E6"/>
    <w:rsid w:val="766336A7"/>
    <w:rsid w:val="7773EDEF"/>
    <w:rsid w:val="7E715CC6"/>
    <w:rsid w:val="7FED4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35E5F"/>
  <w14:defaultImageDpi w14:val="300"/>
  <w15:docId w15:val="{A822712F-D83A-4273-85C6-D4DDC127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lack Body Copy"/>
    <w:qFormat/>
    <w:rsid w:val="00C37F17"/>
    <w:pPr>
      <w:spacing w:line="276" w:lineRule="auto"/>
    </w:pPr>
    <w:rPr>
      <w:rFonts w:asciiTheme="minorHAnsi" w:hAnsiTheme="minorHAnsi"/>
      <w:sz w:val="20"/>
    </w:rPr>
  </w:style>
  <w:style w:type="paragraph" w:styleId="Heading1">
    <w:name w:val="heading 1"/>
    <w:aliases w:val="Section Header"/>
    <w:basedOn w:val="Normal"/>
    <w:next w:val="BodyText"/>
    <w:link w:val="Heading1Char"/>
    <w:uiPriority w:val="9"/>
    <w:qFormat/>
    <w:rsid w:val="006539BD"/>
    <w:pPr>
      <w:keepNext/>
      <w:keepLines/>
      <w:numPr>
        <w:numId w:val="2"/>
      </w:numPr>
      <w:spacing w:line="360" w:lineRule="auto"/>
      <w:outlineLvl w:val="0"/>
    </w:pPr>
    <w:rPr>
      <w:rFonts w:asciiTheme="majorHAnsi" w:eastAsiaTheme="majorEastAsia" w:hAnsiTheme="majorHAnsi" w:cstheme="majorBidi"/>
      <w:b/>
      <w:bCs/>
      <w:color w:val="000000"/>
      <w:sz w:val="36"/>
      <w:szCs w:val="36"/>
    </w:rPr>
  </w:style>
  <w:style w:type="paragraph" w:styleId="Heading2">
    <w:name w:val="heading 2"/>
    <w:basedOn w:val="Normal"/>
    <w:next w:val="BodyText"/>
    <w:link w:val="Heading2Char"/>
    <w:uiPriority w:val="9"/>
    <w:unhideWhenUsed/>
    <w:qFormat/>
    <w:rsid w:val="006539BD"/>
    <w:pPr>
      <w:keepNext/>
      <w:numPr>
        <w:ilvl w:val="1"/>
        <w:numId w:val="2"/>
      </w:numPr>
      <w:spacing w:before="180" w:line="360" w:lineRule="auto"/>
      <w:jc w:val="both"/>
      <w:outlineLvl w:val="1"/>
    </w:pPr>
    <w:rPr>
      <w:rFonts w:asciiTheme="majorHAnsi" w:eastAsiaTheme="majorEastAsia" w:hAnsiTheme="majorHAnsi" w:cstheme="majorBidi"/>
      <w:b/>
      <w:bCs/>
      <w:color w:val="000000"/>
      <w:sz w:val="26"/>
      <w:szCs w:val="26"/>
    </w:rPr>
  </w:style>
  <w:style w:type="paragraph" w:styleId="Heading3">
    <w:name w:val="heading 3"/>
    <w:basedOn w:val="Heading2"/>
    <w:next w:val="BodyText3"/>
    <w:link w:val="Heading3Char"/>
    <w:uiPriority w:val="9"/>
    <w:unhideWhenUsed/>
    <w:qFormat/>
    <w:rsid w:val="006539BD"/>
    <w:pPr>
      <w:numPr>
        <w:ilvl w:val="2"/>
      </w:numPr>
      <w:ind w:left="1170" w:hanging="774"/>
      <w:outlineLvl w:val="2"/>
    </w:pPr>
    <w:rPr>
      <w:sz w:val="22"/>
      <w:szCs w:val="22"/>
    </w:rPr>
  </w:style>
  <w:style w:type="paragraph" w:styleId="Heading4">
    <w:name w:val="heading 4"/>
    <w:basedOn w:val="Heading3"/>
    <w:next w:val="BodyText4"/>
    <w:link w:val="Heading4Char"/>
    <w:uiPriority w:val="9"/>
    <w:unhideWhenUsed/>
    <w:qFormat/>
    <w:rsid w:val="005D5FC6"/>
    <w:pPr>
      <w:numPr>
        <w:ilvl w:val="3"/>
      </w:numPr>
      <w:ind w:left="1620" w:hanging="918"/>
      <w:jc w:val="left"/>
      <w:outlineLvl w:val="3"/>
    </w:pPr>
    <w:rPr>
      <w:sz w:val="20"/>
      <w:szCs w:val="20"/>
    </w:rPr>
  </w:style>
  <w:style w:type="paragraph" w:styleId="Heading5">
    <w:name w:val="heading 5"/>
    <w:basedOn w:val="Heading4"/>
    <w:next w:val="BodyText5"/>
    <w:link w:val="Heading5Char"/>
    <w:uiPriority w:val="9"/>
    <w:unhideWhenUsed/>
    <w:qFormat/>
    <w:rsid w:val="005D5FC6"/>
    <w:pPr>
      <w:numPr>
        <w:ilvl w:val="4"/>
      </w:numPr>
      <w:ind w:left="1710"/>
      <w:outlineLvl w:val="4"/>
    </w:pPr>
    <w:rPr>
      <w:b w:val="0"/>
    </w:rPr>
  </w:style>
  <w:style w:type="paragraph" w:styleId="Heading6">
    <w:name w:val="heading 6"/>
    <w:basedOn w:val="Heading5"/>
    <w:next w:val="BodyText6"/>
    <w:link w:val="Heading6Char"/>
    <w:uiPriority w:val="9"/>
    <w:unhideWhenUsed/>
    <w:qFormat/>
    <w:rsid w:val="005D5FC6"/>
    <w:pPr>
      <w:numPr>
        <w:ilvl w:val="5"/>
      </w:numPr>
      <w:ind w:left="2430" w:hanging="120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90"/>
    <w:rPr>
      <w:rFonts w:ascii="Tahoma" w:hAnsi="Tahoma" w:cs="Tahoma"/>
      <w:sz w:val="16"/>
      <w:szCs w:val="16"/>
    </w:rPr>
  </w:style>
  <w:style w:type="paragraph" w:styleId="Title">
    <w:name w:val="Title"/>
    <w:basedOn w:val="Normal"/>
    <w:next w:val="Normal"/>
    <w:link w:val="TitleChar"/>
    <w:uiPriority w:val="10"/>
    <w:qFormat/>
    <w:rsid w:val="006539BD"/>
    <w:pPr>
      <w:spacing w:after="300" w:line="240" w:lineRule="auto"/>
      <w:contextualSpacing/>
    </w:pPr>
    <w:rPr>
      <w:rFonts w:eastAsiaTheme="majorEastAsia" w:cstheme="majorBidi"/>
      <w:b/>
      <w:bCs/>
      <w:color w:val="000000"/>
      <w:spacing w:val="5"/>
      <w:kern w:val="28"/>
      <w:sz w:val="48"/>
      <w:szCs w:val="48"/>
    </w:rPr>
  </w:style>
  <w:style w:type="character" w:customStyle="1" w:styleId="TitleChar">
    <w:name w:val="Title Char"/>
    <w:basedOn w:val="DefaultParagraphFont"/>
    <w:link w:val="Title"/>
    <w:uiPriority w:val="10"/>
    <w:rsid w:val="006539BD"/>
    <w:rPr>
      <w:rFonts w:asciiTheme="minorHAnsi" w:eastAsiaTheme="majorEastAsia" w:hAnsiTheme="minorHAnsi" w:cstheme="majorBidi"/>
      <w:b/>
      <w:bCs/>
      <w:color w:val="000000"/>
      <w:spacing w:val="5"/>
      <w:kern w:val="28"/>
      <w:sz w:val="48"/>
      <w:szCs w:val="48"/>
    </w:rPr>
  </w:style>
  <w:style w:type="paragraph" w:styleId="NoSpacing">
    <w:name w:val="No Spacing"/>
    <w:uiPriority w:val="1"/>
    <w:rsid w:val="00AE6D0E"/>
  </w:style>
  <w:style w:type="character" w:customStyle="1" w:styleId="Heading1Char">
    <w:name w:val="Heading 1 Char"/>
    <w:aliases w:val="Section Header Char"/>
    <w:basedOn w:val="DefaultParagraphFont"/>
    <w:link w:val="Heading1"/>
    <w:uiPriority w:val="9"/>
    <w:rsid w:val="006539BD"/>
    <w:rPr>
      <w:rFonts w:eastAsiaTheme="majorEastAsia" w:cstheme="majorBidi"/>
      <w:b/>
      <w:bCs/>
      <w:color w:val="000000"/>
      <w:sz w:val="36"/>
      <w:szCs w:val="36"/>
    </w:rPr>
  </w:style>
  <w:style w:type="paragraph" w:styleId="Footer">
    <w:name w:val="footer"/>
    <w:basedOn w:val="Normal"/>
    <w:link w:val="FooterChar"/>
    <w:uiPriority w:val="99"/>
    <w:unhideWhenUsed/>
    <w:rsid w:val="00DB4F29"/>
    <w:pPr>
      <w:tabs>
        <w:tab w:val="right" w:pos="8640"/>
      </w:tabs>
      <w:jc w:val="both"/>
    </w:pPr>
    <w:rPr>
      <w:color w:val="4D4D4D" w:themeColor="accent4"/>
      <w:sz w:val="18"/>
      <w:szCs w:val="18"/>
    </w:rPr>
  </w:style>
  <w:style w:type="character" w:customStyle="1" w:styleId="FooterChar">
    <w:name w:val="Footer Char"/>
    <w:basedOn w:val="DefaultParagraphFont"/>
    <w:link w:val="Footer"/>
    <w:uiPriority w:val="99"/>
    <w:rsid w:val="00DB4F29"/>
    <w:rPr>
      <w:rFonts w:asciiTheme="minorHAnsi" w:hAnsiTheme="minorHAnsi"/>
      <w:color w:val="4D4D4D" w:themeColor="accent4"/>
      <w:sz w:val="18"/>
      <w:szCs w:val="18"/>
    </w:rPr>
  </w:style>
  <w:style w:type="character" w:styleId="PageNumber">
    <w:name w:val="page number"/>
    <w:basedOn w:val="DefaultParagraphFont"/>
    <w:uiPriority w:val="99"/>
    <w:semiHidden/>
    <w:unhideWhenUsed/>
    <w:rsid w:val="00A73DA2"/>
  </w:style>
  <w:style w:type="paragraph" w:styleId="Header">
    <w:name w:val="header"/>
    <w:basedOn w:val="Normal"/>
    <w:link w:val="HeaderChar"/>
    <w:uiPriority w:val="99"/>
    <w:unhideWhenUsed/>
    <w:rsid w:val="005E30F3"/>
    <w:pPr>
      <w:tabs>
        <w:tab w:val="right" w:pos="8640"/>
      </w:tabs>
      <w:spacing w:line="240" w:lineRule="auto"/>
      <w:jc w:val="right"/>
    </w:pPr>
  </w:style>
  <w:style w:type="character" w:customStyle="1" w:styleId="HeaderChar">
    <w:name w:val="Header Char"/>
    <w:basedOn w:val="DefaultParagraphFont"/>
    <w:link w:val="Header"/>
    <w:uiPriority w:val="99"/>
    <w:rsid w:val="005E30F3"/>
    <w:rPr>
      <w:rFonts w:asciiTheme="minorHAnsi" w:hAnsiTheme="minorHAnsi"/>
      <w:sz w:val="20"/>
    </w:rPr>
  </w:style>
  <w:style w:type="character" w:customStyle="1" w:styleId="Heading2Char">
    <w:name w:val="Heading 2 Char"/>
    <w:basedOn w:val="DefaultParagraphFont"/>
    <w:link w:val="Heading2"/>
    <w:uiPriority w:val="9"/>
    <w:rsid w:val="006539BD"/>
    <w:rPr>
      <w:rFonts w:eastAsiaTheme="majorEastAsia" w:cstheme="majorBidi"/>
      <w:b/>
      <w:bCs/>
      <w:color w:val="000000"/>
      <w:sz w:val="26"/>
      <w:szCs w:val="26"/>
    </w:rPr>
  </w:style>
  <w:style w:type="paragraph" w:styleId="ListParagraph">
    <w:name w:val="List Paragraph"/>
    <w:basedOn w:val="Normal"/>
    <w:link w:val="ListParagraphChar"/>
    <w:uiPriority w:val="34"/>
    <w:qFormat/>
    <w:rsid w:val="00246B2F"/>
    <w:pPr>
      <w:ind w:left="720"/>
      <w:contextualSpacing/>
    </w:pPr>
  </w:style>
  <w:style w:type="character" w:styleId="Strong">
    <w:name w:val="Strong"/>
    <w:basedOn w:val="DefaultParagraphFont"/>
    <w:uiPriority w:val="22"/>
    <w:qFormat/>
    <w:rsid w:val="00D75245"/>
    <w:rPr>
      <w:b/>
      <w:bCs/>
    </w:rPr>
  </w:style>
  <w:style w:type="table" w:styleId="TableGrid">
    <w:name w:val="Table Grid"/>
    <w:basedOn w:val="TableNormal"/>
    <w:uiPriority w:val="59"/>
    <w:rsid w:val="00BE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E7FF2"/>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blStylePr w:type="firstRow">
      <w:pPr>
        <w:spacing w:before="0" w:after="0" w:line="240" w:lineRule="auto"/>
      </w:pPr>
      <w:rPr>
        <w:b/>
        <w:bCs/>
        <w:color w:val="FFFFFF"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paragraph" w:styleId="TOCHeading">
    <w:name w:val="TOC Heading"/>
    <w:basedOn w:val="Subtitle"/>
    <w:next w:val="Normal"/>
    <w:uiPriority w:val="39"/>
    <w:unhideWhenUsed/>
    <w:qFormat/>
    <w:rsid w:val="00D00C72"/>
    <w:rPr>
      <w:caps w:val="0"/>
      <w:color w:val="2235F9"/>
    </w:rPr>
  </w:style>
  <w:style w:type="paragraph" w:styleId="TOC1">
    <w:name w:val="toc 1"/>
    <w:basedOn w:val="Normal"/>
    <w:next w:val="Normal"/>
    <w:autoRedefine/>
    <w:uiPriority w:val="39"/>
    <w:unhideWhenUsed/>
    <w:rsid w:val="006B1639"/>
    <w:pPr>
      <w:tabs>
        <w:tab w:val="left" w:pos="450"/>
        <w:tab w:val="right" w:leader="dot" w:pos="8630"/>
      </w:tabs>
      <w:spacing w:before="120"/>
    </w:pPr>
    <w:rPr>
      <w:rFonts w:asciiTheme="majorHAnsi" w:hAnsiTheme="majorHAnsi" w:cstheme="majorHAnsi"/>
      <w:b/>
      <w:noProof/>
      <w:color w:val="000000" w:themeColor="text1"/>
      <w:sz w:val="24"/>
    </w:rPr>
  </w:style>
  <w:style w:type="paragraph" w:styleId="TOC2">
    <w:name w:val="toc 2"/>
    <w:basedOn w:val="Normal"/>
    <w:next w:val="Normal"/>
    <w:autoRedefine/>
    <w:uiPriority w:val="39"/>
    <w:unhideWhenUsed/>
    <w:rsid w:val="008651DB"/>
    <w:pPr>
      <w:tabs>
        <w:tab w:val="left" w:pos="720"/>
        <w:tab w:val="right" w:leader="dot" w:pos="8630"/>
      </w:tabs>
      <w:ind w:left="216"/>
    </w:pPr>
    <w:rPr>
      <w:rFonts w:cstheme="minorHAnsi"/>
      <w:noProof/>
      <w:color w:val="3C444F"/>
      <w:sz w:val="22"/>
      <w:szCs w:val="22"/>
    </w:rPr>
  </w:style>
  <w:style w:type="paragraph" w:styleId="TOC3">
    <w:name w:val="toc 3"/>
    <w:basedOn w:val="Normal"/>
    <w:next w:val="Normal"/>
    <w:autoRedefine/>
    <w:uiPriority w:val="39"/>
    <w:unhideWhenUsed/>
    <w:rsid w:val="006B1639"/>
    <w:pPr>
      <w:tabs>
        <w:tab w:val="left" w:pos="1080"/>
        <w:tab w:val="right" w:leader="dot" w:pos="8630"/>
      </w:tabs>
      <w:ind w:left="450" w:hanging="18"/>
    </w:pPr>
    <w:rPr>
      <w:rFonts w:cstheme="minorHAnsi"/>
      <w:noProof/>
      <w:color w:val="3C444F"/>
      <w:sz w:val="22"/>
      <w:szCs w:val="22"/>
    </w:rPr>
  </w:style>
  <w:style w:type="paragraph" w:styleId="TOC4">
    <w:name w:val="toc 4"/>
    <w:basedOn w:val="Normal"/>
    <w:next w:val="Normal"/>
    <w:autoRedefine/>
    <w:uiPriority w:val="39"/>
    <w:unhideWhenUsed/>
    <w:rsid w:val="008651DB"/>
    <w:pPr>
      <w:pBdr>
        <w:between w:val="double" w:sz="6" w:space="0" w:color="auto"/>
      </w:pBdr>
      <w:tabs>
        <w:tab w:val="left" w:pos="1475"/>
        <w:tab w:val="right" w:leader="dot" w:pos="8630"/>
      </w:tabs>
      <w:ind w:left="648"/>
    </w:pPr>
    <w:rPr>
      <w:rFonts w:cstheme="minorHAnsi"/>
      <w:noProof/>
      <w:color w:val="3C444F"/>
      <w:szCs w:val="20"/>
    </w:rPr>
  </w:style>
  <w:style w:type="paragraph" w:styleId="TOC5">
    <w:name w:val="toc 5"/>
    <w:basedOn w:val="Normal"/>
    <w:next w:val="Normal"/>
    <w:autoRedefine/>
    <w:uiPriority w:val="39"/>
    <w:unhideWhenUsed/>
    <w:rsid w:val="008651DB"/>
    <w:pPr>
      <w:pBdr>
        <w:between w:val="double" w:sz="6" w:space="0" w:color="auto"/>
      </w:pBdr>
      <w:ind w:left="864"/>
    </w:pPr>
    <w:rPr>
      <w:rFonts w:cstheme="minorHAnsi"/>
      <w:color w:val="3C444F"/>
      <w:szCs w:val="20"/>
    </w:rPr>
  </w:style>
  <w:style w:type="paragraph" w:styleId="TOC6">
    <w:name w:val="toc 6"/>
    <w:basedOn w:val="Normal"/>
    <w:next w:val="Normal"/>
    <w:autoRedefine/>
    <w:uiPriority w:val="39"/>
    <w:unhideWhenUsed/>
    <w:rsid w:val="00D00C72"/>
    <w:pPr>
      <w:pBdr>
        <w:between w:val="double" w:sz="6" w:space="0" w:color="auto"/>
      </w:pBdr>
      <w:ind w:left="1080"/>
    </w:pPr>
    <w:rPr>
      <w:rFonts w:cstheme="minorHAnsi"/>
      <w:color w:val="3C444F"/>
      <w:szCs w:val="20"/>
    </w:rPr>
  </w:style>
  <w:style w:type="paragraph" w:styleId="TOC7">
    <w:name w:val="toc 7"/>
    <w:basedOn w:val="Normal"/>
    <w:next w:val="Normal"/>
    <w:autoRedefine/>
    <w:uiPriority w:val="39"/>
    <w:unhideWhenUsed/>
    <w:rsid w:val="0024299D"/>
    <w:pPr>
      <w:pBdr>
        <w:between w:val="double" w:sz="6" w:space="0" w:color="auto"/>
      </w:pBdr>
      <w:ind w:left="1000"/>
    </w:pPr>
    <w:rPr>
      <w:rFonts w:cstheme="minorHAnsi"/>
      <w:szCs w:val="20"/>
    </w:rPr>
  </w:style>
  <w:style w:type="paragraph" w:styleId="TOC8">
    <w:name w:val="toc 8"/>
    <w:basedOn w:val="Normal"/>
    <w:next w:val="Normal"/>
    <w:autoRedefine/>
    <w:uiPriority w:val="39"/>
    <w:unhideWhenUsed/>
    <w:rsid w:val="0024299D"/>
    <w:pPr>
      <w:pBdr>
        <w:between w:val="double" w:sz="6" w:space="0" w:color="auto"/>
      </w:pBdr>
      <w:ind w:left="1200"/>
    </w:pPr>
    <w:rPr>
      <w:rFonts w:cstheme="minorHAnsi"/>
      <w:szCs w:val="20"/>
    </w:rPr>
  </w:style>
  <w:style w:type="paragraph" w:styleId="TOC9">
    <w:name w:val="toc 9"/>
    <w:basedOn w:val="Normal"/>
    <w:next w:val="Normal"/>
    <w:autoRedefine/>
    <w:uiPriority w:val="39"/>
    <w:unhideWhenUsed/>
    <w:rsid w:val="0024299D"/>
    <w:pPr>
      <w:pBdr>
        <w:between w:val="double" w:sz="6" w:space="0" w:color="auto"/>
      </w:pBdr>
      <w:ind w:left="1400"/>
    </w:pPr>
    <w:rPr>
      <w:rFonts w:cstheme="minorHAnsi"/>
      <w:szCs w:val="20"/>
    </w:rPr>
  </w:style>
  <w:style w:type="character" w:customStyle="1" w:styleId="Heading3Char">
    <w:name w:val="Heading 3 Char"/>
    <w:basedOn w:val="DefaultParagraphFont"/>
    <w:link w:val="Heading3"/>
    <w:uiPriority w:val="9"/>
    <w:rsid w:val="006539BD"/>
    <w:rPr>
      <w:rFonts w:eastAsiaTheme="majorEastAsia" w:cstheme="majorBidi"/>
      <w:b/>
      <w:bCs/>
      <w:color w:val="000000"/>
      <w:sz w:val="22"/>
      <w:szCs w:val="22"/>
    </w:rPr>
  </w:style>
  <w:style w:type="paragraph" w:styleId="Subtitle">
    <w:name w:val="Subtitle"/>
    <w:aliases w:val="Smaller Title"/>
    <w:basedOn w:val="Normal"/>
    <w:next w:val="Normal"/>
    <w:link w:val="SubtitleChar"/>
    <w:uiPriority w:val="11"/>
    <w:qFormat/>
    <w:rsid w:val="00FE5E22"/>
    <w:pPr>
      <w:numPr>
        <w:ilvl w:val="1"/>
      </w:numPr>
      <w:spacing w:line="240" w:lineRule="auto"/>
    </w:pPr>
    <w:rPr>
      <w:rFonts w:asciiTheme="majorHAnsi" w:eastAsiaTheme="majorEastAsia" w:hAnsiTheme="majorHAnsi" w:cstheme="majorBidi"/>
      <w:b/>
      <w:bCs/>
      <w:caps/>
      <w:color w:val="0F364A" w:themeColor="text2"/>
      <w:spacing w:val="8"/>
      <w:sz w:val="28"/>
      <w:szCs w:val="28"/>
    </w:rPr>
  </w:style>
  <w:style w:type="character" w:customStyle="1" w:styleId="SubtitleChar">
    <w:name w:val="Subtitle Char"/>
    <w:aliases w:val="Smaller Title Char"/>
    <w:basedOn w:val="DefaultParagraphFont"/>
    <w:link w:val="Subtitle"/>
    <w:uiPriority w:val="11"/>
    <w:rsid w:val="00FE5E22"/>
    <w:rPr>
      <w:rFonts w:eastAsiaTheme="majorEastAsia" w:cstheme="majorBidi"/>
      <w:b/>
      <w:bCs/>
      <w:caps/>
      <w:color w:val="0F364A" w:themeColor="text2"/>
      <w:spacing w:val="8"/>
      <w:sz w:val="28"/>
      <w:szCs w:val="28"/>
    </w:rPr>
  </w:style>
  <w:style w:type="character" w:styleId="Hyperlink">
    <w:name w:val="Hyperlink"/>
    <w:basedOn w:val="DefaultParagraphFont"/>
    <w:uiPriority w:val="99"/>
    <w:unhideWhenUsed/>
    <w:rsid w:val="006539BD"/>
    <w:rPr>
      <w:b/>
      <w:i w:val="0"/>
      <w:color w:val="000000"/>
      <w:u w:val="single"/>
    </w:rPr>
  </w:style>
  <w:style w:type="paragraph" w:customStyle="1" w:styleId="CoverPageSubtitle">
    <w:name w:val="Cover Page Subtitle"/>
    <w:basedOn w:val="Normal"/>
    <w:link w:val="CoverPageSubtitleChar"/>
    <w:qFormat/>
    <w:rsid w:val="00926862"/>
    <w:pPr>
      <w:contextualSpacing/>
    </w:pPr>
    <w:rPr>
      <w:b/>
      <w:color w:val="3C444F"/>
      <w:sz w:val="36"/>
    </w:rPr>
  </w:style>
  <w:style w:type="character" w:styleId="CommentReference">
    <w:name w:val="annotation reference"/>
    <w:basedOn w:val="DefaultParagraphFont"/>
    <w:uiPriority w:val="99"/>
    <w:semiHidden/>
    <w:unhideWhenUsed/>
    <w:rsid w:val="00B82476"/>
    <w:rPr>
      <w:sz w:val="16"/>
      <w:szCs w:val="16"/>
    </w:rPr>
  </w:style>
  <w:style w:type="character" w:customStyle="1" w:styleId="CoverPageSubtitleChar">
    <w:name w:val="Cover Page Subtitle Char"/>
    <w:basedOn w:val="DefaultParagraphFont"/>
    <w:link w:val="CoverPageSubtitle"/>
    <w:rsid w:val="00926862"/>
    <w:rPr>
      <w:rFonts w:asciiTheme="minorHAnsi" w:hAnsiTheme="minorHAnsi"/>
      <w:b/>
      <w:color w:val="3C444F"/>
      <w:sz w:val="36"/>
    </w:rPr>
  </w:style>
  <w:style w:type="paragraph" w:styleId="CommentText">
    <w:name w:val="annotation text"/>
    <w:basedOn w:val="Normal"/>
    <w:link w:val="CommentTextChar"/>
    <w:uiPriority w:val="99"/>
    <w:semiHidden/>
    <w:unhideWhenUsed/>
    <w:rsid w:val="00B82476"/>
    <w:pPr>
      <w:spacing w:line="240" w:lineRule="auto"/>
    </w:pPr>
    <w:rPr>
      <w:szCs w:val="20"/>
    </w:rPr>
  </w:style>
  <w:style w:type="character" w:customStyle="1" w:styleId="CommentTextChar">
    <w:name w:val="Comment Text Char"/>
    <w:basedOn w:val="DefaultParagraphFont"/>
    <w:link w:val="CommentText"/>
    <w:uiPriority w:val="99"/>
    <w:semiHidden/>
    <w:rsid w:val="00B8247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476"/>
    <w:rPr>
      <w:b/>
      <w:bCs/>
    </w:rPr>
  </w:style>
  <w:style w:type="character" w:customStyle="1" w:styleId="CommentSubjectChar">
    <w:name w:val="Comment Subject Char"/>
    <w:basedOn w:val="CommentTextChar"/>
    <w:link w:val="CommentSubject"/>
    <w:uiPriority w:val="99"/>
    <w:semiHidden/>
    <w:rsid w:val="00B82476"/>
    <w:rPr>
      <w:rFonts w:asciiTheme="minorHAnsi" w:hAnsiTheme="minorHAnsi"/>
      <w:b/>
      <w:bCs/>
      <w:sz w:val="20"/>
      <w:szCs w:val="20"/>
    </w:rPr>
  </w:style>
  <w:style w:type="paragraph" w:customStyle="1" w:styleId="ListBulletLoose">
    <w:name w:val="List Bullet Loose"/>
    <w:basedOn w:val="ListParagraph"/>
    <w:link w:val="ListBulletLooseChar"/>
    <w:qFormat/>
    <w:rsid w:val="005373E9"/>
    <w:pPr>
      <w:numPr>
        <w:numId w:val="1"/>
      </w:numPr>
      <w:spacing w:after="120"/>
      <w:ind w:left="360"/>
      <w:contextualSpacing w:val="0"/>
    </w:pPr>
  </w:style>
  <w:style w:type="paragraph" w:styleId="BodyText">
    <w:name w:val="Body Text"/>
    <w:basedOn w:val="Normal"/>
    <w:link w:val="BodyTextChar"/>
    <w:rsid w:val="006539BD"/>
    <w:pPr>
      <w:spacing w:after="120"/>
    </w:pPr>
    <w:rPr>
      <w:color w:val="000000"/>
    </w:rPr>
  </w:style>
  <w:style w:type="character" w:customStyle="1" w:styleId="ListParagraphChar">
    <w:name w:val="List Paragraph Char"/>
    <w:basedOn w:val="DefaultParagraphFont"/>
    <w:link w:val="ListParagraph"/>
    <w:uiPriority w:val="34"/>
    <w:rsid w:val="005A0F45"/>
    <w:rPr>
      <w:rFonts w:asciiTheme="minorHAnsi" w:hAnsiTheme="minorHAnsi"/>
      <w:sz w:val="20"/>
    </w:rPr>
  </w:style>
  <w:style w:type="character" w:customStyle="1" w:styleId="ListBulletLooseChar">
    <w:name w:val="List Bullet Loose Char"/>
    <w:basedOn w:val="ListParagraphChar"/>
    <w:link w:val="ListBulletLoose"/>
    <w:rsid w:val="005373E9"/>
    <w:rPr>
      <w:rFonts w:asciiTheme="minorHAnsi" w:hAnsiTheme="minorHAnsi"/>
      <w:sz w:val="20"/>
    </w:rPr>
  </w:style>
  <w:style w:type="character" w:customStyle="1" w:styleId="BodyTextChar">
    <w:name w:val="Body Text Char"/>
    <w:basedOn w:val="DefaultParagraphFont"/>
    <w:link w:val="BodyText"/>
    <w:rsid w:val="006539BD"/>
    <w:rPr>
      <w:rFonts w:asciiTheme="minorHAnsi" w:hAnsiTheme="minorHAnsi"/>
      <w:color w:val="000000"/>
      <w:sz w:val="20"/>
    </w:rPr>
  </w:style>
  <w:style w:type="paragraph" w:styleId="ListBullet">
    <w:name w:val="List Bullet"/>
    <w:basedOn w:val="ListBullet2"/>
    <w:rsid w:val="004B22B9"/>
    <w:pPr>
      <w:numPr>
        <w:numId w:val="15"/>
      </w:numPr>
    </w:pPr>
  </w:style>
  <w:style w:type="character" w:styleId="FollowedHyperlink">
    <w:name w:val="FollowedHyperlink"/>
    <w:basedOn w:val="Hyperlink"/>
    <w:uiPriority w:val="99"/>
    <w:unhideWhenUsed/>
    <w:rsid w:val="006539BD"/>
    <w:rPr>
      <w:b/>
      <w:i/>
      <w:color w:val="000000"/>
      <w:u w:val="single"/>
    </w:rPr>
  </w:style>
  <w:style w:type="character" w:styleId="SubtleReference">
    <w:name w:val="Subtle Reference"/>
    <w:basedOn w:val="DefaultParagraphFont"/>
    <w:uiPriority w:val="31"/>
    <w:qFormat/>
    <w:rsid w:val="00D4749C"/>
    <w:rPr>
      <w:smallCaps/>
      <w:color w:val="000000" w:themeColor="accent2"/>
      <w:u w:val="single"/>
    </w:rPr>
  </w:style>
  <w:style w:type="character" w:styleId="IntenseReference">
    <w:name w:val="Intense Reference"/>
    <w:basedOn w:val="DefaultParagraphFont"/>
    <w:uiPriority w:val="32"/>
    <w:qFormat/>
    <w:rsid w:val="00D4749C"/>
    <w:rPr>
      <w:b/>
      <w:bCs/>
      <w:smallCaps/>
      <w:color w:val="000000" w:themeColor="accent2"/>
      <w:spacing w:val="5"/>
      <w:u w:val="single"/>
    </w:rPr>
  </w:style>
  <w:style w:type="paragraph" w:styleId="BodyTextFirstIndent">
    <w:name w:val="Body Text First Indent"/>
    <w:basedOn w:val="BodyText"/>
    <w:link w:val="BodyTextFirstIndentChar"/>
    <w:uiPriority w:val="99"/>
    <w:unhideWhenUsed/>
    <w:rsid w:val="002B2890"/>
    <w:pPr>
      <w:ind w:firstLine="360"/>
    </w:pPr>
  </w:style>
  <w:style w:type="paragraph" w:customStyle="1" w:styleId="ListBulletCaptionStrong">
    <w:name w:val="List Bullet Caption Strong"/>
    <w:basedOn w:val="BodyText"/>
    <w:link w:val="ListBulletCaptionStrongChar"/>
    <w:qFormat/>
    <w:rsid w:val="00D4749C"/>
    <w:pPr>
      <w:numPr>
        <w:numId w:val="3"/>
      </w:numPr>
    </w:pPr>
    <w:rPr>
      <w:color w:val="4D4D4D" w:themeColor="accent4"/>
    </w:rPr>
  </w:style>
  <w:style w:type="character" w:customStyle="1" w:styleId="BodyTextFirstIndentChar">
    <w:name w:val="Body Text First Indent Char"/>
    <w:basedOn w:val="BodyTextChar"/>
    <w:link w:val="BodyTextFirstIndent"/>
    <w:uiPriority w:val="99"/>
    <w:rsid w:val="002B2890"/>
    <w:rPr>
      <w:rFonts w:asciiTheme="minorHAnsi" w:hAnsiTheme="minorHAnsi"/>
      <w:color w:val="3C444F"/>
      <w:sz w:val="20"/>
    </w:rPr>
  </w:style>
  <w:style w:type="character" w:customStyle="1" w:styleId="ListBulletCaptionStrongChar">
    <w:name w:val="List Bullet Caption Strong Char"/>
    <w:basedOn w:val="BodyTextChar"/>
    <w:link w:val="ListBulletCaptionStrong"/>
    <w:rsid w:val="00D4749C"/>
    <w:rPr>
      <w:rFonts w:asciiTheme="minorHAnsi" w:hAnsiTheme="minorHAnsi"/>
      <w:color w:val="4D4D4D" w:themeColor="accent4"/>
      <w:sz w:val="20"/>
    </w:rPr>
  </w:style>
  <w:style w:type="character" w:customStyle="1" w:styleId="Heading4Char">
    <w:name w:val="Heading 4 Char"/>
    <w:basedOn w:val="DefaultParagraphFont"/>
    <w:link w:val="Heading4"/>
    <w:uiPriority w:val="9"/>
    <w:rsid w:val="005D5FC6"/>
    <w:rPr>
      <w:rFonts w:eastAsiaTheme="majorEastAsia" w:cstheme="majorBidi"/>
      <w:b/>
      <w:bCs/>
      <w:color w:val="000000"/>
      <w:sz w:val="20"/>
      <w:szCs w:val="20"/>
    </w:rPr>
  </w:style>
  <w:style w:type="paragraph" w:customStyle="1" w:styleId="BodyText5">
    <w:name w:val="Body Text 5"/>
    <w:basedOn w:val="BodyText4"/>
    <w:link w:val="BodyText5Char"/>
    <w:qFormat/>
    <w:rsid w:val="008651DB"/>
    <w:pPr>
      <w:ind w:left="900"/>
    </w:pPr>
  </w:style>
  <w:style w:type="paragraph" w:customStyle="1" w:styleId="BodyText4">
    <w:name w:val="Body Text 4"/>
    <w:basedOn w:val="Normal"/>
    <w:link w:val="BodyText4Char"/>
    <w:qFormat/>
    <w:rsid w:val="006539BD"/>
    <w:pPr>
      <w:ind w:left="720"/>
    </w:pPr>
    <w:rPr>
      <w:color w:val="000000"/>
      <w:szCs w:val="20"/>
    </w:rPr>
  </w:style>
  <w:style w:type="paragraph" w:customStyle="1" w:styleId="BodyText6">
    <w:name w:val="Body Text 6"/>
    <w:basedOn w:val="BodyText5"/>
    <w:link w:val="BodyText6Char"/>
    <w:qFormat/>
    <w:rsid w:val="008651DB"/>
    <w:pPr>
      <w:ind w:left="1260"/>
    </w:pPr>
  </w:style>
  <w:style w:type="paragraph" w:customStyle="1" w:styleId="BodyItalic">
    <w:name w:val="Body Italic"/>
    <w:basedOn w:val="Normal"/>
    <w:link w:val="BodyItalicChar"/>
    <w:qFormat/>
    <w:rsid w:val="00397735"/>
    <w:rPr>
      <w:i/>
    </w:rPr>
  </w:style>
  <w:style w:type="character" w:customStyle="1" w:styleId="BodyText4Char">
    <w:name w:val="Body Text 4 Char"/>
    <w:basedOn w:val="DefaultParagraphFont"/>
    <w:link w:val="BodyText4"/>
    <w:rsid w:val="006539BD"/>
    <w:rPr>
      <w:rFonts w:asciiTheme="minorHAnsi" w:hAnsiTheme="minorHAnsi"/>
      <w:color w:val="000000"/>
      <w:sz w:val="20"/>
      <w:szCs w:val="20"/>
    </w:rPr>
  </w:style>
  <w:style w:type="table" w:styleId="MediumGrid2-Accent1">
    <w:name w:val="Medium Grid 2 Accent 1"/>
    <w:basedOn w:val="TableNormal"/>
    <w:uiPriority w:val="68"/>
    <w:rsid w:val="005C4895"/>
    <w:rPr>
      <w:rFonts w:eastAsiaTheme="majorEastAsia" w:cstheme="majorBidi"/>
      <w:color w:val="000000" w:themeColor="text1"/>
      <w:sz w:val="22"/>
      <w:szCs w:val="22"/>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000000" w:themeColor="text1"/>
      </w:rPr>
      <w:tblPr/>
      <w:tcPr>
        <w:shd w:val="clear" w:color="auto" w:fill="F0F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character" w:customStyle="1" w:styleId="BodyItalicChar">
    <w:name w:val="Body Italic Char"/>
    <w:basedOn w:val="DefaultParagraphFont"/>
    <w:link w:val="BodyItalic"/>
    <w:rsid w:val="00397735"/>
    <w:rPr>
      <w:rFonts w:asciiTheme="minorHAnsi" w:hAnsiTheme="minorHAnsi"/>
      <w:i/>
      <w:sz w:val="20"/>
    </w:rPr>
  </w:style>
  <w:style w:type="paragraph" w:customStyle="1" w:styleId="Copyright">
    <w:name w:val="Copyright"/>
    <w:basedOn w:val="Footer"/>
    <w:link w:val="CopyrightChar"/>
    <w:qFormat/>
    <w:rsid w:val="006539BD"/>
    <w:rPr>
      <w:rFonts w:ascii="Arial" w:hAnsi="Arial" w:cs="Arial"/>
      <w:color w:val="000000"/>
      <w:sz w:val="14"/>
      <w:szCs w:val="14"/>
    </w:rPr>
  </w:style>
  <w:style w:type="character" w:customStyle="1" w:styleId="Heading5Char">
    <w:name w:val="Heading 5 Char"/>
    <w:basedOn w:val="DefaultParagraphFont"/>
    <w:link w:val="Heading5"/>
    <w:uiPriority w:val="9"/>
    <w:rsid w:val="005D5FC6"/>
    <w:rPr>
      <w:rFonts w:eastAsiaTheme="majorEastAsia" w:cstheme="majorBidi"/>
      <w:bCs/>
      <w:color w:val="000000"/>
      <w:sz w:val="20"/>
      <w:szCs w:val="20"/>
    </w:rPr>
  </w:style>
  <w:style w:type="character" w:customStyle="1" w:styleId="CopyrightChar">
    <w:name w:val="Copyright Char"/>
    <w:basedOn w:val="FooterChar"/>
    <w:link w:val="Copyright"/>
    <w:rsid w:val="006539BD"/>
    <w:rPr>
      <w:rFonts w:ascii="Arial" w:hAnsi="Arial" w:cs="Arial"/>
      <w:color w:val="000000"/>
      <w:sz w:val="14"/>
      <w:szCs w:val="14"/>
    </w:rPr>
  </w:style>
  <w:style w:type="character" w:customStyle="1" w:styleId="Heading6Char">
    <w:name w:val="Heading 6 Char"/>
    <w:basedOn w:val="DefaultParagraphFont"/>
    <w:link w:val="Heading6"/>
    <w:uiPriority w:val="9"/>
    <w:rsid w:val="005D5FC6"/>
    <w:rPr>
      <w:rFonts w:eastAsiaTheme="majorEastAsia" w:cstheme="majorBidi"/>
      <w:bCs/>
      <w:color w:val="000000"/>
      <w:sz w:val="20"/>
      <w:szCs w:val="20"/>
    </w:rPr>
  </w:style>
  <w:style w:type="paragraph" w:styleId="BodyText3">
    <w:name w:val="Body Text 3"/>
    <w:basedOn w:val="Normal"/>
    <w:link w:val="BodyText3Char"/>
    <w:uiPriority w:val="99"/>
    <w:unhideWhenUsed/>
    <w:rsid w:val="006539BD"/>
    <w:pPr>
      <w:ind w:left="360"/>
    </w:pPr>
    <w:rPr>
      <w:color w:val="000000"/>
    </w:rPr>
  </w:style>
  <w:style w:type="character" w:customStyle="1" w:styleId="BodyText3Char">
    <w:name w:val="Body Text 3 Char"/>
    <w:basedOn w:val="DefaultParagraphFont"/>
    <w:link w:val="BodyText3"/>
    <w:uiPriority w:val="99"/>
    <w:rsid w:val="006539BD"/>
    <w:rPr>
      <w:rFonts w:asciiTheme="minorHAnsi" w:hAnsiTheme="minorHAnsi"/>
      <w:color w:val="000000"/>
      <w:sz w:val="20"/>
    </w:rPr>
  </w:style>
  <w:style w:type="character" w:customStyle="1" w:styleId="BodyText5Char">
    <w:name w:val="Body Text 5 Char"/>
    <w:basedOn w:val="BodyText4Char"/>
    <w:link w:val="BodyText5"/>
    <w:rsid w:val="008651DB"/>
    <w:rPr>
      <w:rFonts w:asciiTheme="minorHAnsi" w:hAnsiTheme="minorHAnsi"/>
      <w:color w:val="3C444F"/>
      <w:sz w:val="20"/>
      <w:szCs w:val="20"/>
    </w:rPr>
  </w:style>
  <w:style w:type="character" w:customStyle="1" w:styleId="BodyText6Char">
    <w:name w:val="Body Text 6 Char"/>
    <w:basedOn w:val="BodyText5Char"/>
    <w:link w:val="BodyText6"/>
    <w:rsid w:val="008651DB"/>
    <w:rPr>
      <w:rFonts w:asciiTheme="minorHAnsi" w:hAnsiTheme="minorHAnsi"/>
      <w:color w:val="3C444F"/>
      <w:sz w:val="20"/>
      <w:szCs w:val="20"/>
    </w:rPr>
  </w:style>
  <w:style w:type="paragraph" w:customStyle="1" w:styleId="ListBulletIndentTight">
    <w:name w:val="List Bullet Indent Tight"/>
    <w:basedOn w:val="ListBulletLoose"/>
    <w:rsid w:val="000F7450"/>
    <w:pPr>
      <w:spacing w:line="240" w:lineRule="auto"/>
      <w:contextualSpacing/>
    </w:pPr>
  </w:style>
  <w:style w:type="paragraph" w:customStyle="1" w:styleId="BodyBold">
    <w:name w:val="Body Bold"/>
    <w:basedOn w:val="BodyText"/>
    <w:next w:val="BodyText"/>
    <w:link w:val="BodyBoldChar"/>
    <w:qFormat/>
    <w:rsid w:val="006539BD"/>
    <w:rPr>
      <w:b/>
    </w:rPr>
  </w:style>
  <w:style w:type="character" w:customStyle="1" w:styleId="BodyBoldChar">
    <w:name w:val="Body Bold Char"/>
    <w:basedOn w:val="BodyTextChar"/>
    <w:link w:val="BodyBold"/>
    <w:rsid w:val="006539BD"/>
    <w:rPr>
      <w:rFonts w:asciiTheme="minorHAnsi" w:hAnsiTheme="minorHAnsi"/>
      <w:b/>
      <w:color w:val="000000"/>
      <w:sz w:val="20"/>
    </w:rPr>
  </w:style>
  <w:style w:type="paragraph" w:customStyle="1" w:styleId="CoverPageDate">
    <w:name w:val="Cover Page Date"/>
    <w:basedOn w:val="CoverPageSubtitle"/>
    <w:qFormat/>
    <w:rsid w:val="00926862"/>
    <w:rPr>
      <w:b w:val="0"/>
      <w:sz w:val="24"/>
    </w:rPr>
  </w:style>
  <w:style w:type="paragraph" w:customStyle="1" w:styleId="TableSubHeader">
    <w:name w:val="Table SubHeader"/>
    <w:basedOn w:val="Normal"/>
    <w:link w:val="TableSubHeaderChar"/>
    <w:qFormat/>
    <w:rsid w:val="006539BD"/>
    <w:pPr>
      <w:spacing w:line="240" w:lineRule="auto"/>
    </w:pPr>
    <w:rPr>
      <w:rFonts w:ascii="Arial" w:eastAsia="Times New Roman" w:hAnsi="Arial" w:cs="Arial"/>
      <w:b/>
      <w:color w:val="000000"/>
      <w:sz w:val="18"/>
      <w:szCs w:val="18"/>
    </w:rPr>
  </w:style>
  <w:style w:type="paragraph" w:customStyle="1" w:styleId="TableColumnHeader">
    <w:name w:val="Table Column Header"/>
    <w:basedOn w:val="Normal"/>
    <w:link w:val="TableColumnHeaderChar"/>
    <w:qFormat/>
    <w:rsid w:val="00DE05DE"/>
    <w:pPr>
      <w:spacing w:line="240" w:lineRule="auto"/>
    </w:pPr>
    <w:rPr>
      <w:rFonts w:ascii="Arial" w:eastAsia="Times New Roman" w:hAnsi="Arial" w:cs="Arial"/>
      <w:b/>
      <w:color w:val="000000"/>
      <w:sz w:val="18"/>
      <w:szCs w:val="18"/>
    </w:rPr>
  </w:style>
  <w:style w:type="character" w:customStyle="1" w:styleId="TableSubHeaderChar">
    <w:name w:val="Table SubHeader Char"/>
    <w:basedOn w:val="DefaultParagraphFont"/>
    <w:link w:val="TableSubHeader"/>
    <w:rsid w:val="006539BD"/>
    <w:rPr>
      <w:rFonts w:ascii="Arial" w:eastAsia="Times New Roman" w:hAnsi="Arial" w:cs="Arial"/>
      <w:b/>
      <w:color w:val="000000"/>
      <w:sz w:val="18"/>
      <w:szCs w:val="18"/>
    </w:rPr>
  </w:style>
  <w:style w:type="paragraph" w:customStyle="1" w:styleId="TableBody">
    <w:name w:val="Table Body"/>
    <w:basedOn w:val="Normal"/>
    <w:link w:val="TableBodyChar"/>
    <w:qFormat/>
    <w:rsid w:val="006539BD"/>
    <w:pPr>
      <w:spacing w:line="240" w:lineRule="auto"/>
    </w:pPr>
    <w:rPr>
      <w:rFonts w:ascii="Arial" w:eastAsia="Times New Roman" w:hAnsi="Arial" w:cs="Arial"/>
      <w:color w:val="000000"/>
      <w:sz w:val="18"/>
      <w:szCs w:val="18"/>
    </w:rPr>
  </w:style>
  <w:style w:type="character" w:customStyle="1" w:styleId="TableColumnHeaderChar">
    <w:name w:val="Table Column Header Char"/>
    <w:basedOn w:val="DefaultParagraphFont"/>
    <w:link w:val="TableColumnHeader"/>
    <w:rsid w:val="00DE05DE"/>
    <w:rPr>
      <w:rFonts w:ascii="Arial" w:eastAsia="Times New Roman" w:hAnsi="Arial" w:cs="Arial"/>
      <w:b/>
      <w:color w:val="000000"/>
      <w:sz w:val="18"/>
      <w:szCs w:val="18"/>
    </w:rPr>
  </w:style>
  <w:style w:type="paragraph" w:styleId="ListNumber">
    <w:name w:val="List Number"/>
    <w:basedOn w:val="Normal"/>
    <w:uiPriority w:val="99"/>
    <w:unhideWhenUsed/>
    <w:rsid w:val="00F421AC"/>
    <w:pPr>
      <w:numPr>
        <w:numId w:val="5"/>
      </w:numPr>
      <w:spacing w:after="120"/>
      <w:contextualSpacing/>
    </w:pPr>
  </w:style>
  <w:style w:type="character" w:customStyle="1" w:styleId="TableBodyChar">
    <w:name w:val="Table Body Char"/>
    <w:basedOn w:val="DefaultParagraphFont"/>
    <w:link w:val="TableBody"/>
    <w:rsid w:val="006539BD"/>
    <w:rPr>
      <w:rFonts w:ascii="Arial" w:eastAsia="Times New Roman" w:hAnsi="Arial" w:cs="Arial"/>
      <w:color w:val="000000"/>
      <w:sz w:val="18"/>
      <w:szCs w:val="18"/>
    </w:rPr>
  </w:style>
  <w:style w:type="paragraph" w:styleId="List">
    <w:name w:val="List"/>
    <w:basedOn w:val="Normal"/>
    <w:uiPriority w:val="99"/>
    <w:unhideWhenUsed/>
    <w:rsid w:val="004B22B9"/>
    <w:pPr>
      <w:spacing w:after="120"/>
      <w:ind w:left="360" w:hanging="360"/>
      <w:contextualSpacing/>
    </w:pPr>
  </w:style>
  <w:style w:type="paragraph" w:styleId="ListBullet2">
    <w:name w:val="List Bullet 2"/>
    <w:basedOn w:val="ListBulletIndentTight"/>
    <w:uiPriority w:val="99"/>
    <w:unhideWhenUsed/>
    <w:rsid w:val="004B22B9"/>
    <w:pPr>
      <w:spacing w:line="276" w:lineRule="auto"/>
      <w:ind w:left="720"/>
    </w:pPr>
  </w:style>
  <w:style w:type="paragraph" w:styleId="ListBullet3">
    <w:name w:val="List Bullet 3"/>
    <w:basedOn w:val="Normal"/>
    <w:uiPriority w:val="99"/>
    <w:unhideWhenUsed/>
    <w:rsid w:val="00312F41"/>
    <w:pPr>
      <w:numPr>
        <w:numId w:val="4"/>
      </w:numPr>
      <w:contextualSpacing/>
    </w:pPr>
  </w:style>
  <w:style w:type="paragraph" w:customStyle="1" w:styleId="ListBulletLoose2">
    <w:name w:val="List Bullet Loose 2"/>
    <w:basedOn w:val="ListBulletLoose"/>
    <w:qFormat/>
    <w:rsid w:val="005373E9"/>
    <w:pPr>
      <w:ind w:left="720"/>
    </w:pPr>
  </w:style>
  <w:style w:type="paragraph" w:customStyle="1" w:styleId="ListBulletLoose3">
    <w:name w:val="List Bullet Loose 3"/>
    <w:basedOn w:val="ListBulletLoose"/>
    <w:qFormat/>
    <w:rsid w:val="005373E9"/>
    <w:pPr>
      <w:ind w:left="1080"/>
    </w:pPr>
  </w:style>
  <w:style w:type="paragraph" w:styleId="List2">
    <w:name w:val="List 2"/>
    <w:basedOn w:val="Normal"/>
    <w:uiPriority w:val="99"/>
    <w:unhideWhenUsed/>
    <w:rsid w:val="004B22B9"/>
    <w:pPr>
      <w:ind w:left="720" w:hanging="360"/>
      <w:contextualSpacing/>
    </w:pPr>
  </w:style>
  <w:style w:type="paragraph" w:styleId="List3">
    <w:name w:val="List 3"/>
    <w:basedOn w:val="Normal"/>
    <w:uiPriority w:val="99"/>
    <w:unhideWhenUsed/>
    <w:rsid w:val="004B22B9"/>
    <w:pPr>
      <w:spacing w:after="120"/>
      <w:ind w:left="1080" w:hanging="360"/>
      <w:contextualSpacing/>
    </w:pPr>
  </w:style>
  <w:style w:type="paragraph" w:styleId="ListContinue">
    <w:name w:val="List Continue"/>
    <w:basedOn w:val="Normal"/>
    <w:uiPriority w:val="99"/>
    <w:unhideWhenUsed/>
    <w:rsid w:val="00FB3D93"/>
    <w:pPr>
      <w:spacing w:after="120"/>
      <w:ind w:left="360"/>
    </w:pPr>
  </w:style>
  <w:style w:type="paragraph" w:styleId="ListContinue2">
    <w:name w:val="List Continue 2"/>
    <w:basedOn w:val="Normal"/>
    <w:uiPriority w:val="99"/>
    <w:unhideWhenUsed/>
    <w:rsid w:val="00FB3D93"/>
    <w:pPr>
      <w:spacing w:after="120"/>
      <w:ind w:left="720"/>
    </w:pPr>
  </w:style>
  <w:style w:type="paragraph" w:styleId="ListContinue3">
    <w:name w:val="List Continue 3"/>
    <w:basedOn w:val="Normal"/>
    <w:uiPriority w:val="99"/>
    <w:semiHidden/>
    <w:unhideWhenUsed/>
    <w:rsid w:val="00FB3D93"/>
    <w:pPr>
      <w:spacing w:after="120"/>
      <w:ind w:left="1080"/>
    </w:pPr>
  </w:style>
  <w:style w:type="paragraph" w:styleId="ListContinue4">
    <w:name w:val="List Continue 4"/>
    <w:basedOn w:val="Normal"/>
    <w:uiPriority w:val="99"/>
    <w:semiHidden/>
    <w:unhideWhenUsed/>
    <w:rsid w:val="00FB3D93"/>
    <w:pPr>
      <w:spacing w:after="120"/>
      <w:ind w:left="1440"/>
    </w:pPr>
  </w:style>
  <w:style w:type="paragraph" w:styleId="ListContinue5">
    <w:name w:val="List Continue 5"/>
    <w:basedOn w:val="Normal"/>
    <w:uiPriority w:val="99"/>
    <w:semiHidden/>
    <w:unhideWhenUsed/>
    <w:rsid w:val="00FB3D93"/>
    <w:pPr>
      <w:spacing w:after="120"/>
      <w:ind w:left="1800"/>
    </w:pPr>
  </w:style>
  <w:style w:type="paragraph" w:styleId="ListNumber2">
    <w:name w:val="List Number 2"/>
    <w:basedOn w:val="Normal"/>
    <w:uiPriority w:val="99"/>
    <w:unhideWhenUsed/>
    <w:rsid w:val="00F421AC"/>
    <w:pPr>
      <w:numPr>
        <w:numId w:val="6"/>
      </w:numPr>
      <w:spacing w:after="120"/>
      <w:contextualSpacing/>
    </w:pPr>
  </w:style>
  <w:style w:type="paragraph" w:styleId="ListNumber3">
    <w:name w:val="List Number 3"/>
    <w:basedOn w:val="Normal"/>
    <w:uiPriority w:val="99"/>
    <w:unhideWhenUsed/>
    <w:rsid w:val="00F421AC"/>
    <w:pPr>
      <w:numPr>
        <w:numId w:val="7"/>
      </w:numPr>
      <w:spacing w:after="120"/>
      <w:contextualSpacing/>
    </w:pPr>
  </w:style>
  <w:style w:type="paragraph" w:styleId="ListNumber4">
    <w:name w:val="List Number 4"/>
    <w:basedOn w:val="Normal"/>
    <w:uiPriority w:val="99"/>
    <w:semiHidden/>
    <w:unhideWhenUsed/>
    <w:rsid w:val="00F421AC"/>
    <w:pPr>
      <w:numPr>
        <w:numId w:val="8"/>
      </w:numPr>
      <w:spacing w:after="120"/>
      <w:contextualSpacing/>
    </w:pPr>
  </w:style>
  <w:style w:type="paragraph" w:styleId="BlockText">
    <w:name w:val="Block Text"/>
    <w:basedOn w:val="Normal"/>
    <w:uiPriority w:val="99"/>
    <w:unhideWhenUsed/>
    <w:rsid w:val="006539BD"/>
    <w:pPr>
      <w:pBdr>
        <w:top w:val="single" w:sz="12" w:space="10" w:color="000000"/>
        <w:left w:val="single" w:sz="12" w:space="10" w:color="000000"/>
        <w:bottom w:val="single" w:sz="12" w:space="10" w:color="000000"/>
        <w:right w:val="single" w:sz="12" w:space="10" w:color="000000"/>
      </w:pBdr>
      <w:ind w:left="1152" w:right="1152"/>
    </w:pPr>
    <w:rPr>
      <w:i/>
      <w:iCs/>
      <w:color w:val="000000"/>
    </w:rPr>
  </w:style>
  <w:style w:type="paragraph" w:customStyle="1" w:styleId="Table2ColumnHeader">
    <w:name w:val="Table 2 Column Header"/>
    <w:basedOn w:val="BodyText"/>
    <w:link w:val="Table2ColumnHeaderChar"/>
    <w:qFormat/>
    <w:rsid w:val="00545D55"/>
    <w:rPr>
      <w:rFonts w:eastAsiaTheme="majorEastAsia" w:cstheme="majorBidi"/>
      <w:b/>
      <w:color w:val="000000" w:themeColor="text1"/>
      <w:szCs w:val="22"/>
    </w:rPr>
  </w:style>
  <w:style w:type="character" w:customStyle="1" w:styleId="Table2ColumnHeaderChar">
    <w:name w:val="Table 2 Column Header Char"/>
    <w:basedOn w:val="BodyTextChar"/>
    <w:link w:val="Table2ColumnHeader"/>
    <w:rsid w:val="00545D55"/>
    <w:rPr>
      <w:rFonts w:asciiTheme="minorHAnsi" w:eastAsiaTheme="majorEastAsia" w:hAnsiTheme="minorHAnsi" w:cstheme="majorBidi"/>
      <w:b/>
      <w:color w:val="000000" w:themeColor="text1"/>
      <w:sz w:val="20"/>
      <w:szCs w:val="22"/>
    </w:rPr>
  </w:style>
  <w:style w:type="paragraph" w:customStyle="1" w:styleId="Table2Body">
    <w:name w:val="Table 2 Body"/>
    <w:link w:val="Table2BodyChar"/>
    <w:qFormat/>
    <w:rsid w:val="008F593B"/>
    <w:rPr>
      <w:rFonts w:asciiTheme="minorHAnsi" w:eastAsiaTheme="majorEastAsia" w:hAnsiTheme="minorHAnsi" w:cstheme="majorBidi"/>
      <w:color w:val="000000" w:themeColor="text1"/>
      <w:sz w:val="20"/>
      <w:szCs w:val="22"/>
    </w:rPr>
  </w:style>
  <w:style w:type="paragraph" w:customStyle="1" w:styleId="Table2SubHeader">
    <w:name w:val="Table 2 SubHeader"/>
    <w:basedOn w:val="Table2ColumnHeader"/>
    <w:link w:val="Table2SubHeaderChar"/>
    <w:qFormat/>
    <w:rsid w:val="008F593B"/>
    <w:rPr>
      <w:i/>
    </w:rPr>
  </w:style>
  <w:style w:type="character" w:customStyle="1" w:styleId="Table2BodyChar">
    <w:name w:val="Table 2 Body Char"/>
    <w:basedOn w:val="BodyTextChar"/>
    <w:link w:val="Table2Body"/>
    <w:rsid w:val="008F593B"/>
    <w:rPr>
      <w:rFonts w:asciiTheme="minorHAnsi" w:eastAsiaTheme="majorEastAsia" w:hAnsiTheme="minorHAnsi" w:cstheme="majorBidi"/>
      <w:color w:val="000000" w:themeColor="text1"/>
      <w:sz w:val="20"/>
      <w:szCs w:val="22"/>
    </w:rPr>
  </w:style>
  <w:style w:type="paragraph" w:customStyle="1" w:styleId="TableBullet">
    <w:name w:val="Table Bullet"/>
    <w:basedOn w:val="TableBody"/>
    <w:qFormat/>
    <w:rsid w:val="0035197A"/>
    <w:pPr>
      <w:numPr>
        <w:numId w:val="9"/>
      </w:numPr>
      <w:ind w:left="155" w:hanging="155"/>
    </w:pPr>
  </w:style>
  <w:style w:type="character" w:customStyle="1" w:styleId="Table2SubHeaderChar">
    <w:name w:val="Table 2 SubHeader Char"/>
    <w:basedOn w:val="Table2BodyChar"/>
    <w:link w:val="Table2SubHeader"/>
    <w:rsid w:val="008F593B"/>
    <w:rPr>
      <w:rFonts w:asciiTheme="minorHAnsi" w:eastAsiaTheme="majorEastAsia" w:hAnsiTheme="minorHAnsi" w:cstheme="majorBidi"/>
      <w:b/>
      <w:bCs/>
      <w:i/>
      <w:color w:val="000000" w:themeColor="text1"/>
      <w:sz w:val="20"/>
      <w:szCs w:val="22"/>
    </w:rPr>
  </w:style>
  <w:style w:type="paragraph" w:styleId="BodyTextFirstIndent2">
    <w:name w:val="Body Text First Indent 2"/>
    <w:basedOn w:val="Normal"/>
    <w:link w:val="BodyTextFirstIndent2Char"/>
    <w:uiPriority w:val="99"/>
    <w:unhideWhenUsed/>
    <w:rsid w:val="00F12327"/>
    <w:pPr>
      <w:spacing w:after="120"/>
      <w:ind w:left="360" w:firstLine="360"/>
    </w:pPr>
  </w:style>
  <w:style w:type="character" w:customStyle="1" w:styleId="BodyTextFirstIndent2Char">
    <w:name w:val="Body Text First Indent 2 Char"/>
    <w:basedOn w:val="DefaultParagraphFont"/>
    <w:link w:val="BodyTextFirstIndent2"/>
    <w:uiPriority w:val="99"/>
    <w:rsid w:val="00F12327"/>
    <w:rPr>
      <w:rFonts w:asciiTheme="minorHAnsi" w:hAnsiTheme="minorHAnsi"/>
      <w:sz w:val="20"/>
    </w:rPr>
  </w:style>
  <w:style w:type="paragraph" w:customStyle="1" w:styleId="Heading5SubHeader">
    <w:name w:val="Heading 5 SubHeader"/>
    <w:basedOn w:val="BodyText"/>
    <w:next w:val="BodyText5"/>
    <w:qFormat/>
    <w:rsid w:val="006539BD"/>
    <w:pPr>
      <w:spacing w:before="180" w:after="0" w:line="360" w:lineRule="auto"/>
      <w:ind w:left="922"/>
    </w:pPr>
  </w:style>
  <w:style w:type="paragraph" w:customStyle="1" w:styleId="Heading4SubHeader">
    <w:name w:val="Heading 4 SubHeader"/>
    <w:basedOn w:val="BodyText"/>
    <w:next w:val="BodyText4"/>
    <w:qFormat/>
    <w:rsid w:val="006539BD"/>
    <w:pPr>
      <w:spacing w:before="180" w:after="0" w:line="360" w:lineRule="auto"/>
      <w:ind w:left="706"/>
    </w:pPr>
    <w:rPr>
      <w:b/>
    </w:rPr>
  </w:style>
  <w:style w:type="paragraph" w:customStyle="1" w:styleId="Heading6SubHeader">
    <w:name w:val="Heading 6 SubHeader"/>
    <w:basedOn w:val="BodyText"/>
    <w:next w:val="BodyText6"/>
    <w:qFormat/>
    <w:rsid w:val="006539BD"/>
    <w:pPr>
      <w:spacing w:before="180" w:after="0" w:line="360" w:lineRule="auto"/>
      <w:ind w:left="1224"/>
    </w:pPr>
  </w:style>
  <w:style w:type="table" w:styleId="MediumShading1-Accent1">
    <w:name w:val="Medium Shading 1 Accent 1"/>
    <w:basedOn w:val="TableNormal"/>
    <w:uiPriority w:val="63"/>
    <w:rsid w:val="00015CC8"/>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numbering" w:customStyle="1" w:styleId="CurrentList1">
    <w:name w:val="Current List1"/>
    <w:uiPriority w:val="99"/>
    <w:rsid w:val="007E17E2"/>
    <w:pPr>
      <w:numPr>
        <w:numId w:val="10"/>
      </w:numPr>
    </w:pPr>
  </w:style>
  <w:style w:type="numbering" w:customStyle="1" w:styleId="CurrentList2">
    <w:name w:val="Current List2"/>
    <w:uiPriority w:val="99"/>
    <w:rsid w:val="007E17E2"/>
    <w:pPr>
      <w:numPr>
        <w:numId w:val="11"/>
      </w:numPr>
    </w:pPr>
  </w:style>
  <w:style w:type="numbering" w:customStyle="1" w:styleId="CurrentList3">
    <w:name w:val="Current List3"/>
    <w:uiPriority w:val="99"/>
    <w:rsid w:val="007E17E2"/>
    <w:pPr>
      <w:numPr>
        <w:numId w:val="12"/>
      </w:numPr>
    </w:pPr>
  </w:style>
  <w:style w:type="numbering" w:customStyle="1" w:styleId="CurrentList4">
    <w:name w:val="Current List4"/>
    <w:uiPriority w:val="99"/>
    <w:rsid w:val="006539BD"/>
    <w:pPr>
      <w:numPr>
        <w:numId w:val="14"/>
      </w:numPr>
    </w:pPr>
  </w:style>
  <w:style w:type="paragraph" w:styleId="NormalWeb">
    <w:name w:val="Normal (Web)"/>
    <w:basedOn w:val="Normal"/>
    <w:uiPriority w:val="99"/>
    <w:semiHidden/>
    <w:unhideWhenUsed/>
    <w:rsid w:val="009F0C30"/>
    <w:pPr>
      <w:spacing w:before="100" w:beforeAutospacing="1" w:after="100" w:afterAutospacing="1" w:line="240" w:lineRule="auto"/>
    </w:pPr>
    <w:rPr>
      <w:rFonts w:ascii="Times New Roman" w:eastAsia="Times New Roman" w:hAnsi="Times New Roman" w:cs="Times New Roman"/>
      <w:sz w:val="24"/>
    </w:rPr>
  </w:style>
  <w:style w:type="character" w:styleId="UnresolvedMention">
    <w:name w:val="Unresolved Mention"/>
    <w:basedOn w:val="DefaultParagraphFont"/>
    <w:uiPriority w:val="99"/>
    <w:rsid w:val="00F47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3339">
      <w:bodyDiv w:val="1"/>
      <w:marLeft w:val="0"/>
      <w:marRight w:val="0"/>
      <w:marTop w:val="0"/>
      <w:marBottom w:val="0"/>
      <w:divBdr>
        <w:top w:val="none" w:sz="0" w:space="0" w:color="auto"/>
        <w:left w:val="none" w:sz="0" w:space="0" w:color="auto"/>
        <w:bottom w:val="none" w:sz="0" w:space="0" w:color="auto"/>
        <w:right w:val="none" w:sz="0" w:space="0" w:color="auto"/>
      </w:divBdr>
    </w:div>
    <w:div w:id="29233209">
      <w:bodyDiv w:val="1"/>
      <w:marLeft w:val="0"/>
      <w:marRight w:val="0"/>
      <w:marTop w:val="0"/>
      <w:marBottom w:val="0"/>
      <w:divBdr>
        <w:top w:val="none" w:sz="0" w:space="0" w:color="auto"/>
        <w:left w:val="none" w:sz="0" w:space="0" w:color="auto"/>
        <w:bottom w:val="none" w:sz="0" w:space="0" w:color="auto"/>
        <w:right w:val="none" w:sz="0" w:space="0" w:color="auto"/>
      </w:divBdr>
    </w:div>
    <w:div w:id="35665057">
      <w:bodyDiv w:val="1"/>
      <w:marLeft w:val="0"/>
      <w:marRight w:val="0"/>
      <w:marTop w:val="0"/>
      <w:marBottom w:val="0"/>
      <w:divBdr>
        <w:top w:val="none" w:sz="0" w:space="0" w:color="auto"/>
        <w:left w:val="none" w:sz="0" w:space="0" w:color="auto"/>
        <w:bottom w:val="none" w:sz="0" w:space="0" w:color="auto"/>
        <w:right w:val="none" w:sz="0" w:space="0" w:color="auto"/>
      </w:divBdr>
    </w:div>
    <w:div w:id="55082339">
      <w:bodyDiv w:val="1"/>
      <w:marLeft w:val="0"/>
      <w:marRight w:val="0"/>
      <w:marTop w:val="0"/>
      <w:marBottom w:val="0"/>
      <w:divBdr>
        <w:top w:val="none" w:sz="0" w:space="0" w:color="auto"/>
        <w:left w:val="none" w:sz="0" w:space="0" w:color="auto"/>
        <w:bottom w:val="none" w:sz="0" w:space="0" w:color="auto"/>
        <w:right w:val="none" w:sz="0" w:space="0" w:color="auto"/>
      </w:divBdr>
    </w:div>
    <w:div w:id="99909300">
      <w:bodyDiv w:val="1"/>
      <w:marLeft w:val="0"/>
      <w:marRight w:val="0"/>
      <w:marTop w:val="0"/>
      <w:marBottom w:val="0"/>
      <w:divBdr>
        <w:top w:val="none" w:sz="0" w:space="0" w:color="auto"/>
        <w:left w:val="none" w:sz="0" w:space="0" w:color="auto"/>
        <w:bottom w:val="none" w:sz="0" w:space="0" w:color="auto"/>
        <w:right w:val="none" w:sz="0" w:space="0" w:color="auto"/>
      </w:divBdr>
    </w:div>
    <w:div w:id="145434992">
      <w:bodyDiv w:val="1"/>
      <w:marLeft w:val="0"/>
      <w:marRight w:val="0"/>
      <w:marTop w:val="0"/>
      <w:marBottom w:val="0"/>
      <w:divBdr>
        <w:top w:val="none" w:sz="0" w:space="0" w:color="auto"/>
        <w:left w:val="none" w:sz="0" w:space="0" w:color="auto"/>
        <w:bottom w:val="none" w:sz="0" w:space="0" w:color="auto"/>
        <w:right w:val="none" w:sz="0" w:space="0" w:color="auto"/>
      </w:divBdr>
    </w:div>
    <w:div w:id="175534964">
      <w:bodyDiv w:val="1"/>
      <w:marLeft w:val="0"/>
      <w:marRight w:val="0"/>
      <w:marTop w:val="0"/>
      <w:marBottom w:val="0"/>
      <w:divBdr>
        <w:top w:val="none" w:sz="0" w:space="0" w:color="auto"/>
        <w:left w:val="none" w:sz="0" w:space="0" w:color="auto"/>
        <w:bottom w:val="none" w:sz="0" w:space="0" w:color="auto"/>
        <w:right w:val="none" w:sz="0" w:space="0" w:color="auto"/>
      </w:divBdr>
    </w:div>
    <w:div w:id="191186603">
      <w:bodyDiv w:val="1"/>
      <w:marLeft w:val="0"/>
      <w:marRight w:val="0"/>
      <w:marTop w:val="0"/>
      <w:marBottom w:val="0"/>
      <w:divBdr>
        <w:top w:val="none" w:sz="0" w:space="0" w:color="auto"/>
        <w:left w:val="none" w:sz="0" w:space="0" w:color="auto"/>
        <w:bottom w:val="none" w:sz="0" w:space="0" w:color="auto"/>
        <w:right w:val="none" w:sz="0" w:space="0" w:color="auto"/>
      </w:divBdr>
    </w:div>
    <w:div w:id="327943965">
      <w:bodyDiv w:val="1"/>
      <w:marLeft w:val="0"/>
      <w:marRight w:val="0"/>
      <w:marTop w:val="0"/>
      <w:marBottom w:val="0"/>
      <w:divBdr>
        <w:top w:val="none" w:sz="0" w:space="0" w:color="auto"/>
        <w:left w:val="none" w:sz="0" w:space="0" w:color="auto"/>
        <w:bottom w:val="none" w:sz="0" w:space="0" w:color="auto"/>
        <w:right w:val="none" w:sz="0" w:space="0" w:color="auto"/>
      </w:divBdr>
    </w:div>
    <w:div w:id="361710458">
      <w:bodyDiv w:val="1"/>
      <w:marLeft w:val="0"/>
      <w:marRight w:val="0"/>
      <w:marTop w:val="0"/>
      <w:marBottom w:val="0"/>
      <w:divBdr>
        <w:top w:val="none" w:sz="0" w:space="0" w:color="auto"/>
        <w:left w:val="none" w:sz="0" w:space="0" w:color="auto"/>
        <w:bottom w:val="none" w:sz="0" w:space="0" w:color="auto"/>
        <w:right w:val="none" w:sz="0" w:space="0" w:color="auto"/>
      </w:divBdr>
    </w:div>
    <w:div w:id="366181043">
      <w:bodyDiv w:val="1"/>
      <w:marLeft w:val="0"/>
      <w:marRight w:val="0"/>
      <w:marTop w:val="0"/>
      <w:marBottom w:val="0"/>
      <w:divBdr>
        <w:top w:val="none" w:sz="0" w:space="0" w:color="auto"/>
        <w:left w:val="none" w:sz="0" w:space="0" w:color="auto"/>
        <w:bottom w:val="none" w:sz="0" w:space="0" w:color="auto"/>
        <w:right w:val="none" w:sz="0" w:space="0" w:color="auto"/>
      </w:divBdr>
    </w:div>
    <w:div w:id="482699021">
      <w:bodyDiv w:val="1"/>
      <w:marLeft w:val="0"/>
      <w:marRight w:val="0"/>
      <w:marTop w:val="0"/>
      <w:marBottom w:val="0"/>
      <w:divBdr>
        <w:top w:val="none" w:sz="0" w:space="0" w:color="auto"/>
        <w:left w:val="none" w:sz="0" w:space="0" w:color="auto"/>
        <w:bottom w:val="none" w:sz="0" w:space="0" w:color="auto"/>
        <w:right w:val="none" w:sz="0" w:space="0" w:color="auto"/>
      </w:divBdr>
      <w:divsChild>
        <w:div w:id="695345799">
          <w:marLeft w:val="0"/>
          <w:marRight w:val="0"/>
          <w:marTop w:val="0"/>
          <w:marBottom w:val="0"/>
          <w:divBdr>
            <w:top w:val="single" w:sz="12" w:space="0" w:color="auto"/>
            <w:left w:val="single" w:sz="12" w:space="0" w:color="auto"/>
            <w:bottom w:val="single" w:sz="12" w:space="0" w:color="auto"/>
            <w:right w:val="single" w:sz="12" w:space="0" w:color="auto"/>
          </w:divBdr>
        </w:div>
      </w:divsChild>
    </w:div>
    <w:div w:id="523136250">
      <w:bodyDiv w:val="1"/>
      <w:marLeft w:val="0"/>
      <w:marRight w:val="0"/>
      <w:marTop w:val="0"/>
      <w:marBottom w:val="0"/>
      <w:divBdr>
        <w:top w:val="none" w:sz="0" w:space="0" w:color="auto"/>
        <w:left w:val="none" w:sz="0" w:space="0" w:color="auto"/>
        <w:bottom w:val="none" w:sz="0" w:space="0" w:color="auto"/>
        <w:right w:val="none" w:sz="0" w:space="0" w:color="auto"/>
      </w:divBdr>
    </w:div>
    <w:div w:id="530732082">
      <w:bodyDiv w:val="1"/>
      <w:marLeft w:val="0"/>
      <w:marRight w:val="0"/>
      <w:marTop w:val="0"/>
      <w:marBottom w:val="0"/>
      <w:divBdr>
        <w:top w:val="none" w:sz="0" w:space="0" w:color="auto"/>
        <w:left w:val="none" w:sz="0" w:space="0" w:color="auto"/>
        <w:bottom w:val="none" w:sz="0" w:space="0" w:color="auto"/>
        <w:right w:val="none" w:sz="0" w:space="0" w:color="auto"/>
      </w:divBdr>
    </w:div>
    <w:div w:id="558323361">
      <w:bodyDiv w:val="1"/>
      <w:marLeft w:val="0"/>
      <w:marRight w:val="0"/>
      <w:marTop w:val="0"/>
      <w:marBottom w:val="0"/>
      <w:divBdr>
        <w:top w:val="none" w:sz="0" w:space="0" w:color="auto"/>
        <w:left w:val="none" w:sz="0" w:space="0" w:color="auto"/>
        <w:bottom w:val="none" w:sz="0" w:space="0" w:color="auto"/>
        <w:right w:val="none" w:sz="0" w:space="0" w:color="auto"/>
      </w:divBdr>
    </w:div>
    <w:div w:id="625624922">
      <w:bodyDiv w:val="1"/>
      <w:marLeft w:val="0"/>
      <w:marRight w:val="0"/>
      <w:marTop w:val="0"/>
      <w:marBottom w:val="0"/>
      <w:divBdr>
        <w:top w:val="none" w:sz="0" w:space="0" w:color="auto"/>
        <w:left w:val="none" w:sz="0" w:space="0" w:color="auto"/>
        <w:bottom w:val="none" w:sz="0" w:space="0" w:color="auto"/>
        <w:right w:val="none" w:sz="0" w:space="0" w:color="auto"/>
      </w:divBdr>
    </w:div>
    <w:div w:id="632291342">
      <w:bodyDiv w:val="1"/>
      <w:marLeft w:val="0"/>
      <w:marRight w:val="0"/>
      <w:marTop w:val="0"/>
      <w:marBottom w:val="0"/>
      <w:divBdr>
        <w:top w:val="none" w:sz="0" w:space="0" w:color="auto"/>
        <w:left w:val="none" w:sz="0" w:space="0" w:color="auto"/>
        <w:bottom w:val="none" w:sz="0" w:space="0" w:color="auto"/>
        <w:right w:val="none" w:sz="0" w:space="0" w:color="auto"/>
      </w:divBdr>
    </w:div>
    <w:div w:id="652687366">
      <w:bodyDiv w:val="1"/>
      <w:marLeft w:val="0"/>
      <w:marRight w:val="0"/>
      <w:marTop w:val="0"/>
      <w:marBottom w:val="0"/>
      <w:divBdr>
        <w:top w:val="none" w:sz="0" w:space="0" w:color="auto"/>
        <w:left w:val="none" w:sz="0" w:space="0" w:color="auto"/>
        <w:bottom w:val="none" w:sz="0" w:space="0" w:color="auto"/>
        <w:right w:val="none" w:sz="0" w:space="0" w:color="auto"/>
      </w:divBdr>
    </w:div>
    <w:div w:id="777062872">
      <w:bodyDiv w:val="1"/>
      <w:marLeft w:val="0"/>
      <w:marRight w:val="0"/>
      <w:marTop w:val="0"/>
      <w:marBottom w:val="0"/>
      <w:divBdr>
        <w:top w:val="none" w:sz="0" w:space="0" w:color="auto"/>
        <w:left w:val="none" w:sz="0" w:space="0" w:color="auto"/>
        <w:bottom w:val="none" w:sz="0" w:space="0" w:color="auto"/>
        <w:right w:val="none" w:sz="0" w:space="0" w:color="auto"/>
      </w:divBdr>
    </w:div>
    <w:div w:id="840465571">
      <w:bodyDiv w:val="1"/>
      <w:marLeft w:val="0"/>
      <w:marRight w:val="0"/>
      <w:marTop w:val="0"/>
      <w:marBottom w:val="0"/>
      <w:divBdr>
        <w:top w:val="none" w:sz="0" w:space="0" w:color="auto"/>
        <w:left w:val="none" w:sz="0" w:space="0" w:color="auto"/>
        <w:bottom w:val="none" w:sz="0" w:space="0" w:color="auto"/>
        <w:right w:val="none" w:sz="0" w:space="0" w:color="auto"/>
      </w:divBdr>
    </w:div>
    <w:div w:id="864369268">
      <w:bodyDiv w:val="1"/>
      <w:marLeft w:val="0"/>
      <w:marRight w:val="0"/>
      <w:marTop w:val="0"/>
      <w:marBottom w:val="0"/>
      <w:divBdr>
        <w:top w:val="none" w:sz="0" w:space="0" w:color="auto"/>
        <w:left w:val="none" w:sz="0" w:space="0" w:color="auto"/>
        <w:bottom w:val="none" w:sz="0" w:space="0" w:color="auto"/>
        <w:right w:val="none" w:sz="0" w:space="0" w:color="auto"/>
      </w:divBdr>
    </w:div>
    <w:div w:id="876352282">
      <w:bodyDiv w:val="1"/>
      <w:marLeft w:val="0"/>
      <w:marRight w:val="0"/>
      <w:marTop w:val="0"/>
      <w:marBottom w:val="0"/>
      <w:divBdr>
        <w:top w:val="none" w:sz="0" w:space="0" w:color="auto"/>
        <w:left w:val="none" w:sz="0" w:space="0" w:color="auto"/>
        <w:bottom w:val="none" w:sz="0" w:space="0" w:color="auto"/>
        <w:right w:val="none" w:sz="0" w:space="0" w:color="auto"/>
      </w:divBdr>
    </w:div>
    <w:div w:id="940769679">
      <w:bodyDiv w:val="1"/>
      <w:marLeft w:val="0"/>
      <w:marRight w:val="0"/>
      <w:marTop w:val="0"/>
      <w:marBottom w:val="0"/>
      <w:divBdr>
        <w:top w:val="none" w:sz="0" w:space="0" w:color="auto"/>
        <w:left w:val="none" w:sz="0" w:space="0" w:color="auto"/>
        <w:bottom w:val="none" w:sz="0" w:space="0" w:color="auto"/>
        <w:right w:val="none" w:sz="0" w:space="0" w:color="auto"/>
      </w:divBdr>
    </w:div>
    <w:div w:id="945235067">
      <w:bodyDiv w:val="1"/>
      <w:marLeft w:val="0"/>
      <w:marRight w:val="0"/>
      <w:marTop w:val="0"/>
      <w:marBottom w:val="0"/>
      <w:divBdr>
        <w:top w:val="none" w:sz="0" w:space="0" w:color="auto"/>
        <w:left w:val="none" w:sz="0" w:space="0" w:color="auto"/>
        <w:bottom w:val="none" w:sz="0" w:space="0" w:color="auto"/>
        <w:right w:val="none" w:sz="0" w:space="0" w:color="auto"/>
      </w:divBdr>
    </w:div>
    <w:div w:id="963078147">
      <w:bodyDiv w:val="1"/>
      <w:marLeft w:val="0"/>
      <w:marRight w:val="0"/>
      <w:marTop w:val="0"/>
      <w:marBottom w:val="0"/>
      <w:divBdr>
        <w:top w:val="none" w:sz="0" w:space="0" w:color="auto"/>
        <w:left w:val="none" w:sz="0" w:space="0" w:color="auto"/>
        <w:bottom w:val="none" w:sz="0" w:space="0" w:color="auto"/>
        <w:right w:val="none" w:sz="0" w:space="0" w:color="auto"/>
      </w:divBdr>
    </w:div>
    <w:div w:id="1167671987">
      <w:bodyDiv w:val="1"/>
      <w:marLeft w:val="0"/>
      <w:marRight w:val="0"/>
      <w:marTop w:val="0"/>
      <w:marBottom w:val="0"/>
      <w:divBdr>
        <w:top w:val="none" w:sz="0" w:space="0" w:color="auto"/>
        <w:left w:val="none" w:sz="0" w:space="0" w:color="auto"/>
        <w:bottom w:val="none" w:sz="0" w:space="0" w:color="auto"/>
        <w:right w:val="none" w:sz="0" w:space="0" w:color="auto"/>
      </w:divBdr>
    </w:div>
    <w:div w:id="1176192499">
      <w:bodyDiv w:val="1"/>
      <w:marLeft w:val="0"/>
      <w:marRight w:val="0"/>
      <w:marTop w:val="0"/>
      <w:marBottom w:val="0"/>
      <w:divBdr>
        <w:top w:val="none" w:sz="0" w:space="0" w:color="auto"/>
        <w:left w:val="none" w:sz="0" w:space="0" w:color="auto"/>
        <w:bottom w:val="none" w:sz="0" w:space="0" w:color="auto"/>
        <w:right w:val="none" w:sz="0" w:space="0" w:color="auto"/>
      </w:divBdr>
    </w:div>
    <w:div w:id="1191801903">
      <w:bodyDiv w:val="1"/>
      <w:marLeft w:val="0"/>
      <w:marRight w:val="0"/>
      <w:marTop w:val="0"/>
      <w:marBottom w:val="0"/>
      <w:divBdr>
        <w:top w:val="none" w:sz="0" w:space="0" w:color="auto"/>
        <w:left w:val="none" w:sz="0" w:space="0" w:color="auto"/>
        <w:bottom w:val="none" w:sz="0" w:space="0" w:color="auto"/>
        <w:right w:val="none" w:sz="0" w:space="0" w:color="auto"/>
      </w:divBdr>
    </w:div>
    <w:div w:id="1260672712">
      <w:bodyDiv w:val="1"/>
      <w:marLeft w:val="0"/>
      <w:marRight w:val="0"/>
      <w:marTop w:val="0"/>
      <w:marBottom w:val="0"/>
      <w:divBdr>
        <w:top w:val="none" w:sz="0" w:space="0" w:color="auto"/>
        <w:left w:val="none" w:sz="0" w:space="0" w:color="auto"/>
        <w:bottom w:val="none" w:sz="0" w:space="0" w:color="auto"/>
        <w:right w:val="none" w:sz="0" w:space="0" w:color="auto"/>
      </w:divBdr>
    </w:div>
    <w:div w:id="1271012916">
      <w:bodyDiv w:val="1"/>
      <w:marLeft w:val="0"/>
      <w:marRight w:val="0"/>
      <w:marTop w:val="0"/>
      <w:marBottom w:val="0"/>
      <w:divBdr>
        <w:top w:val="none" w:sz="0" w:space="0" w:color="auto"/>
        <w:left w:val="none" w:sz="0" w:space="0" w:color="auto"/>
        <w:bottom w:val="none" w:sz="0" w:space="0" w:color="auto"/>
        <w:right w:val="none" w:sz="0" w:space="0" w:color="auto"/>
      </w:divBdr>
    </w:div>
    <w:div w:id="1378317284">
      <w:bodyDiv w:val="1"/>
      <w:marLeft w:val="0"/>
      <w:marRight w:val="0"/>
      <w:marTop w:val="0"/>
      <w:marBottom w:val="0"/>
      <w:divBdr>
        <w:top w:val="none" w:sz="0" w:space="0" w:color="auto"/>
        <w:left w:val="none" w:sz="0" w:space="0" w:color="auto"/>
        <w:bottom w:val="none" w:sz="0" w:space="0" w:color="auto"/>
        <w:right w:val="none" w:sz="0" w:space="0" w:color="auto"/>
      </w:divBdr>
    </w:div>
    <w:div w:id="1469128404">
      <w:bodyDiv w:val="1"/>
      <w:marLeft w:val="0"/>
      <w:marRight w:val="0"/>
      <w:marTop w:val="0"/>
      <w:marBottom w:val="0"/>
      <w:divBdr>
        <w:top w:val="none" w:sz="0" w:space="0" w:color="auto"/>
        <w:left w:val="none" w:sz="0" w:space="0" w:color="auto"/>
        <w:bottom w:val="none" w:sz="0" w:space="0" w:color="auto"/>
        <w:right w:val="none" w:sz="0" w:space="0" w:color="auto"/>
      </w:divBdr>
    </w:div>
    <w:div w:id="1536193532">
      <w:bodyDiv w:val="1"/>
      <w:marLeft w:val="0"/>
      <w:marRight w:val="0"/>
      <w:marTop w:val="0"/>
      <w:marBottom w:val="0"/>
      <w:divBdr>
        <w:top w:val="none" w:sz="0" w:space="0" w:color="auto"/>
        <w:left w:val="none" w:sz="0" w:space="0" w:color="auto"/>
        <w:bottom w:val="none" w:sz="0" w:space="0" w:color="auto"/>
        <w:right w:val="none" w:sz="0" w:space="0" w:color="auto"/>
      </w:divBdr>
    </w:div>
    <w:div w:id="1643998031">
      <w:bodyDiv w:val="1"/>
      <w:marLeft w:val="0"/>
      <w:marRight w:val="0"/>
      <w:marTop w:val="0"/>
      <w:marBottom w:val="0"/>
      <w:divBdr>
        <w:top w:val="none" w:sz="0" w:space="0" w:color="auto"/>
        <w:left w:val="none" w:sz="0" w:space="0" w:color="auto"/>
        <w:bottom w:val="none" w:sz="0" w:space="0" w:color="auto"/>
        <w:right w:val="none" w:sz="0" w:space="0" w:color="auto"/>
      </w:divBdr>
    </w:div>
    <w:div w:id="1657949175">
      <w:bodyDiv w:val="1"/>
      <w:marLeft w:val="0"/>
      <w:marRight w:val="0"/>
      <w:marTop w:val="0"/>
      <w:marBottom w:val="0"/>
      <w:divBdr>
        <w:top w:val="none" w:sz="0" w:space="0" w:color="auto"/>
        <w:left w:val="none" w:sz="0" w:space="0" w:color="auto"/>
        <w:bottom w:val="none" w:sz="0" w:space="0" w:color="auto"/>
        <w:right w:val="none" w:sz="0" w:space="0" w:color="auto"/>
      </w:divBdr>
    </w:div>
    <w:div w:id="1717849601">
      <w:bodyDiv w:val="1"/>
      <w:marLeft w:val="0"/>
      <w:marRight w:val="0"/>
      <w:marTop w:val="0"/>
      <w:marBottom w:val="0"/>
      <w:divBdr>
        <w:top w:val="none" w:sz="0" w:space="0" w:color="auto"/>
        <w:left w:val="none" w:sz="0" w:space="0" w:color="auto"/>
        <w:bottom w:val="none" w:sz="0" w:space="0" w:color="auto"/>
        <w:right w:val="none" w:sz="0" w:space="0" w:color="auto"/>
      </w:divBdr>
      <w:divsChild>
        <w:div w:id="1095977204">
          <w:marLeft w:val="0"/>
          <w:marRight w:val="0"/>
          <w:marTop w:val="0"/>
          <w:marBottom w:val="0"/>
          <w:divBdr>
            <w:top w:val="single" w:sz="12" w:space="0" w:color="auto"/>
            <w:left w:val="single" w:sz="12" w:space="0" w:color="auto"/>
            <w:bottom w:val="single" w:sz="12" w:space="0" w:color="auto"/>
            <w:right w:val="single" w:sz="12" w:space="0" w:color="auto"/>
          </w:divBdr>
        </w:div>
      </w:divsChild>
    </w:div>
    <w:div w:id="1780102562">
      <w:bodyDiv w:val="1"/>
      <w:marLeft w:val="0"/>
      <w:marRight w:val="0"/>
      <w:marTop w:val="0"/>
      <w:marBottom w:val="0"/>
      <w:divBdr>
        <w:top w:val="none" w:sz="0" w:space="0" w:color="auto"/>
        <w:left w:val="none" w:sz="0" w:space="0" w:color="auto"/>
        <w:bottom w:val="none" w:sz="0" w:space="0" w:color="auto"/>
        <w:right w:val="none" w:sz="0" w:space="0" w:color="auto"/>
      </w:divBdr>
    </w:div>
    <w:div w:id="1870876084">
      <w:bodyDiv w:val="1"/>
      <w:marLeft w:val="0"/>
      <w:marRight w:val="0"/>
      <w:marTop w:val="0"/>
      <w:marBottom w:val="0"/>
      <w:divBdr>
        <w:top w:val="none" w:sz="0" w:space="0" w:color="auto"/>
        <w:left w:val="none" w:sz="0" w:space="0" w:color="auto"/>
        <w:bottom w:val="none" w:sz="0" w:space="0" w:color="auto"/>
        <w:right w:val="none" w:sz="0" w:space="0" w:color="auto"/>
      </w:divBdr>
    </w:div>
    <w:div w:id="1883907800">
      <w:bodyDiv w:val="1"/>
      <w:marLeft w:val="0"/>
      <w:marRight w:val="0"/>
      <w:marTop w:val="0"/>
      <w:marBottom w:val="0"/>
      <w:divBdr>
        <w:top w:val="none" w:sz="0" w:space="0" w:color="auto"/>
        <w:left w:val="none" w:sz="0" w:space="0" w:color="auto"/>
        <w:bottom w:val="none" w:sz="0" w:space="0" w:color="auto"/>
        <w:right w:val="none" w:sz="0" w:space="0" w:color="auto"/>
      </w:divBdr>
      <w:divsChild>
        <w:div w:id="563611046">
          <w:marLeft w:val="0"/>
          <w:marRight w:val="0"/>
          <w:marTop w:val="0"/>
          <w:marBottom w:val="0"/>
          <w:divBdr>
            <w:top w:val="single" w:sz="12" w:space="0" w:color="auto"/>
            <w:left w:val="single" w:sz="12" w:space="0" w:color="auto"/>
            <w:bottom w:val="single" w:sz="12" w:space="0" w:color="auto"/>
            <w:right w:val="single" w:sz="12" w:space="0" w:color="auto"/>
          </w:divBdr>
        </w:div>
      </w:divsChild>
    </w:div>
    <w:div w:id="1987199818">
      <w:bodyDiv w:val="1"/>
      <w:marLeft w:val="0"/>
      <w:marRight w:val="0"/>
      <w:marTop w:val="0"/>
      <w:marBottom w:val="0"/>
      <w:divBdr>
        <w:top w:val="none" w:sz="0" w:space="0" w:color="auto"/>
        <w:left w:val="none" w:sz="0" w:space="0" w:color="auto"/>
        <w:bottom w:val="none" w:sz="0" w:space="0" w:color="auto"/>
        <w:right w:val="none" w:sz="0" w:space="0" w:color="auto"/>
      </w:divBdr>
    </w:div>
    <w:div w:id="1996445022">
      <w:bodyDiv w:val="1"/>
      <w:marLeft w:val="0"/>
      <w:marRight w:val="0"/>
      <w:marTop w:val="0"/>
      <w:marBottom w:val="0"/>
      <w:divBdr>
        <w:top w:val="none" w:sz="0" w:space="0" w:color="auto"/>
        <w:left w:val="none" w:sz="0" w:space="0" w:color="auto"/>
        <w:bottom w:val="none" w:sz="0" w:space="0" w:color="auto"/>
        <w:right w:val="none" w:sz="0" w:space="0" w:color="auto"/>
      </w:divBdr>
    </w:div>
    <w:div w:id="204324300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8.jpe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jirabkmls.atlassian.net/browse/TK-23510?atlOrigin=eyJpIjoiMjBhNWIzMmFjMjdiNGE1YzhhZTE4YmM0ZjA0MDM4ZWYiLCJwIjoiZXhjZWwtamlyYSJ9" TargetMode="External"/><Relationship Id="rId20" Type="http://schemas.openxmlformats.org/officeDocument/2006/relationships/image" Target="media/image4.png"/><Relationship Id="rId29" Type="http://schemas.openxmlformats.org/officeDocument/2006/relationships/image" Target="media/image13.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jirabkmls.atlassian.net/browse/TK-23466?atlOrigin=eyJpIjoiMjBhNWIzMmFjMjdiNGE1YzhhZTE4YmM0ZjA0MDM4ZWYiLCJwIjoiZXhjZWwtamlyYSJ9"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jirabkmls.atlassian.net/browse/TK-23351?atlOrigin=eyJpIjoiMjBhNWIzMmFjMjdiNGE1YzhhZTE4YmM0ZjA0MDM4ZWYiLCJwIjoiZXhjZWwtamlyYSJ9"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jirabkmls.atlassian.net/browse/TK-23525?atlOrigin=eyJpIjoiMjBhNWIzMmFjMjdiNGE1YzhhZTE4YmM0ZjA0MDM4ZWYiLCJwIjoiZXhjZWwtamlyYSJ9"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footer" Target="footer2.xml"/></Relationships>
</file>

<file path=word/theme/theme1.xml><?xml version="1.0" encoding="utf-8"?>
<a:theme xmlns:a="http://schemas.openxmlformats.org/drawingml/2006/main" name="ICE_Theme">
  <a:themeElements>
    <a:clrScheme name="ICE_Core_Colors">
      <a:dk1>
        <a:sysClr val="windowText" lastClr="000000"/>
      </a:dk1>
      <a:lt1>
        <a:srgbClr val="FFFFFF"/>
      </a:lt1>
      <a:dk2>
        <a:srgbClr val="0F364A"/>
      </a:dk2>
      <a:lt2>
        <a:srgbClr val="FFFFFF"/>
      </a:lt2>
      <a:accent1>
        <a:srgbClr val="71C5E8"/>
      </a:accent1>
      <a:accent2>
        <a:srgbClr val="000000"/>
      </a:accent2>
      <a:accent3>
        <a:srgbClr val="E2E2E2"/>
      </a:accent3>
      <a:accent4>
        <a:srgbClr val="4D4D4D"/>
      </a:accent4>
      <a:accent5>
        <a:srgbClr val="7CEF4A"/>
      </a:accent5>
      <a:accent6>
        <a:srgbClr val="839AFF"/>
      </a:accent6>
      <a:hlink>
        <a:srgbClr val="235F73"/>
      </a:hlink>
      <a:folHlink>
        <a:srgbClr val="02EFD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15 January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f9019208-e4e1-4a71-bc27-b3bc9b4bac8d">
      <UserInfo>
        <DisplayName/>
        <AccountId xsi:nil="true"/>
        <AccountType/>
      </UserInfo>
    </SharedWithUsers>
    <MediaLengthInSeconds xmlns="8262dfdb-280f-49e1-a43d-1f01bfbf10bd" xsi:nil="true"/>
    <lcf76f155ced4ddcb4097134ff3c332f xmlns="c4566c21-fc81-42b4-a535-5f3988c21f97">
      <Terms xmlns="http://schemas.microsoft.com/office/infopath/2007/PartnerControls"/>
    </lcf76f155ced4ddcb4097134ff3c332f>
    <TaxCatchAll xmlns="24b27d31-9d2c-4215-b858-97e2dce01c07" xsi:nil="true"/>
    <_dlc_DocId xmlns="24b27d31-9d2c-4215-b858-97e2dce01c07">FFAQ2HMRYXCQ-1638355564-4483</_dlc_DocId>
    <_dlc_DocIdUrl xmlns="24b27d31-9d2c-4215-b858-97e2dce01c07">
      <Url>https://iceholdings.sharepoint.com/sites/msteams_ca056707/_layouts/15/DocIdRedir.aspx?ID=FFAQ2HMRYXCQ-1638355564-4483</Url>
      <Description>FFAQ2HMRYXCQ-1638355564-4483</Description>
    </_dlc_DocIdUrl>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CD7A86048163F7479B390E354C823C9C" ma:contentTypeVersion="11" ma:contentTypeDescription="Create a new document." ma:contentTypeScope="" ma:versionID="fd57678de4b074cbe6051bfeb7b7d09b">
  <xsd:schema xmlns:xsd="http://www.w3.org/2001/XMLSchema" xmlns:xs="http://www.w3.org/2001/XMLSchema" xmlns:p="http://schemas.microsoft.com/office/2006/metadata/properties" xmlns:ns1="http://schemas.microsoft.com/sharepoint/v3" xmlns:ns2="8262dfdb-280f-49e1-a43d-1f01bfbf10bd" xmlns:ns3="f9019208-e4e1-4a71-bc27-b3bc9b4bac8d" xmlns:ns4="c4566c21-fc81-42b4-a535-5f3988c21f97" xmlns:ns5="24b27d31-9d2c-4215-b858-97e2dce01c07" targetNamespace="http://schemas.microsoft.com/office/2006/metadata/properties" ma:root="true" ma:fieldsID="ab02b9f572edd571063cdda2891492a1" ns1:_="" ns2:_="" ns3:_="" ns4:_="" ns5:_="">
    <xsd:import namespace="http://schemas.microsoft.com/sharepoint/v3"/>
    <xsd:import namespace="8262dfdb-280f-49e1-a43d-1f01bfbf10bd"/>
    <xsd:import namespace="f9019208-e4e1-4a71-bc27-b3bc9b4bac8d"/>
    <xsd:import namespace="c4566c21-fc81-42b4-a535-5f3988c21f97"/>
    <xsd:import namespace="24b27d31-9d2c-4215-b858-97e2dce01c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element ref="ns4:lcf76f155ced4ddcb4097134ff3c332f" minOccurs="0"/>
                <xsd:element ref="ns5:TaxCatchAll"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2dfdb-280f-49e1-a43d-1f01bfbf10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019208-e4e1-4a71-bc27-b3bc9b4bac8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566c21-fc81-42b4-a535-5f3988c21f97"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0fbb6b1-6200-42ae-a2fe-3997facd95e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b27d31-9d2c-4215-b858-97e2dce01c07"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9ac19395-1964-407d-ab4f-8d4d64b6bef0}" ma:internalName="TaxCatchAll" ma:showField="CatchAllData" ma:web="24b27d31-9d2c-4215-b858-97e2dce01c07">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E558FC-1467-0E46-8674-E585415BCC8F}">
  <ds:schemaRefs>
    <ds:schemaRef ds:uri="http://schemas.openxmlformats.org/officeDocument/2006/bibliography"/>
  </ds:schemaRefs>
</ds:datastoreItem>
</file>

<file path=customXml/itemProps3.xml><?xml version="1.0" encoding="utf-8"?>
<ds:datastoreItem xmlns:ds="http://schemas.openxmlformats.org/officeDocument/2006/customXml" ds:itemID="{084AFC17-91DB-4EC1-9D5F-628ACC56F1EC}">
  <ds:schemaRefs>
    <ds:schemaRef ds:uri="http://schemas.microsoft.com/office/2006/metadata/properties"/>
    <ds:schemaRef ds:uri="http://schemas.microsoft.com/office/infopath/2007/PartnerControls"/>
    <ds:schemaRef ds:uri="b2abc527-1e22-4c96-92f2-224d6f6966f2"/>
    <ds:schemaRef ds:uri="7567fb55-4740-4898-9cc7-a8a0722bb72b"/>
    <ds:schemaRef ds:uri="065d114f-54cb-405e-b4e3-ae21dd56c544"/>
    <ds:schemaRef ds:uri="4da0db02-5bf3-405d-a68a-e0a2cf42c5d9"/>
  </ds:schemaRefs>
</ds:datastoreItem>
</file>

<file path=customXml/itemProps4.xml><?xml version="1.0" encoding="utf-8"?>
<ds:datastoreItem xmlns:ds="http://schemas.openxmlformats.org/officeDocument/2006/customXml" ds:itemID="{FC98E098-E9AA-49BE-B612-F595189559A6}">
  <ds:schemaRefs>
    <ds:schemaRef ds:uri="http://schemas.microsoft.com/sharepoint/events"/>
  </ds:schemaRefs>
</ds:datastoreItem>
</file>

<file path=customXml/itemProps5.xml><?xml version="1.0" encoding="utf-8"?>
<ds:datastoreItem xmlns:ds="http://schemas.openxmlformats.org/officeDocument/2006/customXml" ds:itemID="{AA98E4C0-C9EF-4DC8-B072-C2E020C1E72D}">
  <ds:schemaRefs>
    <ds:schemaRef ds:uri="http://schemas.microsoft.com/sharepoint/v3/contenttype/forms"/>
  </ds:schemaRefs>
</ds:datastoreItem>
</file>

<file path=customXml/itemProps6.xml><?xml version="1.0" encoding="utf-8"?>
<ds:datastoreItem xmlns:ds="http://schemas.openxmlformats.org/officeDocument/2006/customXml" ds:itemID="{7607A381-085B-44BB-83A7-C05754AE8591}"/>
</file>

<file path=docProps/app.xml><?xml version="1.0" encoding="utf-8"?>
<Properties xmlns="http://schemas.openxmlformats.org/officeDocument/2006/extended-properties" xmlns:vt="http://schemas.openxmlformats.org/officeDocument/2006/docPropsVTypes">
  <Template>Normal.dotm</Template>
  <TotalTime>0</TotalTime>
  <Pages>8</Pages>
  <Words>1269</Words>
  <Characters>7237</Characters>
  <Application>Microsoft Office Word</Application>
  <DocSecurity>0</DocSecurity>
  <Lines>60</Lines>
  <Paragraphs>16</Paragraphs>
  <ScaleCrop>false</ScaleCrop>
  <Manager/>
  <Company/>
  <LinksUpToDate>false</LinksUpToDate>
  <CharactersWithSpaces>8490</CharactersWithSpaces>
  <SharedDoc>false</SharedDoc>
  <HyperlinkBase/>
  <HLinks>
    <vt:vector size="30" baseType="variant">
      <vt:variant>
        <vt:i4>6684722</vt:i4>
      </vt:variant>
      <vt:variant>
        <vt:i4>39</vt:i4>
      </vt:variant>
      <vt:variant>
        <vt:i4>0</vt:i4>
      </vt:variant>
      <vt:variant>
        <vt:i4>5</vt:i4>
      </vt:variant>
      <vt:variant>
        <vt:lpwstr>https://jirabkmls.atlassian.net/browse/TK-23525?atlOrigin=eyJpIjoiMjBhNWIzMmFjMjdiNGE1YzhhZTE4YmM0ZjA0MDM4ZWYiLCJwIjoiZXhjZWwtamlyYSJ9</vt:lpwstr>
      </vt:variant>
      <vt:variant>
        <vt:lpwstr/>
      </vt:variant>
      <vt:variant>
        <vt:i4>6619191</vt:i4>
      </vt:variant>
      <vt:variant>
        <vt:i4>36</vt:i4>
      </vt:variant>
      <vt:variant>
        <vt:i4>0</vt:i4>
      </vt:variant>
      <vt:variant>
        <vt:i4>5</vt:i4>
      </vt:variant>
      <vt:variant>
        <vt:lpwstr>https://jirabkmls.atlassian.net/browse/TK-23510?atlOrigin=eyJpIjoiMjBhNWIzMmFjMjdiNGE1YzhhZTE4YmM0ZjA0MDM4ZWYiLCJwIjoiZXhjZWwtamlyYSJ9</vt:lpwstr>
      </vt:variant>
      <vt:variant>
        <vt:lpwstr/>
      </vt:variant>
      <vt:variant>
        <vt:i4>6422576</vt:i4>
      </vt:variant>
      <vt:variant>
        <vt:i4>33</vt:i4>
      </vt:variant>
      <vt:variant>
        <vt:i4>0</vt:i4>
      </vt:variant>
      <vt:variant>
        <vt:i4>5</vt:i4>
      </vt:variant>
      <vt:variant>
        <vt:lpwstr>https://jirabkmls.atlassian.net/browse/TK-23466?atlOrigin=eyJpIjoiMjBhNWIzMmFjMjdiNGE1YzhhZTE4YmM0ZjA0MDM4ZWYiLCJwIjoiZXhjZWwtamlyYSJ9</vt:lpwstr>
      </vt:variant>
      <vt:variant>
        <vt:lpwstr/>
      </vt:variant>
      <vt:variant>
        <vt:i4>6357040</vt:i4>
      </vt:variant>
      <vt:variant>
        <vt:i4>30</vt:i4>
      </vt:variant>
      <vt:variant>
        <vt:i4>0</vt:i4>
      </vt:variant>
      <vt:variant>
        <vt:i4>5</vt:i4>
      </vt:variant>
      <vt:variant>
        <vt:lpwstr>https://jirabkmls.atlassian.net/browse/TK-23351?atlOrigin=eyJpIjoiMjBhNWIzMmFjMjdiNGE1YzhhZTE4YmM0ZjA0MDM4ZWYiLCJwIjoiZXhjZWwtamlyYSJ9</vt:lpwstr>
      </vt:variant>
      <vt:variant>
        <vt:lpwstr/>
      </vt:variant>
      <vt:variant>
        <vt:i4>7077941</vt:i4>
      </vt:variant>
      <vt:variant>
        <vt:i4>27</vt:i4>
      </vt:variant>
      <vt:variant>
        <vt:i4>0</vt:i4>
      </vt:variant>
      <vt:variant>
        <vt:i4>5</vt:i4>
      </vt:variant>
      <vt:variant>
        <vt:lpwstr>https://jirabkmls.atlassian.net/browse/TK-22790?atlOrigin=eyJpIjoiMjBhNWIzMmFjMjdiNGE1YzhhZTE4YmM0ZjA0MDM4ZWYiLCJwIjoiZXhjZWwtamlyYSJ9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Leslie Cobb</cp:lastModifiedBy>
  <cp:revision>2</cp:revision>
  <cp:lastPrinted>2022-03-11T04:12:00Z</cp:lastPrinted>
  <dcterms:created xsi:type="dcterms:W3CDTF">2025-04-11T18:46:00Z</dcterms:created>
  <dcterms:modified xsi:type="dcterms:W3CDTF">2025-04-11T18:46:00Z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https://icespace.cpex.com</vt:lpwstr>
  </property>
  <property fmtid="{D5CDD505-2E9C-101B-9397-08002B2CF9AE}" pid="3" name="Offisync_ServerID">
    <vt:lpwstr>22d416c3-297d-4f82-9d38-0e9fb21e08c0</vt:lpwstr>
  </property>
  <property fmtid="{D5CDD505-2E9C-101B-9397-08002B2CF9AE}" pid="4" name="Jive_LatestUserAccountName">
    <vt:lpwstr>jwoolfor</vt:lpwstr>
  </property>
  <property fmtid="{D5CDD505-2E9C-101B-9397-08002B2CF9AE}" pid="5" name="Jive_VersionGuid">
    <vt:lpwstr>c5911166-bad5-4e6d-8f4c-9326545d593e</vt:lpwstr>
  </property>
  <property fmtid="{D5CDD505-2E9C-101B-9397-08002B2CF9AE}" pid="6" name="Offisync_UpdateToken">
    <vt:lpwstr>8</vt:lpwstr>
  </property>
  <property fmtid="{D5CDD505-2E9C-101B-9397-08002B2CF9AE}" pid="7" name="Offisync_UniqueId">
    <vt:lpwstr>59936</vt:lpwstr>
  </property>
  <property fmtid="{D5CDD505-2E9C-101B-9397-08002B2CF9AE}" pid="8" name="ContentTypeId">
    <vt:lpwstr>0x010100CD7A86048163F7479B390E354C823C9C</vt:lpwstr>
  </property>
  <property fmtid="{D5CDD505-2E9C-101B-9397-08002B2CF9AE}" pid="9" name="_dlc_DocIdItemGuid">
    <vt:lpwstr>5d2f65db-7feb-4415-938b-28195c98286a</vt:lpwstr>
  </property>
  <property fmtid="{D5CDD505-2E9C-101B-9397-08002B2CF9AE}" pid="10" name="TaxKeyword">
    <vt:lpwstr/>
  </property>
  <property fmtid="{D5CDD505-2E9C-101B-9397-08002B2CF9AE}" pid="11" name="MediaServiceImageTags">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UID">
    <vt:lpwstr>f933001c-c051-4414-b6cf-20060de2555d</vt:lpwstr>
  </property>
  <property fmtid="{D5CDD505-2E9C-101B-9397-08002B2CF9AE}" pid="19" name="lcf76f155ced4ddcb4097134ff3c332f">
    <vt:lpwstr/>
  </property>
  <property fmtid="{D5CDD505-2E9C-101B-9397-08002B2CF9AE}" pid="20" name="TaxCatchAll">
    <vt:lpwstr/>
  </property>
</Properties>
</file>