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cstheme="minorHAnsi"/>
          <w:noProof/>
          <w:color w:val="3C444F"/>
          <w:sz w:val="22"/>
          <w:szCs w:val="22"/>
        </w:rPr>
        <w:id w:val="461195165"/>
        <w:docPartObj>
          <w:docPartGallery w:val="Table of Contents"/>
          <w:docPartUnique/>
        </w:docPartObj>
      </w:sdtPr>
      <w:sdtContent>
        <w:p w14:paraId="33E1F744" w14:textId="77777777" w:rsidR="00B47D88" w:rsidRPr="00F12327" w:rsidRDefault="00B47D88" w:rsidP="00B47D88">
          <w:pPr>
            <w:pStyle w:val="BodyText"/>
          </w:pPr>
        </w:p>
        <w:p w14:paraId="2B6D2107" w14:textId="77777777" w:rsidR="00B47D88" w:rsidRPr="00F12327" w:rsidRDefault="00876F0B" w:rsidP="00B47D88">
          <w:pPr>
            <w:pStyle w:val="BodyText"/>
          </w:pPr>
          <w:r>
            <w:rPr>
              <w:noProof/>
              <w:lang w:val="en-GB" w:eastAsia="en-GB"/>
            </w:rPr>
            <w:drawing>
              <wp:inline distT="0" distB="0" distL="0" distR="0" wp14:anchorId="221D78B9" wp14:editId="5FAD0CB3">
                <wp:extent cx="998074" cy="977705"/>
                <wp:effectExtent l="0" t="0" r="5715" b="635"/>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3"/>
                        <a:stretch>
                          <a:fillRect/>
                        </a:stretch>
                      </pic:blipFill>
                      <pic:spPr>
                        <a:xfrm>
                          <a:off x="0" y="0"/>
                          <a:ext cx="1020268" cy="999446"/>
                        </a:xfrm>
                        <a:prstGeom prst="rect">
                          <a:avLst/>
                        </a:prstGeom>
                      </pic:spPr>
                    </pic:pic>
                  </a:graphicData>
                </a:graphic>
              </wp:inline>
            </w:drawing>
          </w:r>
          <w:r w:rsidR="00B47D88" w:rsidRPr="00F12327">
            <w:rPr>
              <w:noProof/>
              <w:lang w:val="en-GB" w:eastAsia="en-GB"/>
            </w:rPr>
            <mc:AlternateContent>
              <mc:Choice Requires="wpg">
                <w:drawing>
                  <wp:anchor distT="0" distB="0" distL="114300" distR="114300" simplePos="0" relativeHeight="251658252" behindDoc="0" locked="0" layoutInCell="1" allowOverlap="1" wp14:anchorId="0CCD1169" wp14:editId="3221AF94">
                    <wp:simplePos x="0" y="0"/>
                    <wp:positionH relativeFrom="column">
                      <wp:posOffset>4629150</wp:posOffset>
                    </wp:positionH>
                    <wp:positionV relativeFrom="paragraph">
                      <wp:posOffset>-4898390</wp:posOffset>
                    </wp:positionV>
                    <wp:extent cx="1819275" cy="771525"/>
                    <wp:effectExtent l="6350" t="3810" r="3175"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9275" cy="771525"/>
                              <a:chOff x="8895" y="1230"/>
                              <a:chExt cx="2865" cy="1215"/>
                            </a:xfrm>
                          </wpg:grpSpPr>
                          <wps:wsp>
                            <wps:cNvPr id="21" name="Text Box 16"/>
                            <wps:cNvSpPr txBox="1">
                              <a:spLocks noChangeArrowheads="1"/>
                            </wps:cNvSpPr>
                            <wps:spPr bwMode="auto">
                              <a:xfrm>
                                <a:off x="10290" y="1230"/>
                                <a:ext cx="1470" cy="1215"/>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pic="http://schemas.openxmlformats.org/drawingml/2006/picture" xmlns:arto="http://schemas.microsoft.com/office/word/2006/arto">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pic="http://schemas.openxmlformats.org/drawingml/2006/picture" xmlns:arto="http://schemas.microsoft.com/office/word/2006/arto" w="9525">
                                    <a:solidFill>
                                      <a:srgbClr val="000000"/>
                                    </a:solidFill>
                                    <a:miter lim="800000"/>
                                    <a:headEnd/>
                                    <a:tailEnd/>
                                  </a14:hiddenLine>
                                </a:ext>
                              </a:extLst>
                            </wps:spPr>
                            <wps:txbx>
                              <w:txbxContent>
                                <w:p w14:paraId="05599204" w14:textId="77777777" w:rsidR="00B47D88" w:rsidRDefault="00B47D88" w:rsidP="00B47D88">
                                  <w:pPr>
                                    <w:rPr>
                                      <w:color w:val="FFFFFF"/>
                                      <w:sz w:val="92"/>
                                      <w:szCs w:val="92"/>
                                    </w:rPr>
                                  </w:pPr>
                                  <w:r>
                                    <w:rPr>
                                      <w:color w:val="FFFFFF"/>
                                      <w:sz w:val="92"/>
                                      <w:szCs w:val="92"/>
                                    </w:rPr>
                                    <w:t>08</w:t>
                                  </w:r>
                                </w:p>
                                <w:p w14:paraId="58434672" w14:textId="77777777" w:rsidR="00B47D88" w:rsidRDefault="00B47D88" w:rsidP="00B47D88"/>
                                <w:p w14:paraId="27F25696" w14:textId="77777777" w:rsidR="00B47D88" w:rsidRDefault="00B47D88" w:rsidP="00B47D88">
                                  <w:pPr>
                                    <w:rPr>
                                      <w:color w:val="FFFFFF"/>
                                      <w:sz w:val="92"/>
                                      <w:szCs w:val="92"/>
                                    </w:rPr>
                                  </w:pPr>
                                  <w:r>
                                    <w:rPr>
                                      <w:color w:val="FFFFFF"/>
                                      <w:sz w:val="92"/>
                                      <w:szCs w:val="92"/>
                                    </w:rPr>
                                    <w:t>08</w:t>
                                  </w:r>
                                </w:p>
                              </w:txbxContent>
                            </wps:txbx>
                            <wps:bodyPr rot="0" vert="horz" wrap="square" lIns="91440" tIns="45720" rIns="91440" bIns="45720" anchor="t" anchorCtr="0" upright="1">
                              <a:noAutofit/>
                            </wps:bodyPr>
                          </wps:wsp>
                          <wps:wsp>
                            <wps:cNvPr id="22" name="AutoShape 17"/>
                            <wps:cNvCnPr>
                              <a:cxnSpLocks noChangeShapeType="1"/>
                            </wps:cNvCnPr>
                            <wps:spPr bwMode="auto">
                              <a:xfrm>
                                <a:off x="10290" y="1590"/>
                                <a:ext cx="0" cy="630"/>
                              </a:xfrm>
                              <a:prstGeom prst="straightConnector1">
                                <a:avLst/>
                              </a:prstGeom>
                              <a:noFill/>
                              <a:ln w="19050">
                                <a:solidFill>
                                  <a:srgbClr val="FFFFFF"/>
                                </a:solidFill>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pic="http://schemas.openxmlformats.org/drawingml/2006/picture" xmlns:arto="http://schemas.microsoft.com/office/word/2006/arto">
                                    <a:noFill/>
                                  </a14:hiddenFill>
                                </a:ext>
                              </a:extLst>
                            </wps:spPr>
                            <wps:bodyPr/>
                          </wps:wsp>
                          <wps:wsp>
                            <wps:cNvPr id="23" name="Text Box 18"/>
                            <wps:cNvSpPr txBox="1">
                              <a:spLocks noChangeArrowheads="1"/>
                            </wps:cNvSpPr>
                            <wps:spPr bwMode="auto">
                              <a:xfrm>
                                <a:off x="8895" y="1455"/>
                                <a:ext cx="1365" cy="630"/>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pic="http://schemas.openxmlformats.org/drawingml/2006/picture" xmlns:arto="http://schemas.microsoft.com/office/word/2006/arto">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pic="http://schemas.openxmlformats.org/drawingml/2006/picture" xmlns:arto="http://schemas.microsoft.com/office/word/2006/arto" w="9525">
                                    <a:solidFill>
                                      <a:srgbClr val="000000"/>
                                    </a:solidFill>
                                    <a:miter lim="800000"/>
                                    <a:headEnd/>
                                    <a:tailEnd/>
                                  </a14:hiddenLine>
                                </a:ext>
                              </a:extLst>
                            </wps:spPr>
                            <wps:txbx>
                              <w:txbxContent>
                                <w:p w14:paraId="23FCF1A4" w14:textId="77777777" w:rsidR="00B47D88" w:rsidRDefault="00B47D88" w:rsidP="00B47D88">
                                  <w:pPr>
                                    <w:jc w:val="right"/>
                                    <w:rPr>
                                      <w:rFonts w:ascii="Calibri" w:hAnsi="Calibri"/>
                                      <w:b/>
                                      <w:color w:val="FFFFFF"/>
                                      <w:sz w:val="32"/>
                                      <w:szCs w:val="32"/>
                                    </w:rPr>
                                  </w:pPr>
                                  <w:r>
                                    <w:rPr>
                                      <w:rFonts w:ascii="Calibri" w:hAnsi="Calibri"/>
                                      <w:b/>
                                      <w:color w:val="FFFFFF"/>
                                      <w:sz w:val="32"/>
                                      <w:szCs w:val="32"/>
                                    </w:rPr>
                                    <w:t>Fall</w:t>
                                  </w:r>
                                </w:p>
                                <w:p w14:paraId="39CEF3D3" w14:textId="77777777" w:rsidR="00B47D88" w:rsidRDefault="00B47D88" w:rsidP="00B47D88"/>
                                <w:p w14:paraId="536CB7EC" w14:textId="77777777" w:rsidR="00B47D88" w:rsidRDefault="00B47D88" w:rsidP="00B47D88">
                                  <w:pPr>
                                    <w:jc w:val="right"/>
                                    <w:rPr>
                                      <w:rFonts w:ascii="Calibri" w:hAnsi="Calibri"/>
                                      <w:b/>
                                      <w:color w:val="FFFFFF"/>
                                      <w:sz w:val="32"/>
                                      <w:szCs w:val="32"/>
                                    </w:rPr>
                                  </w:pPr>
                                  <w:r>
                                    <w:rPr>
                                      <w:rFonts w:ascii="Calibri" w:hAnsi="Calibri"/>
                                      <w:b/>
                                      <w:color w:val="FFFFFF"/>
                                      <w:sz w:val="32"/>
                                      <w:szCs w:val="32"/>
                                    </w:rPr>
                                    <w:t>Fall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group id="Group 20" style="position:absolute;margin-left:364.5pt;margin-top:-385.7pt;width:143.25pt;height:60.75pt;z-index:251658252" coordsize="2865,1215" coordorigin="8895,1230" o:spid="_x0000_s1026" w14:anchorId="0CCD1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">
                    <v:shapetype id="_x0000_t202" coordsize="21600,21600" o:spt="202" path="m,l,21600r21600,l21600,xe">
                      <v:stroke joinstyle="miter"/>
                      <v:path gradientshapeok="t" o:connecttype="rect"/>
                    </v:shapetype>
                    <v:shape id="Text Box 16" style="position:absolute;left:10290;top:1230;width:1470;height:1215;visibility:visible;mso-wrap-style:square;v-text-anchor:top" o:spid="_x0000_s1027"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v:textbox>
                        <w:txbxContent>
                          <w:p w:rsidR="00B47D88" w:rsidP="00B47D88" w:rsidRDefault="00B47D88" w14:paraId="05599204" w14:textId="77777777">
                            <w:pPr>
                              <w:rPr>
                                <w:color w:val="FFFFFF"/>
                                <w:sz w:val="92"/>
                                <w:szCs w:val="92"/>
                              </w:rPr>
                            </w:pPr>
                            <w:r>
                              <w:rPr>
                                <w:color w:val="FFFFFF"/>
                                <w:sz w:val="92"/>
                                <w:szCs w:val="92"/>
                              </w:rPr>
                              <w:t>08</w:t>
                            </w:r>
                          </w:p>
                          <w:p w:rsidR="00B47D88" w:rsidP="00B47D88" w:rsidRDefault="00B47D88" w14:paraId="58434672" w14:textId="77777777"/>
                          <w:p w:rsidR="00B47D88" w:rsidP="00B47D88" w:rsidRDefault="00B47D88" w14:paraId="27F25696" w14:textId="77777777">
                            <w:pPr>
                              <w:rPr>
                                <w:color w:val="FFFFFF"/>
                                <w:sz w:val="92"/>
                                <w:szCs w:val="92"/>
                              </w:rPr>
                            </w:pPr>
                            <w:r>
                              <w:rPr>
                                <w:color w:val="FFFFFF"/>
                                <w:sz w:val="92"/>
                                <w:szCs w:val="92"/>
                              </w:rPr>
                              <w:t>08</w:t>
                            </w:r>
                          </w:p>
                        </w:txbxContent>
                      </v:textbox>
                    </v:shape>
                    <v:shapetype id="_x0000_t32" coordsize="21600,21600" o:oned="t" filled="f" o:spt="32" path="m,l21600,21600e">
                      <v:path fillok="f" arrowok="t" o:connecttype="none"/>
                      <o:lock v:ext="edit" shapetype="t"/>
                    </v:shapetype>
                    <v:shape id="AutoShape 17" style="position:absolute;left:10290;top:1590;width:0;height:630;visibility:visible;mso-wrap-style:square" o:spid="_x0000_s1028" strokecolor="white"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"/>
                    <v:shape id="Text Box 18" style="position:absolute;left:8895;top:1455;width:1365;height:630;visibility:visible;mso-wrap-style:square;v-text-anchor:top" o:spid="_x0000_s102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v:textbox>
                        <w:txbxContent>
                          <w:p w:rsidR="00B47D88" w:rsidP="00B47D88" w:rsidRDefault="00B47D88" w14:paraId="23FCF1A4" w14:textId="77777777">
                            <w:pPr>
                              <w:jc w:val="right"/>
                              <w:rPr>
                                <w:rFonts w:ascii="Calibri" w:hAnsi="Calibri"/>
                                <w:b/>
                                <w:color w:val="FFFFFF"/>
                                <w:sz w:val="32"/>
                                <w:szCs w:val="32"/>
                              </w:rPr>
                            </w:pPr>
                            <w:r>
                              <w:rPr>
                                <w:rFonts w:ascii="Calibri" w:hAnsi="Calibri"/>
                                <w:b/>
                                <w:color w:val="FFFFFF"/>
                                <w:sz w:val="32"/>
                                <w:szCs w:val="32"/>
                              </w:rPr>
                              <w:t>Fall</w:t>
                            </w:r>
                          </w:p>
                          <w:p w:rsidR="00B47D88" w:rsidP="00B47D88" w:rsidRDefault="00B47D88" w14:paraId="39CEF3D3" w14:textId="77777777"/>
                          <w:p w:rsidR="00B47D88" w:rsidP="00B47D88" w:rsidRDefault="00B47D88" w14:paraId="536CB7EC" w14:textId="77777777">
                            <w:pPr>
                              <w:jc w:val="right"/>
                              <w:rPr>
                                <w:rFonts w:ascii="Calibri" w:hAnsi="Calibri"/>
                                <w:b/>
                                <w:color w:val="FFFFFF"/>
                                <w:sz w:val="32"/>
                                <w:szCs w:val="32"/>
                              </w:rPr>
                            </w:pPr>
                            <w:r>
                              <w:rPr>
                                <w:rFonts w:ascii="Calibri" w:hAnsi="Calibri"/>
                                <w:b/>
                                <w:color w:val="FFFFFF"/>
                                <w:sz w:val="32"/>
                                <w:szCs w:val="32"/>
                              </w:rPr>
                              <w:t>Fall</w:t>
                            </w:r>
                          </w:p>
                        </w:txbxContent>
                      </v:textbox>
                    </v:shape>
                  </v:group>
                </w:pict>
              </mc:Fallback>
            </mc:AlternateContent>
          </w:r>
        </w:p>
        <w:p w14:paraId="1498C7D0" w14:textId="77777777" w:rsidR="00B47D88" w:rsidRPr="00F12327" w:rsidRDefault="00B47D88" w:rsidP="00B47D88">
          <w:pPr>
            <w:pStyle w:val="BodyText"/>
          </w:pPr>
        </w:p>
        <w:p w14:paraId="443627DE" w14:textId="77777777" w:rsidR="00B47D88" w:rsidRPr="00F12327" w:rsidRDefault="00B47D88" w:rsidP="00B47D88">
          <w:pPr>
            <w:pStyle w:val="BodyText"/>
          </w:pPr>
        </w:p>
        <w:p w14:paraId="6CA4370D" w14:textId="77777777" w:rsidR="00B47D88" w:rsidRPr="00F12327" w:rsidRDefault="00B47D88" w:rsidP="00B47D88">
          <w:pPr>
            <w:pStyle w:val="BodyText"/>
          </w:pPr>
        </w:p>
        <w:p w14:paraId="72E0F1E5" w14:textId="77777777" w:rsidR="00B47D88" w:rsidRPr="00F12327" w:rsidRDefault="00B47D88" w:rsidP="00B47D88">
          <w:pPr>
            <w:pStyle w:val="BodyText"/>
          </w:pPr>
        </w:p>
        <w:p w14:paraId="3AACC7EA" w14:textId="77777777" w:rsidR="00B47D88" w:rsidRPr="00F12327" w:rsidRDefault="00B47D88" w:rsidP="00B47D88">
          <w:pPr>
            <w:pStyle w:val="BodyText"/>
          </w:pPr>
        </w:p>
        <w:p w14:paraId="117E413D" w14:textId="5517ADAF" w:rsidR="00B47D88" w:rsidRPr="00AF11C2" w:rsidRDefault="766336A7" w:rsidP="00B47D88">
          <w:pPr>
            <w:pStyle w:val="Title"/>
            <w:spacing w:after="0"/>
            <w:rPr>
              <w:rFonts w:cs="Times New Roman (Headings CS)"/>
              <w:sz w:val="44"/>
              <w:szCs w:val="44"/>
            </w:rPr>
          </w:pPr>
          <w:r w:rsidRPr="00AF11C2">
            <w:rPr>
              <w:rFonts w:cs="Times New Roman (Headings CS)"/>
              <w:sz w:val="44"/>
              <w:szCs w:val="44"/>
            </w:rPr>
            <w:t xml:space="preserve">Paragon </w:t>
          </w:r>
          <w:r w:rsidR="00AF11C2" w:rsidRPr="00AF11C2">
            <w:rPr>
              <w:rFonts w:cs="Times New Roman (Headings CS)"/>
              <w:sz w:val="44"/>
              <w:szCs w:val="44"/>
            </w:rPr>
            <w:t>1</w:t>
          </w:r>
          <w:r w:rsidR="00E51ED2">
            <w:rPr>
              <w:rFonts w:cs="Times New Roman (Headings CS)"/>
              <w:sz w:val="44"/>
              <w:szCs w:val="44"/>
            </w:rPr>
            <w:t>1</w:t>
          </w:r>
          <w:r w:rsidR="00A1223E">
            <w:rPr>
              <w:rFonts w:cs="Times New Roman (Headings CS)"/>
              <w:sz w:val="44"/>
              <w:szCs w:val="44"/>
            </w:rPr>
            <w:t>.2</w:t>
          </w:r>
          <w:r w:rsidRPr="00AF11C2">
            <w:rPr>
              <w:rFonts w:cs="Times New Roman (Headings CS)"/>
              <w:sz w:val="44"/>
              <w:szCs w:val="44"/>
            </w:rPr>
            <w:t xml:space="preserve"> Release Enhancements</w:t>
          </w:r>
        </w:p>
        <w:p w14:paraId="66DAAF05" w14:textId="77777777" w:rsidR="002D0FA7" w:rsidRDefault="002D0FA7" w:rsidP="6C30F9E0">
          <w:pPr>
            <w:pStyle w:val="CoverPageDate"/>
            <w:rPr>
              <w:color w:val="000000" w:themeColor="accent2"/>
            </w:rPr>
          </w:pPr>
        </w:p>
        <w:p w14:paraId="7EE25428" w14:textId="496416C3" w:rsidR="00EE0988" w:rsidRDefault="001E2B58" w:rsidP="6C30F9E0">
          <w:pPr>
            <w:pStyle w:val="CoverPageDate"/>
            <w:rPr>
              <w:color w:val="000000" w:themeColor="accent2"/>
            </w:rPr>
          </w:pPr>
          <w:r>
            <w:rPr>
              <w:color w:val="000000" w:themeColor="accent2"/>
            </w:rPr>
            <w:t>April</w:t>
          </w:r>
          <w:r w:rsidR="002D7FB8">
            <w:rPr>
              <w:color w:val="000000" w:themeColor="accent2"/>
            </w:rPr>
            <w:t>/May</w:t>
          </w:r>
          <w:r w:rsidR="766336A7" w:rsidRPr="01FE8545">
            <w:rPr>
              <w:color w:val="000000" w:themeColor="accent2"/>
            </w:rPr>
            <w:t xml:space="preserve"> </w:t>
          </w:r>
          <w:r w:rsidR="00F55113">
            <w:rPr>
              <w:color w:val="000000" w:themeColor="accent2"/>
            </w:rPr>
            <w:t>202</w:t>
          </w:r>
          <w:r w:rsidR="00AF11C2">
            <w:rPr>
              <w:color w:val="000000" w:themeColor="accent2"/>
            </w:rPr>
            <w:t>5</w:t>
          </w:r>
        </w:p>
        <w:p w14:paraId="5FD1D5CA" w14:textId="77777777" w:rsidR="002D0FA7" w:rsidRDefault="002D0FA7" w:rsidP="6C30F9E0">
          <w:pPr>
            <w:pStyle w:val="CoverPageDate"/>
            <w:rPr>
              <w:color w:val="000000" w:themeColor="accent2"/>
            </w:rPr>
          </w:pPr>
        </w:p>
        <w:p w14:paraId="72CDABB1" w14:textId="77777777" w:rsidR="002D0FA7" w:rsidRDefault="002D0FA7" w:rsidP="6C30F9E0">
          <w:pPr>
            <w:pStyle w:val="CoverPageDate"/>
            <w:rPr>
              <w:color w:val="000000" w:themeColor="accent2"/>
            </w:rPr>
          </w:pPr>
        </w:p>
        <w:p w14:paraId="52AE60A0" w14:textId="076360B7" w:rsidR="00596595" w:rsidRDefault="00E64A8C">
          <w:pPr>
            <w:pStyle w:val="TOC1"/>
            <w:rPr>
              <w:rFonts w:asciiTheme="minorHAnsi" w:hAnsiTheme="minorHAnsi" w:cstheme="minorBidi"/>
              <w:b w:val="0"/>
              <w:color w:val="auto"/>
              <w:kern w:val="2"/>
              <w14:ligatures w14:val="standardContextual"/>
            </w:rPr>
          </w:pPr>
          <w:r>
            <w:fldChar w:fldCharType="begin"/>
          </w:r>
          <w:r w:rsidR="0091671C">
            <w:instrText>TOC \o "1-6" \u</w:instrText>
          </w:r>
          <w:r>
            <w:fldChar w:fldCharType="separate"/>
          </w:r>
          <w:r w:rsidR="00596595">
            <w:t>1.</w:t>
          </w:r>
          <w:r w:rsidR="00596595">
            <w:rPr>
              <w:rFonts w:asciiTheme="minorHAnsi" w:hAnsiTheme="minorHAnsi" w:cstheme="minorBidi"/>
              <w:b w:val="0"/>
              <w:color w:val="auto"/>
              <w:kern w:val="2"/>
              <w14:ligatures w14:val="standardContextual"/>
            </w:rPr>
            <w:tab/>
          </w:r>
          <w:r w:rsidR="00596595">
            <w:t>Corrected Paragon Issues</w:t>
          </w:r>
          <w:r w:rsidR="00596595">
            <w:tab/>
          </w:r>
          <w:r w:rsidR="00596595">
            <w:fldChar w:fldCharType="begin"/>
          </w:r>
          <w:r w:rsidR="00596595">
            <w:instrText xml:space="preserve"> PAGEREF _Toc196385020 \h </w:instrText>
          </w:r>
          <w:r w:rsidR="00596595">
            <w:fldChar w:fldCharType="separate"/>
          </w:r>
          <w:r w:rsidR="007A623C">
            <w:t>2</w:t>
          </w:r>
          <w:r w:rsidR="00596595">
            <w:fldChar w:fldCharType="end"/>
          </w:r>
        </w:p>
        <w:p w14:paraId="06BDC0B5" w14:textId="7A4DB212" w:rsidR="00596595" w:rsidRDefault="00596595">
          <w:pPr>
            <w:pStyle w:val="TOC1"/>
            <w:rPr>
              <w:rFonts w:asciiTheme="minorHAnsi" w:hAnsiTheme="minorHAnsi" w:cstheme="minorBidi"/>
              <w:b w:val="0"/>
              <w:color w:val="auto"/>
              <w:kern w:val="2"/>
              <w14:ligatures w14:val="standardContextual"/>
            </w:rPr>
          </w:pPr>
          <w:r>
            <w:t>2.</w:t>
          </w:r>
          <w:r>
            <w:rPr>
              <w:rFonts w:asciiTheme="minorHAnsi" w:hAnsiTheme="minorHAnsi" w:cstheme="minorBidi"/>
              <w:b w:val="0"/>
              <w:color w:val="auto"/>
              <w:kern w:val="2"/>
              <w14:ligatures w14:val="standardContextual"/>
            </w:rPr>
            <w:tab/>
          </w:r>
          <w:r>
            <w:t>MLS Customizations and Administration</w:t>
          </w:r>
          <w:r>
            <w:tab/>
          </w:r>
          <w:r>
            <w:fldChar w:fldCharType="begin"/>
          </w:r>
          <w:r>
            <w:instrText xml:space="preserve"> PAGEREF _Toc196385021 \h </w:instrText>
          </w:r>
          <w:r>
            <w:fldChar w:fldCharType="separate"/>
          </w:r>
          <w:r w:rsidR="007A623C">
            <w:t>3</w:t>
          </w:r>
          <w:r>
            <w:fldChar w:fldCharType="end"/>
          </w:r>
        </w:p>
        <w:p w14:paraId="3896866B" w14:textId="2FB556F9" w:rsidR="00596595" w:rsidRDefault="00596595">
          <w:pPr>
            <w:pStyle w:val="TOC2"/>
            <w:rPr>
              <w:rFonts w:cstheme="minorBidi"/>
              <w:color w:val="auto"/>
              <w:kern w:val="2"/>
              <w:sz w:val="24"/>
              <w:szCs w:val="24"/>
              <w14:ligatures w14:val="standardContextual"/>
            </w:rPr>
          </w:pPr>
          <w:r>
            <w:t>2.1.</w:t>
          </w:r>
          <w:r>
            <w:rPr>
              <w:rFonts w:cstheme="minorBidi"/>
              <w:color w:val="auto"/>
              <w:kern w:val="2"/>
              <w:sz w:val="24"/>
              <w:szCs w:val="24"/>
              <w14:ligatures w14:val="standardContextual"/>
            </w:rPr>
            <w:tab/>
          </w:r>
          <w:r>
            <w:t>No new options</w:t>
          </w:r>
          <w:r>
            <w:tab/>
          </w:r>
          <w:r>
            <w:fldChar w:fldCharType="begin"/>
          </w:r>
          <w:r>
            <w:instrText xml:space="preserve"> PAGEREF _Toc196385022 \h </w:instrText>
          </w:r>
          <w:r>
            <w:fldChar w:fldCharType="separate"/>
          </w:r>
          <w:r w:rsidR="007A623C">
            <w:t>3</w:t>
          </w:r>
          <w:r>
            <w:fldChar w:fldCharType="end"/>
          </w:r>
        </w:p>
        <w:p w14:paraId="01AF8639" w14:textId="22DCBB2A" w:rsidR="00596595" w:rsidRDefault="00596595">
          <w:pPr>
            <w:pStyle w:val="TOC1"/>
            <w:rPr>
              <w:rFonts w:asciiTheme="minorHAnsi" w:hAnsiTheme="minorHAnsi" w:cstheme="minorBidi"/>
              <w:b w:val="0"/>
              <w:color w:val="auto"/>
              <w:kern w:val="2"/>
              <w14:ligatures w14:val="standardContextual"/>
            </w:rPr>
          </w:pPr>
          <w:r>
            <w:t>3.</w:t>
          </w:r>
          <w:r>
            <w:rPr>
              <w:rFonts w:asciiTheme="minorHAnsi" w:hAnsiTheme="minorHAnsi" w:cstheme="minorBidi"/>
              <w:b w:val="0"/>
              <w:color w:val="auto"/>
              <w:kern w:val="2"/>
              <w14:ligatures w14:val="standardContextual"/>
            </w:rPr>
            <w:tab/>
          </w:r>
          <w:r>
            <w:t>Paragon Suite</w:t>
          </w:r>
          <w:r>
            <w:tab/>
          </w:r>
          <w:r>
            <w:fldChar w:fldCharType="begin"/>
          </w:r>
          <w:r>
            <w:instrText xml:space="preserve"> PAGEREF _Toc196385023 \h </w:instrText>
          </w:r>
          <w:r>
            <w:fldChar w:fldCharType="separate"/>
          </w:r>
          <w:r w:rsidR="007A623C">
            <w:t>3</w:t>
          </w:r>
          <w:r>
            <w:fldChar w:fldCharType="end"/>
          </w:r>
        </w:p>
        <w:p w14:paraId="45BCF9E5" w14:textId="58878F73" w:rsidR="00596595" w:rsidRDefault="00596595">
          <w:pPr>
            <w:pStyle w:val="TOC2"/>
            <w:rPr>
              <w:rFonts w:cstheme="minorBidi"/>
              <w:color w:val="auto"/>
              <w:kern w:val="2"/>
              <w:sz w:val="24"/>
              <w:szCs w:val="24"/>
              <w14:ligatures w14:val="standardContextual"/>
            </w:rPr>
          </w:pPr>
          <w:r>
            <w:t>3.1.</w:t>
          </w:r>
          <w:r>
            <w:rPr>
              <w:rFonts w:cstheme="minorBidi"/>
              <w:color w:val="auto"/>
              <w:kern w:val="2"/>
              <w:sz w:val="24"/>
              <w:szCs w:val="24"/>
              <w14:ligatures w14:val="standardContextual"/>
            </w:rPr>
            <w:tab/>
          </w:r>
          <w:r>
            <w:t>Corrections and Improvements</w:t>
          </w:r>
          <w:r>
            <w:tab/>
          </w:r>
          <w:r>
            <w:fldChar w:fldCharType="begin"/>
          </w:r>
          <w:r>
            <w:instrText xml:space="preserve"> PAGEREF _Toc196385024 \h </w:instrText>
          </w:r>
          <w:r>
            <w:fldChar w:fldCharType="separate"/>
          </w:r>
          <w:r w:rsidR="007A623C">
            <w:t>3</w:t>
          </w:r>
          <w:r>
            <w:fldChar w:fldCharType="end"/>
          </w:r>
        </w:p>
        <w:p w14:paraId="7DCBA114" w14:textId="101967BD" w:rsidR="00596595" w:rsidRDefault="00596595">
          <w:pPr>
            <w:pStyle w:val="TOC2"/>
            <w:rPr>
              <w:rFonts w:cstheme="minorBidi"/>
              <w:color w:val="auto"/>
              <w:kern w:val="2"/>
              <w:sz w:val="24"/>
              <w:szCs w:val="24"/>
              <w14:ligatures w14:val="standardContextual"/>
            </w:rPr>
          </w:pPr>
          <w:r>
            <w:t>3.2.</w:t>
          </w:r>
          <w:r>
            <w:rPr>
              <w:rFonts w:cstheme="minorBidi"/>
              <w:color w:val="auto"/>
              <w:kern w:val="2"/>
              <w:sz w:val="24"/>
              <w:szCs w:val="24"/>
              <w14:ligatures w14:val="standardContextual"/>
            </w:rPr>
            <w:tab/>
          </w:r>
          <w:r>
            <w:t>Improved Partial/Unpublished Listing Retention</w:t>
          </w:r>
          <w:r>
            <w:tab/>
          </w:r>
          <w:r>
            <w:fldChar w:fldCharType="begin"/>
          </w:r>
          <w:r>
            <w:instrText xml:space="preserve"> PAGEREF _Toc196385025 \h </w:instrText>
          </w:r>
          <w:r>
            <w:fldChar w:fldCharType="separate"/>
          </w:r>
          <w:r w:rsidR="007A623C">
            <w:t>3</w:t>
          </w:r>
          <w:r>
            <w:fldChar w:fldCharType="end"/>
          </w:r>
        </w:p>
        <w:p w14:paraId="07EF79C6" w14:textId="768EBF4B" w:rsidR="00596595" w:rsidRDefault="00596595">
          <w:pPr>
            <w:pStyle w:val="TOC2"/>
            <w:rPr>
              <w:rFonts w:cstheme="minorBidi"/>
              <w:color w:val="auto"/>
              <w:kern w:val="2"/>
              <w:sz w:val="24"/>
              <w:szCs w:val="24"/>
              <w14:ligatures w14:val="standardContextual"/>
            </w:rPr>
          </w:pPr>
          <w:r>
            <w:t>3.3.</w:t>
          </w:r>
          <w:r>
            <w:rPr>
              <w:rFonts w:cstheme="minorBidi"/>
              <w:color w:val="auto"/>
              <w:kern w:val="2"/>
              <w:sz w:val="24"/>
              <w:szCs w:val="24"/>
              <w14:ligatures w14:val="standardContextual"/>
            </w:rPr>
            <w:tab/>
          </w:r>
          <w:r>
            <w:t>Agent Recommendations with Default Comments</w:t>
          </w:r>
          <w:r>
            <w:tab/>
          </w:r>
          <w:r>
            <w:fldChar w:fldCharType="begin"/>
          </w:r>
          <w:r>
            <w:instrText xml:space="preserve"> PAGEREF _Toc196385026 \h </w:instrText>
          </w:r>
          <w:r>
            <w:fldChar w:fldCharType="separate"/>
          </w:r>
          <w:r w:rsidR="007A623C">
            <w:t>4</w:t>
          </w:r>
          <w:r>
            <w:fldChar w:fldCharType="end"/>
          </w:r>
        </w:p>
        <w:p w14:paraId="091F5E00" w14:textId="091E2BD1" w:rsidR="00596595" w:rsidRDefault="00596595">
          <w:pPr>
            <w:pStyle w:val="TOC2"/>
            <w:rPr>
              <w:rFonts w:cstheme="minorBidi"/>
              <w:color w:val="auto"/>
              <w:kern w:val="2"/>
              <w:sz w:val="24"/>
              <w:szCs w:val="24"/>
              <w14:ligatures w14:val="standardContextual"/>
            </w:rPr>
          </w:pPr>
          <w:r>
            <w:t>3.4.</w:t>
          </w:r>
          <w:r>
            <w:rPr>
              <w:rFonts w:cstheme="minorBidi"/>
              <w:color w:val="auto"/>
              <w:kern w:val="2"/>
              <w:sz w:val="24"/>
              <w:szCs w:val="24"/>
              <w14:ligatures w14:val="standardContextual"/>
            </w:rPr>
            <w:tab/>
          </w:r>
          <w:r>
            <w:t>Quick Actions Widget Updates</w:t>
          </w:r>
          <w:r>
            <w:tab/>
          </w:r>
          <w:r>
            <w:fldChar w:fldCharType="begin"/>
          </w:r>
          <w:r>
            <w:instrText xml:space="preserve"> PAGEREF _Toc196385027 \h </w:instrText>
          </w:r>
          <w:r>
            <w:fldChar w:fldCharType="separate"/>
          </w:r>
          <w:r w:rsidR="007A623C">
            <w:t>5</w:t>
          </w:r>
          <w:r>
            <w:fldChar w:fldCharType="end"/>
          </w:r>
        </w:p>
        <w:p w14:paraId="1365DAE7" w14:textId="765B7BE5" w:rsidR="00596595" w:rsidRDefault="00596595">
          <w:pPr>
            <w:pStyle w:val="TOC2"/>
            <w:rPr>
              <w:rFonts w:cstheme="minorBidi"/>
              <w:color w:val="auto"/>
              <w:kern w:val="2"/>
              <w:sz w:val="24"/>
              <w:szCs w:val="24"/>
              <w14:ligatures w14:val="standardContextual"/>
            </w:rPr>
          </w:pPr>
          <w:r>
            <w:t>3.5.</w:t>
          </w:r>
          <w:r>
            <w:rPr>
              <w:rFonts w:cstheme="minorBidi"/>
              <w:color w:val="auto"/>
              <w:kern w:val="2"/>
              <w:sz w:val="24"/>
              <w:szCs w:val="24"/>
              <w14:ligatures w14:val="standardContextual"/>
            </w:rPr>
            <w:tab/>
          </w:r>
          <w:r>
            <w:t>A New Way to View Reports</w:t>
          </w:r>
          <w:r>
            <w:tab/>
          </w:r>
          <w:r>
            <w:fldChar w:fldCharType="begin"/>
          </w:r>
          <w:r>
            <w:instrText xml:space="preserve"> PAGEREF _Toc196385028 \h </w:instrText>
          </w:r>
          <w:r>
            <w:fldChar w:fldCharType="separate"/>
          </w:r>
          <w:r w:rsidR="007A623C">
            <w:t>5</w:t>
          </w:r>
          <w:r>
            <w:fldChar w:fldCharType="end"/>
          </w:r>
        </w:p>
        <w:p w14:paraId="458B8C89" w14:textId="113FE3A6" w:rsidR="00596595" w:rsidRDefault="00596595">
          <w:pPr>
            <w:pStyle w:val="TOC2"/>
            <w:rPr>
              <w:rFonts w:cstheme="minorBidi"/>
              <w:color w:val="auto"/>
              <w:kern w:val="2"/>
              <w:sz w:val="24"/>
              <w:szCs w:val="24"/>
              <w14:ligatures w14:val="standardContextual"/>
            </w:rPr>
          </w:pPr>
          <w:r>
            <w:t>3.6.</w:t>
          </w:r>
          <w:r>
            <w:rPr>
              <w:rFonts w:cstheme="minorBidi"/>
              <w:color w:val="auto"/>
              <w:kern w:val="2"/>
              <w:sz w:val="24"/>
              <w:szCs w:val="24"/>
              <w14:ligatures w14:val="standardContextual"/>
            </w:rPr>
            <w:tab/>
          </w:r>
          <w:r>
            <w:t>Multiple Voice Tones – Restb.ai Remarks</w:t>
          </w:r>
          <w:r>
            <w:tab/>
          </w:r>
          <w:r>
            <w:fldChar w:fldCharType="begin"/>
          </w:r>
          <w:r>
            <w:instrText xml:space="preserve"> PAGEREF _Toc196385029 \h </w:instrText>
          </w:r>
          <w:r>
            <w:fldChar w:fldCharType="separate"/>
          </w:r>
          <w:r w:rsidR="007A623C">
            <w:t>6</w:t>
          </w:r>
          <w:r>
            <w:fldChar w:fldCharType="end"/>
          </w:r>
        </w:p>
        <w:p w14:paraId="159B3B97" w14:textId="5199308F" w:rsidR="00596595" w:rsidRDefault="00596595">
          <w:pPr>
            <w:pStyle w:val="TOC2"/>
            <w:rPr>
              <w:rFonts w:cstheme="minorBidi"/>
              <w:color w:val="auto"/>
              <w:kern w:val="2"/>
              <w:sz w:val="24"/>
              <w:szCs w:val="24"/>
              <w14:ligatures w14:val="standardContextual"/>
            </w:rPr>
          </w:pPr>
          <w:r>
            <w:t>3.7.</w:t>
          </w:r>
          <w:r>
            <w:rPr>
              <w:rFonts w:cstheme="minorBidi"/>
              <w:color w:val="auto"/>
              <w:kern w:val="2"/>
              <w:sz w:val="24"/>
              <w:szCs w:val="24"/>
              <w14:ligatures w14:val="standardContextual"/>
            </w:rPr>
            <w:tab/>
          </w:r>
          <w:r>
            <w:t>Contact Manual Email Templates</w:t>
          </w:r>
          <w:r>
            <w:tab/>
          </w:r>
          <w:r>
            <w:fldChar w:fldCharType="begin"/>
          </w:r>
          <w:r>
            <w:instrText xml:space="preserve"> PAGEREF _Toc196385030 \h </w:instrText>
          </w:r>
          <w:r>
            <w:fldChar w:fldCharType="separate"/>
          </w:r>
          <w:r w:rsidR="007A623C">
            <w:t>7</w:t>
          </w:r>
          <w:r>
            <w:fldChar w:fldCharType="end"/>
          </w:r>
        </w:p>
        <w:p w14:paraId="7F49BED5" w14:textId="25E43ECD" w:rsidR="00596595" w:rsidRDefault="00596595">
          <w:pPr>
            <w:pStyle w:val="TOC2"/>
            <w:rPr>
              <w:rFonts w:cstheme="minorBidi"/>
              <w:color w:val="auto"/>
              <w:kern w:val="2"/>
              <w:sz w:val="24"/>
              <w:szCs w:val="24"/>
              <w14:ligatures w14:val="standardContextual"/>
            </w:rPr>
          </w:pPr>
          <w:r>
            <w:t>3.8.</w:t>
          </w:r>
          <w:r>
            <w:rPr>
              <w:rFonts w:cstheme="minorBidi"/>
              <w:color w:val="auto"/>
              <w:kern w:val="2"/>
              <w:sz w:val="24"/>
              <w:szCs w:val="24"/>
              <w14:ligatures w14:val="standardContextual"/>
            </w:rPr>
            <w:tab/>
          </w:r>
          <w:r>
            <w:t>New UI Tour to Boost Listing Ad Engagement</w:t>
          </w:r>
          <w:r>
            <w:tab/>
          </w:r>
          <w:r>
            <w:fldChar w:fldCharType="begin"/>
          </w:r>
          <w:r>
            <w:instrText xml:space="preserve"> PAGEREF _Toc196385031 \h </w:instrText>
          </w:r>
          <w:r>
            <w:fldChar w:fldCharType="separate"/>
          </w:r>
          <w:r w:rsidR="007A623C">
            <w:t>8</w:t>
          </w:r>
          <w:r>
            <w:fldChar w:fldCharType="end"/>
          </w:r>
        </w:p>
        <w:p w14:paraId="556DDC51" w14:textId="4B2AED4F" w:rsidR="00E64A8C" w:rsidRDefault="00E64A8C" w:rsidP="01FE8545">
          <w:pPr>
            <w:pStyle w:val="TOC2"/>
            <w:tabs>
              <w:tab w:val="clear" w:pos="8630"/>
              <w:tab w:val="right" w:leader="dot" w:pos="8640"/>
            </w:tabs>
          </w:pPr>
          <w:r>
            <w:fldChar w:fldCharType="end"/>
          </w:r>
        </w:p>
      </w:sdtContent>
    </w:sdt>
    <w:p w14:paraId="767EF5B9" w14:textId="72A9E524" w:rsidR="0091671C" w:rsidRPr="00F12327" w:rsidRDefault="0091671C" w:rsidP="0091671C">
      <w:pPr>
        <w:pStyle w:val="BodyText"/>
      </w:pPr>
    </w:p>
    <w:p w14:paraId="7FA59F65" w14:textId="77777777" w:rsidR="0091671C" w:rsidRPr="006B1639" w:rsidRDefault="0091671C" w:rsidP="006B1639">
      <w:pPr>
        <w:pStyle w:val="TOC6"/>
      </w:pPr>
    </w:p>
    <w:p w14:paraId="0053849B" w14:textId="4CDF1826" w:rsidR="6C30F9E0" w:rsidRDefault="5EEF70F8" w:rsidP="00430CC9">
      <w:pPr>
        <w:pStyle w:val="BodyText"/>
        <w:spacing w:before="240"/>
        <w:jc w:val="right"/>
      </w:pPr>
      <w:r w:rsidRPr="01FE8545">
        <w:rPr>
          <w:noProof/>
        </w:rPr>
        <w:t xml:space="preserve"> </w:t>
      </w:r>
      <w:r w:rsidR="00B47D88">
        <w:br w:type="page"/>
      </w:r>
    </w:p>
    <w:p w14:paraId="40C6A09D" w14:textId="34A77A12" w:rsidR="00CF139F" w:rsidRPr="00F12327" w:rsidRDefault="002D0FA7" w:rsidP="00331D9E">
      <w:pPr>
        <w:pStyle w:val="BodyText"/>
        <w:spacing w:before="240"/>
        <w:jc w:val="right"/>
      </w:pPr>
      <w:r>
        <w:rPr>
          <w:noProof/>
        </w:rPr>
        <w:drawing>
          <wp:inline distT="0" distB="0" distL="0" distR="0" wp14:anchorId="06BDAD6E" wp14:editId="35B3109B">
            <wp:extent cx="459545" cy="450166"/>
            <wp:effectExtent l="0" t="0" r="0" b="0"/>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3">
                      <a:extLst>
                        <a:ext uri="{28A0092B-C50C-407E-A947-70E740481C1C}">
                          <a14:useLocalDpi xmlns:a14="http://schemas.microsoft.com/office/drawing/2010/main" val="0"/>
                        </a:ext>
                      </a:extLst>
                    </a:blip>
                    <a:stretch>
                      <a:fillRect/>
                    </a:stretch>
                  </pic:blipFill>
                  <pic:spPr>
                    <a:xfrm>
                      <a:off x="0" y="0"/>
                      <a:ext cx="459545" cy="450166"/>
                    </a:xfrm>
                    <a:prstGeom prst="rect">
                      <a:avLst/>
                    </a:prstGeom>
                  </pic:spPr>
                </pic:pic>
              </a:graphicData>
            </a:graphic>
          </wp:inline>
        </w:drawing>
      </w:r>
      <w:bookmarkStart w:id="0" w:name="OLE_LINK1"/>
    </w:p>
    <w:p w14:paraId="3448FFB2" w14:textId="510FE1BA" w:rsidR="008075F6" w:rsidRPr="00C22E9F" w:rsidRDefault="00E14D42" w:rsidP="00652DBB">
      <w:pPr>
        <w:pStyle w:val="Heading1"/>
      </w:pPr>
      <w:bookmarkStart w:id="1" w:name="_Toc162512487"/>
      <w:bookmarkStart w:id="2" w:name="_Toc162519236"/>
      <w:bookmarkStart w:id="3" w:name="_Toc196385020"/>
      <w:bookmarkStart w:id="4" w:name="OLE_LINK2"/>
      <w:r>
        <w:t>Corrected</w:t>
      </w:r>
      <w:r w:rsidR="00E21A29">
        <w:t xml:space="preserve"> </w:t>
      </w:r>
      <w:r w:rsidR="002F6583">
        <w:t xml:space="preserve">Paragon </w:t>
      </w:r>
      <w:r>
        <w:t>Issues</w:t>
      </w:r>
      <w:bookmarkEnd w:id="1"/>
      <w:bookmarkEnd w:id="2"/>
      <w:bookmarkEnd w:id="3"/>
    </w:p>
    <w:tbl>
      <w:tblPr>
        <w:tblStyle w:val="TableGrid"/>
        <w:tblW w:w="9671" w:type="dxa"/>
        <w:tblCellMar>
          <w:top w:w="101" w:type="dxa"/>
          <w:bottom w:w="14" w:type="dxa"/>
        </w:tblCellMar>
        <w:tblLook w:val="04A0" w:firstRow="1" w:lastRow="0" w:firstColumn="1" w:lastColumn="0" w:noHBand="0" w:noVBand="1"/>
      </w:tblPr>
      <w:tblGrid>
        <w:gridCol w:w="1345"/>
        <w:gridCol w:w="2026"/>
        <w:gridCol w:w="2160"/>
        <w:gridCol w:w="4140"/>
      </w:tblGrid>
      <w:tr w:rsidR="00E14D42" w:rsidRPr="00FB3D93" w14:paraId="2DECB645" w14:textId="77777777" w:rsidTr="00AC0F58">
        <w:trPr>
          <w:trHeight w:val="288"/>
        </w:trPr>
        <w:tc>
          <w:tcPr>
            <w:tcW w:w="1345" w:type="dxa"/>
            <w:shd w:val="clear" w:color="auto" w:fill="auto"/>
            <w:vAlign w:val="center"/>
          </w:tcPr>
          <w:p w14:paraId="7712B7B5" w14:textId="080C4E58" w:rsidR="00E14D42" w:rsidRPr="00D31EA1" w:rsidRDefault="00E14D42">
            <w:pPr>
              <w:pStyle w:val="TableColumnHeader"/>
              <w:jc w:val="center"/>
              <w:rPr>
                <w:b w:val="0"/>
                <w:bCs/>
              </w:rPr>
            </w:pPr>
            <w:r>
              <w:rPr>
                <w:bCs/>
              </w:rPr>
              <w:t>Ticket#</w:t>
            </w:r>
          </w:p>
        </w:tc>
        <w:tc>
          <w:tcPr>
            <w:tcW w:w="2026" w:type="dxa"/>
            <w:shd w:val="clear" w:color="auto" w:fill="auto"/>
            <w:vAlign w:val="center"/>
          </w:tcPr>
          <w:p w14:paraId="241E8FDE" w14:textId="5F7667CD" w:rsidR="00E14D42" w:rsidRPr="00D31EA1" w:rsidRDefault="00E14D42">
            <w:pPr>
              <w:pStyle w:val="TableColumnHeader"/>
              <w:jc w:val="center"/>
              <w:rPr>
                <w:b w:val="0"/>
                <w:bCs/>
              </w:rPr>
            </w:pPr>
            <w:r>
              <w:rPr>
                <w:bCs/>
              </w:rPr>
              <w:t>Module</w:t>
            </w:r>
          </w:p>
        </w:tc>
        <w:tc>
          <w:tcPr>
            <w:tcW w:w="2160" w:type="dxa"/>
            <w:shd w:val="clear" w:color="auto" w:fill="auto"/>
            <w:vAlign w:val="center"/>
          </w:tcPr>
          <w:p w14:paraId="43820DE4" w14:textId="34E2E6A8" w:rsidR="00E14D42" w:rsidRPr="00D31EA1" w:rsidRDefault="00E14D42">
            <w:pPr>
              <w:pStyle w:val="TableColumnHeader"/>
              <w:jc w:val="center"/>
              <w:rPr>
                <w:b w:val="0"/>
                <w:bCs/>
              </w:rPr>
            </w:pPr>
            <w:r>
              <w:rPr>
                <w:bCs/>
              </w:rPr>
              <w:t>Organization</w:t>
            </w:r>
          </w:p>
        </w:tc>
        <w:tc>
          <w:tcPr>
            <w:tcW w:w="4140" w:type="dxa"/>
            <w:shd w:val="clear" w:color="auto" w:fill="auto"/>
            <w:vAlign w:val="center"/>
          </w:tcPr>
          <w:p w14:paraId="6F5BC049" w14:textId="2F225F82" w:rsidR="00E14D42" w:rsidRPr="00D31EA1" w:rsidRDefault="00E14D42">
            <w:pPr>
              <w:pStyle w:val="TableColumnHeader"/>
              <w:jc w:val="center"/>
              <w:rPr>
                <w:b w:val="0"/>
                <w:bCs/>
              </w:rPr>
            </w:pPr>
            <w:r>
              <w:rPr>
                <w:bCs/>
              </w:rPr>
              <w:t>Summary</w:t>
            </w:r>
          </w:p>
        </w:tc>
      </w:tr>
      <w:tr w:rsidR="00247208" w:rsidRPr="00247208" w14:paraId="2C6E40F7" w14:textId="77777777" w:rsidTr="00AC0F58">
        <w:tblPrEx>
          <w:tblCellMar>
            <w:top w:w="0" w:type="dxa"/>
            <w:bottom w:w="0" w:type="dxa"/>
          </w:tblCellMar>
        </w:tblPrEx>
        <w:trPr>
          <w:trHeight w:val="300"/>
        </w:trPr>
        <w:tc>
          <w:tcPr>
            <w:tcW w:w="1345" w:type="dxa"/>
            <w:noWrap/>
            <w:hideMark/>
          </w:tcPr>
          <w:p w14:paraId="1A8C507C" w14:textId="77777777" w:rsidR="00247208" w:rsidRPr="00247208" w:rsidRDefault="00247208" w:rsidP="00247208">
            <w:pPr>
              <w:spacing w:line="240" w:lineRule="auto"/>
              <w:rPr>
                <w:rFonts w:ascii="Calibri" w:eastAsia="Times New Roman" w:hAnsi="Calibri" w:cs="Calibri"/>
                <w:color w:val="000000"/>
                <w:sz w:val="22"/>
                <w:szCs w:val="22"/>
              </w:rPr>
            </w:pPr>
            <w:bookmarkStart w:id="5" w:name="_Hlk158128687"/>
            <w:r w:rsidRPr="00247208">
              <w:rPr>
                <w:rFonts w:ascii="Calibri" w:eastAsia="Times New Roman" w:hAnsi="Calibri" w:cs="Calibri"/>
                <w:color w:val="000000"/>
                <w:sz w:val="22"/>
                <w:szCs w:val="22"/>
              </w:rPr>
              <w:t>TK-17644</w:t>
            </w:r>
          </w:p>
        </w:tc>
        <w:tc>
          <w:tcPr>
            <w:tcW w:w="2026" w:type="dxa"/>
            <w:noWrap/>
            <w:hideMark/>
          </w:tcPr>
          <w:p w14:paraId="13F85C7F" w14:textId="77777777" w:rsidR="00247208" w:rsidRPr="00247208" w:rsidRDefault="00247208" w:rsidP="00247208">
            <w:pPr>
              <w:spacing w:line="240" w:lineRule="auto"/>
              <w:rPr>
                <w:rFonts w:ascii="Calibri" w:eastAsia="Times New Roman" w:hAnsi="Calibri" w:cs="Calibri"/>
                <w:color w:val="000000"/>
                <w:sz w:val="22"/>
                <w:szCs w:val="22"/>
              </w:rPr>
            </w:pPr>
            <w:proofErr w:type="spellStart"/>
            <w:r w:rsidRPr="00247208">
              <w:rPr>
                <w:rFonts w:ascii="Calibri" w:eastAsia="Times New Roman" w:hAnsi="Calibri" w:cs="Calibri"/>
                <w:color w:val="000000"/>
                <w:sz w:val="22"/>
                <w:szCs w:val="22"/>
              </w:rPr>
              <w:t>WebAPI</w:t>
            </w:r>
            <w:proofErr w:type="spellEnd"/>
          </w:p>
        </w:tc>
        <w:tc>
          <w:tcPr>
            <w:tcW w:w="2160" w:type="dxa"/>
            <w:noWrap/>
            <w:hideMark/>
          </w:tcPr>
          <w:p w14:paraId="3A01377F" w14:textId="77777777" w:rsidR="00247208" w:rsidRPr="00247208" w:rsidRDefault="00247208" w:rsidP="00247208">
            <w:pPr>
              <w:spacing w:line="240" w:lineRule="auto"/>
              <w:rPr>
                <w:rFonts w:ascii="Calibri" w:eastAsia="Times New Roman" w:hAnsi="Calibri" w:cs="Calibri"/>
                <w:color w:val="000000"/>
                <w:sz w:val="22"/>
                <w:szCs w:val="22"/>
              </w:rPr>
            </w:pPr>
            <w:r w:rsidRPr="00247208">
              <w:rPr>
                <w:rFonts w:ascii="Calibri" w:eastAsia="Times New Roman" w:hAnsi="Calibri" w:cs="Calibri"/>
                <w:color w:val="000000"/>
                <w:sz w:val="22"/>
                <w:szCs w:val="22"/>
              </w:rPr>
              <w:t>NTREIS - North Texas REIS</w:t>
            </w:r>
          </w:p>
        </w:tc>
        <w:tc>
          <w:tcPr>
            <w:tcW w:w="4140" w:type="dxa"/>
            <w:noWrap/>
            <w:hideMark/>
          </w:tcPr>
          <w:p w14:paraId="5BBAE84A" w14:textId="77777777" w:rsidR="00247208" w:rsidRPr="00247208" w:rsidRDefault="00247208" w:rsidP="00247208">
            <w:pPr>
              <w:spacing w:line="240" w:lineRule="auto"/>
              <w:rPr>
                <w:rFonts w:ascii="Calibri" w:eastAsia="Times New Roman" w:hAnsi="Calibri" w:cs="Calibri"/>
                <w:color w:val="000000"/>
                <w:sz w:val="22"/>
                <w:szCs w:val="22"/>
              </w:rPr>
            </w:pPr>
            <w:proofErr w:type="spellStart"/>
            <w:r w:rsidRPr="00247208">
              <w:rPr>
                <w:rFonts w:ascii="Calibri" w:eastAsia="Times New Roman" w:hAnsi="Calibri" w:cs="Calibri"/>
                <w:color w:val="000000"/>
                <w:sz w:val="22"/>
                <w:szCs w:val="22"/>
              </w:rPr>
              <w:t>OpenMLS</w:t>
            </w:r>
            <w:proofErr w:type="spellEnd"/>
            <w:r w:rsidRPr="00247208">
              <w:rPr>
                <w:rFonts w:ascii="Calibri" w:eastAsia="Times New Roman" w:hAnsi="Calibri" w:cs="Calibri"/>
                <w:color w:val="000000"/>
                <w:sz w:val="22"/>
                <w:szCs w:val="22"/>
              </w:rPr>
              <w:t>: [NTREIS] AOR Lookups Not Being Generated</w:t>
            </w:r>
          </w:p>
        </w:tc>
      </w:tr>
      <w:tr w:rsidR="00247208" w:rsidRPr="00247208" w14:paraId="13BD13FC" w14:textId="77777777" w:rsidTr="00AC0F58">
        <w:tblPrEx>
          <w:tblCellMar>
            <w:top w:w="0" w:type="dxa"/>
            <w:bottom w:w="0" w:type="dxa"/>
          </w:tblCellMar>
        </w:tblPrEx>
        <w:trPr>
          <w:trHeight w:val="300"/>
        </w:trPr>
        <w:tc>
          <w:tcPr>
            <w:tcW w:w="1345" w:type="dxa"/>
            <w:noWrap/>
            <w:hideMark/>
          </w:tcPr>
          <w:p w14:paraId="1CBF14A8" w14:textId="77777777" w:rsidR="00247208" w:rsidRPr="00247208" w:rsidRDefault="00247208" w:rsidP="00247208">
            <w:pPr>
              <w:spacing w:line="240" w:lineRule="auto"/>
              <w:rPr>
                <w:rFonts w:ascii="Calibri" w:eastAsia="Times New Roman" w:hAnsi="Calibri" w:cs="Calibri"/>
                <w:color w:val="000000"/>
                <w:sz w:val="22"/>
                <w:szCs w:val="22"/>
              </w:rPr>
            </w:pPr>
            <w:r w:rsidRPr="00247208">
              <w:rPr>
                <w:rFonts w:ascii="Calibri" w:eastAsia="Times New Roman" w:hAnsi="Calibri" w:cs="Calibri"/>
                <w:color w:val="000000"/>
                <w:sz w:val="22"/>
                <w:szCs w:val="22"/>
              </w:rPr>
              <w:t>TK-23712</w:t>
            </w:r>
          </w:p>
        </w:tc>
        <w:tc>
          <w:tcPr>
            <w:tcW w:w="2026" w:type="dxa"/>
            <w:noWrap/>
            <w:hideMark/>
          </w:tcPr>
          <w:p w14:paraId="69882B19" w14:textId="77777777" w:rsidR="00247208" w:rsidRPr="00247208" w:rsidRDefault="00247208" w:rsidP="00247208">
            <w:pPr>
              <w:spacing w:line="240" w:lineRule="auto"/>
              <w:rPr>
                <w:rFonts w:ascii="Calibri" w:eastAsia="Times New Roman" w:hAnsi="Calibri" w:cs="Calibri"/>
                <w:color w:val="000000"/>
                <w:sz w:val="22"/>
                <w:szCs w:val="22"/>
              </w:rPr>
            </w:pPr>
            <w:r w:rsidRPr="00247208">
              <w:rPr>
                <w:rFonts w:ascii="Calibri" w:eastAsia="Times New Roman" w:hAnsi="Calibri" w:cs="Calibri"/>
                <w:color w:val="000000"/>
                <w:sz w:val="22"/>
                <w:szCs w:val="22"/>
              </w:rPr>
              <w:t>Print</w:t>
            </w:r>
          </w:p>
        </w:tc>
        <w:tc>
          <w:tcPr>
            <w:tcW w:w="2160" w:type="dxa"/>
            <w:noWrap/>
            <w:hideMark/>
          </w:tcPr>
          <w:p w14:paraId="27EA5585" w14:textId="77777777" w:rsidR="00247208" w:rsidRPr="00247208" w:rsidRDefault="00247208" w:rsidP="00247208">
            <w:pPr>
              <w:spacing w:line="240" w:lineRule="auto"/>
              <w:rPr>
                <w:rFonts w:ascii="Calibri" w:eastAsia="Times New Roman" w:hAnsi="Calibri" w:cs="Calibri"/>
                <w:color w:val="000000"/>
                <w:sz w:val="22"/>
                <w:szCs w:val="22"/>
              </w:rPr>
            </w:pPr>
            <w:r w:rsidRPr="00247208">
              <w:rPr>
                <w:rFonts w:ascii="Calibri" w:eastAsia="Times New Roman" w:hAnsi="Calibri" w:cs="Calibri"/>
                <w:color w:val="000000"/>
                <w:sz w:val="22"/>
                <w:szCs w:val="22"/>
              </w:rPr>
              <w:t>RAE - REALTOR Assoc of Edmonton</w:t>
            </w:r>
          </w:p>
        </w:tc>
        <w:tc>
          <w:tcPr>
            <w:tcW w:w="4140" w:type="dxa"/>
            <w:noWrap/>
            <w:hideMark/>
          </w:tcPr>
          <w:p w14:paraId="63DF9752" w14:textId="77777777" w:rsidR="00247208" w:rsidRPr="00247208" w:rsidRDefault="00247208" w:rsidP="00247208">
            <w:pPr>
              <w:spacing w:line="240" w:lineRule="auto"/>
              <w:rPr>
                <w:rFonts w:ascii="Calibri" w:eastAsia="Times New Roman" w:hAnsi="Calibri" w:cs="Calibri"/>
                <w:color w:val="000000"/>
                <w:sz w:val="22"/>
                <w:szCs w:val="22"/>
              </w:rPr>
            </w:pPr>
            <w:r w:rsidRPr="00247208">
              <w:rPr>
                <w:rFonts w:ascii="Calibri" w:eastAsia="Times New Roman" w:hAnsi="Calibri" w:cs="Calibri"/>
                <w:color w:val="000000"/>
                <w:sz w:val="22"/>
                <w:szCs w:val="22"/>
              </w:rPr>
              <w:t>Price Increase/Decrease Arrow is incorrect when printing in PC</w:t>
            </w:r>
          </w:p>
        </w:tc>
      </w:tr>
      <w:tr w:rsidR="00247208" w:rsidRPr="00247208" w14:paraId="7A986863" w14:textId="77777777" w:rsidTr="00AC0F58">
        <w:tblPrEx>
          <w:tblCellMar>
            <w:top w:w="0" w:type="dxa"/>
            <w:bottom w:w="0" w:type="dxa"/>
          </w:tblCellMar>
        </w:tblPrEx>
        <w:trPr>
          <w:trHeight w:val="300"/>
        </w:trPr>
        <w:tc>
          <w:tcPr>
            <w:tcW w:w="1345" w:type="dxa"/>
            <w:noWrap/>
            <w:hideMark/>
          </w:tcPr>
          <w:p w14:paraId="57B4734D" w14:textId="77777777" w:rsidR="00247208" w:rsidRPr="00247208" w:rsidRDefault="00247208" w:rsidP="00247208">
            <w:pPr>
              <w:spacing w:line="240" w:lineRule="auto"/>
              <w:rPr>
                <w:rFonts w:ascii="Calibri" w:eastAsia="Times New Roman" w:hAnsi="Calibri" w:cs="Calibri"/>
                <w:color w:val="000000"/>
                <w:sz w:val="22"/>
                <w:szCs w:val="22"/>
              </w:rPr>
            </w:pPr>
            <w:r w:rsidRPr="00247208">
              <w:rPr>
                <w:rFonts w:ascii="Calibri" w:eastAsia="Times New Roman" w:hAnsi="Calibri" w:cs="Calibri"/>
                <w:color w:val="000000"/>
                <w:sz w:val="22"/>
                <w:szCs w:val="22"/>
              </w:rPr>
              <w:t>TK-23671</w:t>
            </w:r>
          </w:p>
        </w:tc>
        <w:tc>
          <w:tcPr>
            <w:tcW w:w="2026" w:type="dxa"/>
            <w:noWrap/>
            <w:hideMark/>
          </w:tcPr>
          <w:p w14:paraId="40B83920" w14:textId="77777777" w:rsidR="00247208" w:rsidRPr="00247208" w:rsidRDefault="00247208" w:rsidP="00247208">
            <w:pPr>
              <w:spacing w:line="240" w:lineRule="auto"/>
              <w:rPr>
                <w:rFonts w:ascii="Calibri" w:eastAsia="Times New Roman" w:hAnsi="Calibri" w:cs="Calibri"/>
                <w:color w:val="000000"/>
                <w:sz w:val="22"/>
                <w:szCs w:val="22"/>
              </w:rPr>
            </w:pPr>
            <w:r w:rsidRPr="00247208">
              <w:rPr>
                <w:rFonts w:ascii="Calibri" w:eastAsia="Times New Roman" w:hAnsi="Calibri" w:cs="Calibri"/>
                <w:color w:val="000000"/>
                <w:sz w:val="22"/>
                <w:szCs w:val="22"/>
              </w:rPr>
              <w:t>View/Reports</w:t>
            </w:r>
          </w:p>
        </w:tc>
        <w:tc>
          <w:tcPr>
            <w:tcW w:w="2160" w:type="dxa"/>
            <w:noWrap/>
            <w:hideMark/>
          </w:tcPr>
          <w:p w14:paraId="76744688" w14:textId="77777777" w:rsidR="00247208" w:rsidRPr="00247208" w:rsidRDefault="00247208" w:rsidP="00247208">
            <w:pPr>
              <w:spacing w:line="240" w:lineRule="auto"/>
              <w:rPr>
                <w:rFonts w:ascii="Calibri" w:eastAsia="Times New Roman" w:hAnsi="Calibri" w:cs="Calibri"/>
                <w:color w:val="000000"/>
                <w:sz w:val="22"/>
                <w:szCs w:val="22"/>
              </w:rPr>
            </w:pPr>
            <w:r w:rsidRPr="00247208">
              <w:rPr>
                <w:rFonts w:ascii="Calibri" w:eastAsia="Times New Roman" w:hAnsi="Calibri" w:cs="Calibri"/>
                <w:color w:val="000000"/>
                <w:sz w:val="22"/>
                <w:szCs w:val="22"/>
              </w:rPr>
              <w:t>CARMLS - CARMLS, Inc. (Arkansas)</w:t>
            </w:r>
          </w:p>
        </w:tc>
        <w:tc>
          <w:tcPr>
            <w:tcW w:w="4140" w:type="dxa"/>
            <w:noWrap/>
            <w:hideMark/>
          </w:tcPr>
          <w:p w14:paraId="65C2BB4D" w14:textId="77777777" w:rsidR="00247208" w:rsidRPr="00247208" w:rsidRDefault="00247208" w:rsidP="00247208">
            <w:pPr>
              <w:spacing w:line="240" w:lineRule="auto"/>
              <w:rPr>
                <w:rFonts w:ascii="Calibri" w:eastAsia="Times New Roman" w:hAnsi="Calibri" w:cs="Calibri"/>
                <w:color w:val="000000"/>
                <w:sz w:val="22"/>
                <w:szCs w:val="22"/>
              </w:rPr>
            </w:pPr>
            <w:r w:rsidRPr="00247208">
              <w:rPr>
                <w:rFonts w:ascii="Calibri" w:eastAsia="Times New Roman" w:hAnsi="Calibri" w:cs="Calibri"/>
                <w:color w:val="000000"/>
                <w:sz w:val="22"/>
                <w:szCs w:val="22"/>
              </w:rPr>
              <w:t>Listing Without Pics Report has incorrect name when printed "Active Listings Without Pics"</w:t>
            </w:r>
          </w:p>
        </w:tc>
      </w:tr>
      <w:tr w:rsidR="00247208" w:rsidRPr="00247208" w14:paraId="4C3B04D8" w14:textId="77777777" w:rsidTr="00AC0F58">
        <w:tblPrEx>
          <w:tblCellMar>
            <w:top w:w="0" w:type="dxa"/>
            <w:bottom w:w="0" w:type="dxa"/>
          </w:tblCellMar>
        </w:tblPrEx>
        <w:trPr>
          <w:trHeight w:val="300"/>
        </w:trPr>
        <w:tc>
          <w:tcPr>
            <w:tcW w:w="1345" w:type="dxa"/>
            <w:noWrap/>
            <w:hideMark/>
          </w:tcPr>
          <w:p w14:paraId="43E9A1FD" w14:textId="77777777" w:rsidR="00247208" w:rsidRPr="00247208" w:rsidRDefault="00247208" w:rsidP="00247208">
            <w:pPr>
              <w:spacing w:line="240" w:lineRule="auto"/>
              <w:rPr>
                <w:rFonts w:ascii="Calibri" w:eastAsia="Times New Roman" w:hAnsi="Calibri" w:cs="Calibri"/>
                <w:color w:val="000000"/>
                <w:sz w:val="22"/>
                <w:szCs w:val="22"/>
              </w:rPr>
            </w:pPr>
            <w:r w:rsidRPr="00247208">
              <w:rPr>
                <w:rFonts w:ascii="Calibri" w:eastAsia="Times New Roman" w:hAnsi="Calibri" w:cs="Calibri"/>
                <w:color w:val="000000"/>
                <w:sz w:val="22"/>
                <w:szCs w:val="22"/>
              </w:rPr>
              <w:t>TK-22820</w:t>
            </w:r>
          </w:p>
        </w:tc>
        <w:tc>
          <w:tcPr>
            <w:tcW w:w="2026" w:type="dxa"/>
            <w:noWrap/>
            <w:hideMark/>
          </w:tcPr>
          <w:p w14:paraId="74F842D8" w14:textId="77777777" w:rsidR="00247208" w:rsidRPr="00247208" w:rsidRDefault="00247208" w:rsidP="00247208">
            <w:pPr>
              <w:spacing w:line="240" w:lineRule="auto"/>
              <w:rPr>
                <w:rFonts w:ascii="Calibri" w:eastAsia="Times New Roman" w:hAnsi="Calibri" w:cs="Calibri"/>
                <w:color w:val="000000"/>
                <w:sz w:val="22"/>
                <w:szCs w:val="22"/>
              </w:rPr>
            </w:pPr>
            <w:r w:rsidRPr="00247208">
              <w:rPr>
                <w:rFonts w:ascii="Calibri" w:eastAsia="Times New Roman" w:hAnsi="Calibri" w:cs="Calibri"/>
                <w:color w:val="000000"/>
                <w:sz w:val="22"/>
                <w:szCs w:val="22"/>
              </w:rPr>
              <w:t>Search</w:t>
            </w:r>
          </w:p>
        </w:tc>
        <w:tc>
          <w:tcPr>
            <w:tcW w:w="2160" w:type="dxa"/>
            <w:noWrap/>
            <w:hideMark/>
          </w:tcPr>
          <w:p w14:paraId="732953CC" w14:textId="77777777" w:rsidR="00247208" w:rsidRPr="00247208" w:rsidRDefault="00247208" w:rsidP="00247208">
            <w:pPr>
              <w:spacing w:line="240" w:lineRule="auto"/>
              <w:rPr>
                <w:rFonts w:ascii="Calibri" w:eastAsia="Times New Roman" w:hAnsi="Calibri" w:cs="Calibri"/>
                <w:color w:val="000000"/>
                <w:sz w:val="22"/>
                <w:szCs w:val="22"/>
              </w:rPr>
            </w:pPr>
          </w:p>
        </w:tc>
        <w:tc>
          <w:tcPr>
            <w:tcW w:w="4140" w:type="dxa"/>
            <w:noWrap/>
            <w:hideMark/>
          </w:tcPr>
          <w:p w14:paraId="1380B8B7" w14:textId="77777777" w:rsidR="00247208" w:rsidRPr="00247208" w:rsidRDefault="00247208" w:rsidP="00247208">
            <w:pPr>
              <w:spacing w:line="240" w:lineRule="auto"/>
              <w:rPr>
                <w:rFonts w:ascii="Calibri" w:eastAsia="Times New Roman" w:hAnsi="Calibri" w:cs="Calibri"/>
                <w:color w:val="000000"/>
                <w:sz w:val="22"/>
                <w:szCs w:val="22"/>
              </w:rPr>
            </w:pPr>
            <w:r w:rsidRPr="00247208">
              <w:rPr>
                <w:rFonts w:ascii="Calibri" w:eastAsia="Times New Roman" w:hAnsi="Calibri" w:cs="Calibri"/>
                <w:color w:val="000000"/>
                <w:sz w:val="22"/>
                <w:szCs w:val="22"/>
              </w:rPr>
              <w:t>How Sold does not yield accurate results in PC</w:t>
            </w:r>
          </w:p>
        </w:tc>
      </w:tr>
      <w:tr w:rsidR="00247208" w:rsidRPr="00247208" w14:paraId="204662CE" w14:textId="77777777" w:rsidTr="00AC0F58">
        <w:tblPrEx>
          <w:tblCellMar>
            <w:top w:w="0" w:type="dxa"/>
            <w:bottom w:w="0" w:type="dxa"/>
          </w:tblCellMar>
        </w:tblPrEx>
        <w:trPr>
          <w:trHeight w:val="300"/>
        </w:trPr>
        <w:tc>
          <w:tcPr>
            <w:tcW w:w="1345" w:type="dxa"/>
            <w:noWrap/>
            <w:hideMark/>
          </w:tcPr>
          <w:p w14:paraId="0F35AD6F" w14:textId="77777777" w:rsidR="00247208" w:rsidRPr="00247208" w:rsidRDefault="00247208" w:rsidP="00247208">
            <w:pPr>
              <w:spacing w:line="240" w:lineRule="auto"/>
              <w:rPr>
                <w:rFonts w:ascii="Calibri" w:eastAsia="Times New Roman" w:hAnsi="Calibri" w:cs="Calibri"/>
                <w:color w:val="000000"/>
                <w:sz w:val="22"/>
                <w:szCs w:val="22"/>
              </w:rPr>
            </w:pPr>
            <w:r w:rsidRPr="00247208">
              <w:rPr>
                <w:rFonts w:ascii="Calibri" w:eastAsia="Times New Roman" w:hAnsi="Calibri" w:cs="Calibri"/>
                <w:color w:val="000000"/>
                <w:sz w:val="22"/>
                <w:szCs w:val="22"/>
              </w:rPr>
              <w:t>TK-23057</w:t>
            </w:r>
          </w:p>
        </w:tc>
        <w:tc>
          <w:tcPr>
            <w:tcW w:w="2026" w:type="dxa"/>
            <w:noWrap/>
            <w:hideMark/>
          </w:tcPr>
          <w:p w14:paraId="194B426F" w14:textId="77777777" w:rsidR="00247208" w:rsidRPr="00247208" w:rsidRDefault="00247208" w:rsidP="00247208">
            <w:pPr>
              <w:spacing w:line="240" w:lineRule="auto"/>
              <w:rPr>
                <w:rFonts w:ascii="Calibri" w:eastAsia="Times New Roman" w:hAnsi="Calibri" w:cs="Calibri"/>
                <w:color w:val="000000"/>
                <w:sz w:val="22"/>
                <w:szCs w:val="22"/>
              </w:rPr>
            </w:pPr>
            <w:r w:rsidRPr="00247208">
              <w:rPr>
                <w:rFonts w:ascii="Calibri" w:eastAsia="Times New Roman" w:hAnsi="Calibri" w:cs="Calibri"/>
                <w:color w:val="000000"/>
                <w:sz w:val="22"/>
                <w:szCs w:val="22"/>
              </w:rPr>
              <w:t>Statistics</w:t>
            </w:r>
          </w:p>
        </w:tc>
        <w:tc>
          <w:tcPr>
            <w:tcW w:w="2160" w:type="dxa"/>
            <w:noWrap/>
            <w:hideMark/>
          </w:tcPr>
          <w:p w14:paraId="77405E42" w14:textId="77777777" w:rsidR="00247208" w:rsidRPr="00247208" w:rsidRDefault="00247208" w:rsidP="00247208">
            <w:pPr>
              <w:spacing w:line="240" w:lineRule="auto"/>
              <w:rPr>
                <w:rFonts w:ascii="Calibri" w:eastAsia="Times New Roman" w:hAnsi="Calibri" w:cs="Calibri"/>
                <w:color w:val="000000"/>
                <w:sz w:val="22"/>
                <w:szCs w:val="22"/>
              </w:rPr>
            </w:pPr>
            <w:r w:rsidRPr="00247208">
              <w:rPr>
                <w:rFonts w:ascii="Calibri" w:eastAsia="Times New Roman" w:hAnsi="Calibri" w:cs="Calibri"/>
                <w:color w:val="000000"/>
                <w:sz w:val="22"/>
                <w:szCs w:val="22"/>
              </w:rPr>
              <w:t xml:space="preserve">GALMLS - Greater Alabama </w:t>
            </w:r>
            <w:proofErr w:type="gramStart"/>
            <w:r w:rsidRPr="00247208">
              <w:rPr>
                <w:rFonts w:ascii="Calibri" w:eastAsia="Times New Roman" w:hAnsi="Calibri" w:cs="Calibri"/>
                <w:color w:val="000000"/>
                <w:sz w:val="22"/>
                <w:szCs w:val="22"/>
              </w:rPr>
              <w:t>MLS;KMA</w:t>
            </w:r>
            <w:proofErr w:type="gramEnd"/>
            <w:r w:rsidRPr="00247208">
              <w:rPr>
                <w:rFonts w:ascii="Calibri" w:eastAsia="Times New Roman" w:hAnsi="Calibri" w:cs="Calibri"/>
                <w:color w:val="000000"/>
                <w:sz w:val="22"/>
                <w:szCs w:val="22"/>
              </w:rPr>
              <w:t xml:space="preserve"> -  Kentucky MLS Alliance</w:t>
            </w:r>
          </w:p>
        </w:tc>
        <w:tc>
          <w:tcPr>
            <w:tcW w:w="4140" w:type="dxa"/>
            <w:noWrap/>
            <w:hideMark/>
          </w:tcPr>
          <w:p w14:paraId="7B6D042E" w14:textId="77777777" w:rsidR="00247208" w:rsidRPr="00247208" w:rsidRDefault="00247208" w:rsidP="00247208">
            <w:pPr>
              <w:spacing w:line="240" w:lineRule="auto"/>
              <w:rPr>
                <w:rFonts w:ascii="Calibri" w:eastAsia="Times New Roman" w:hAnsi="Calibri" w:cs="Calibri"/>
                <w:color w:val="000000"/>
                <w:sz w:val="22"/>
                <w:szCs w:val="22"/>
              </w:rPr>
            </w:pPr>
            <w:r w:rsidRPr="00247208">
              <w:rPr>
                <w:rFonts w:ascii="Calibri" w:eastAsia="Times New Roman" w:hAnsi="Calibri" w:cs="Calibri"/>
                <w:color w:val="000000"/>
                <w:sz w:val="22"/>
                <w:szCs w:val="22"/>
              </w:rPr>
              <w:t>Sold Stats Reports breaks if Selling Agent is missing</w:t>
            </w:r>
          </w:p>
        </w:tc>
      </w:tr>
      <w:tr w:rsidR="00247208" w:rsidRPr="00247208" w14:paraId="1C2F74A9" w14:textId="77777777" w:rsidTr="00AC0F58">
        <w:tblPrEx>
          <w:tblCellMar>
            <w:top w:w="0" w:type="dxa"/>
            <w:bottom w:w="0" w:type="dxa"/>
          </w:tblCellMar>
        </w:tblPrEx>
        <w:trPr>
          <w:trHeight w:val="300"/>
        </w:trPr>
        <w:tc>
          <w:tcPr>
            <w:tcW w:w="1345" w:type="dxa"/>
            <w:noWrap/>
            <w:hideMark/>
          </w:tcPr>
          <w:p w14:paraId="474949AF" w14:textId="77777777" w:rsidR="00247208" w:rsidRPr="00247208" w:rsidRDefault="00247208" w:rsidP="00247208">
            <w:pPr>
              <w:spacing w:line="240" w:lineRule="auto"/>
              <w:rPr>
                <w:rFonts w:ascii="Calibri" w:eastAsia="Times New Roman" w:hAnsi="Calibri" w:cs="Calibri"/>
                <w:color w:val="000000"/>
                <w:sz w:val="22"/>
                <w:szCs w:val="22"/>
              </w:rPr>
            </w:pPr>
            <w:r w:rsidRPr="00247208">
              <w:rPr>
                <w:rFonts w:ascii="Calibri" w:eastAsia="Times New Roman" w:hAnsi="Calibri" w:cs="Calibri"/>
                <w:color w:val="000000"/>
                <w:sz w:val="22"/>
                <w:szCs w:val="22"/>
              </w:rPr>
              <w:t>TK-23463</w:t>
            </w:r>
          </w:p>
        </w:tc>
        <w:tc>
          <w:tcPr>
            <w:tcW w:w="2026" w:type="dxa"/>
            <w:noWrap/>
            <w:hideMark/>
          </w:tcPr>
          <w:p w14:paraId="619C9809" w14:textId="77777777" w:rsidR="00247208" w:rsidRPr="00247208" w:rsidRDefault="00247208" w:rsidP="00247208">
            <w:pPr>
              <w:spacing w:line="240" w:lineRule="auto"/>
              <w:rPr>
                <w:rFonts w:ascii="Calibri" w:eastAsia="Times New Roman" w:hAnsi="Calibri" w:cs="Calibri"/>
                <w:color w:val="000000"/>
                <w:sz w:val="22"/>
                <w:szCs w:val="22"/>
              </w:rPr>
            </w:pPr>
            <w:r w:rsidRPr="00247208">
              <w:rPr>
                <w:rFonts w:ascii="Calibri" w:eastAsia="Times New Roman" w:hAnsi="Calibri" w:cs="Calibri"/>
                <w:color w:val="000000"/>
                <w:sz w:val="22"/>
                <w:szCs w:val="22"/>
              </w:rPr>
              <w:t>LIM</w:t>
            </w:r>
          </w:p>
        </w:tc>
        <w:tc>
          <w:tcPr>
            <w:tcW w:w="2160" w:type="dxa"/>
            <w:noWrap/>
            <w:hideMark/>
          </w:tcPr>
          <w:p w14:paraId="4F818CD3" w14:textId="77777777" w:rsidR="00247208" w:rsidRPr="00247208" w:rsidRDefault="00247208" w:rsidP="00247208">
            <w:pPr>
              <w:spacing w:line="240" w:lineRule="auto"/>
              <w:rPr>
                <w:rFonts w:ascii="Calibri" w:eastAsia="Times New Roman" w:hAnsi="Calibri" w:cs="Calibri"/>
                <w:color w:val="000000"/>
                <w:sz w:val="22"/>
                <w:szCs w:val="22"/>
              </w:rPr>
            </w:pPr>
            <w:r w:rsidRPr="00247208">
              <w:rPr>
                <w:rFonts w:ascii="Calibri" w:eastAsia="Times New Roman" w:hAnsi="Calibri" w:cs="Calibri"/>
                <w:color w:val="000000"/>
                <w:sz w:val="22"/>
                <w:szCs w:val="22"/>
              </w:rPr>
              <w:t>RANWMLS - REALTOR Assoc of NE WI</w:t>
            </w:r>
          </w:p>
        </w:tc>
        <w:tc>
          <w:tcPr>
            <w:tcW w:w="4140" w:type="dxa"/>
            <w:noWrap/>
            <w:hideMark/>
          </w:tcPr>
          <w:p w14:paraId="380468A6" w14:textId="77777777" w:rsidR="00247208" w:rsidRPr="00247208" w:rsidRDefault="00247208" w:rsidP="00247208">
            <w:pPr>
              <w:spacing w:line="240" w:lineRule="auto"/>
              <w:rPr>
                <w:rFonts w:ascii="Calibri" w:eastAsia="Times New Roman" w:hAnsi="Calibri" w:cs="Calibri"/>
                <w:color w:val="000000"/>
                <w:sz w:val="22"/>
                <w:szCs w:val="22"/>
              </w:rPr>
            </w:pPr>
            <w:r w:rsidRPr="00247208">
              <w:rPr>
                <w:rFonts w:ascii="Calibri" w:eastAsia="Times New Roman" w:hAnsi="Calibri" w:cs="Calibri"/>
                <w:color w:val="000000"/>
                <w:sz w:val="22"/>
                <w:szCs w:val="22"/>
              </w:rPr>
              <w:t>RANW: Apostrophe in Street Name changes LIM Setup on All Classes</w:t>
            </w:r>
          </w:p>
        </w:tc>
      </w:tr>
      <w:tr w:rsidR="00247208" w:rsidRPr="00247208" w14:paraId="4B299219" w14:textId="77777777" w:rsidTr="00AC0F58">
        <w:tblPrEx>
          <w:tblCellMar>
            <w:top w:w="0" w:type="dxa"/>
            <w:bottom w:w="0" w:type="dxa"/>
          </w:tblCellMar>
        </w:tblPrEx>
        <w:trPr>
          <w:trHeight w:val="300"/>
        </w:trPr>
        <w:tc>
          <w:tcPr>
            <w:tcW w:w="1345" w:type="dxa"/>
            <w:noWrap/>
            <w:hideMark/>
          </w:tcPr>
          <w:p w14:paraId="639B2E64" w14:textId="77777777" w:rsidR="00247208" w:rsidRPr="00247208" w:rsidRDefault="00247208" w:rsidP="00247208">
            <w:pPr>
              <w:spacing w:line="240" w:lineRule="auto"/>
              <w:rPr>
                <w:rFonts w:ascii="Calibri" w:eastAsia="Times New Roman" w:hAnsi="Calibri" w:cs="Calibri"/>
                <w:color w:val="000000"/>
                <w:sz w:val="22"/>
                <w:szCs w:val="22"/>
              </w:rPr>
            </w:pPr>
            <w:r w:rsidRPr="00247208">
              <w:rPr>
                <w:rFonts w:ascii="Calibri" w:eastAsia="Times New Roman" w:hAnsi="Calibri" w:cs="Calibri"/>
                <w:color w:val="000000"/>
                <w:sz w:val="22"/>
                <w:szCs w:val="22"/>
              </w:rPr>
              <w:t>TK-23468</w:t>
            </w:r>
          </w:p>
        </w:tc>
        <w:tc>
          <w:tcPr>
            <w:tcW w:w="2026" w:type="dxa"/>
            <w:noWrap/>
            <w:hideMark/>
          </w:tcPr>
          <w:p w14:paraId="534F989B" w14:textId="77777777" w:rsidR="00247208" w:rsidRPr="00247208" w:rsidRDefault="00247208" w:rsidP="00247208">
            <w:pPr>
              <w:spacing w:line="240" w:lineRule="auto"/>
              <w:rPr>
                <w:rFonts w:ascii="Calibri" w:eastAsia="Times New Roman" w:hAnsi="Calibri" w:cs="Calibri"/>
                <w:color w:val="000000"/>
                <w:sz w:val="22"/>
                <w:szCs w:val="22"/>
              </w:rPr>
            </w:pPr>
            <w:r w:rsidRPr="00247208">
              <w:rPr>
                <w:rFonts w:ascii="Calibri" w:eastAsia="Times New Roman" w:hAnsi="Calibri" w:cs="Calibri"/>
                <w:color w:val="000000"/>
                <w:sz w:val="22"/>
                <w:szCs w:val="22"/>
              </w:rPr>
              <w:t>Tour/Open House</w:t>
            </w:r>
          </w:p>
        </w:tc>
        <w:tc>
          <w:tcPr>
            <w:tcW w:w="2160" w:type="dxa"/>
            <w:noWrap/>
            <w:hideMark/>
          </w:tcPr>
          <w:p w14:paraId="2F9E49D3" w14:textId="77777777" w:rsidR="00247208" w:rsidRPr="00247208" w:rsidRDefault="00247208" w:rsidP="00247208">
            <w:pPr>
              <w:spacing w:line="240" w:lineRule="auto"/>
              <w:rPr>
                <w:rFonts w:ascii="Calibri" w:eastAsia="Times New Roman" w:hAnsi="Calibri" w:cs="Calibri"/>
                <w:color w:val="000000"/>
                <w:sz w:val="22"/>
                <w:szCs w:val="22"/>
              </w:rPr>
            </w:pPr>
            <w:r w:rsidRPr="00247208">
              <w:rPr>
                <w:rFonts w:ascii="Calibri" w:eastAsia="Times New Roman" w:hAnsi="Calibri" w:cs="Calibri"/>
                <w:color w:val="000000"/>
                <w:sz w:val="22"/>
                <w:szCs w:val="22"/>
              </w:rPr>
              <w:t>MAXEBRDI - MAXEBRDI MLS</w:t>
            </w:r>
          </w:p>
        </w:tc>
        <w:tc>
          <w:tcPr>
            <w:tcW w:w="4140" w:type="dxa"/>
            <w:noWrap/>
            <w:hideMark/>
          </w:tcPr>
          <w:p w14:paraId="6683037C" w14:textId="77777777" w:rsidR="00247208" w:rsidRPr="00247208" w:rsidRDefault="00247208" w:rsidP="00247208">
            <w:pPr>
              <w:spacing w:line="240" w:lineRule="auto"/>
              <w:rPr>
                <w:rFonts w:ascii="Calibri" w:eastAsia="Times New Roman" w:hAnsi="Calibri" w:cs="Calibri"/>
                <w:color w:val="000000"/>
                <w:sz w:val="22"/>
                <w:szCs w:val="22"/>
              </w:rPr>
            </w:pPr>
            <w:r w:rsidRPr="00247208">
              <w:rPr>
                <w:rFonts w:ascii="Calibri" w:eastAsia="Times New Roman" w:hAnsi="Calibri" w:cs="Calibri"/>
                <w:color w:val="000000"/>
                <w:sz w:val="22"/>
                <w:szCs w:val="22"/>
              </w:rPr>
              <w:t>Tour/Open House Search error with Status</w:t>
            </w:r>
          </w:p>
        </w:tc>
      </w:tr>
      <w:tr w:rsidR="00247208" w:rsidRPr="00247208" w14:paraId="2D8635E9" w14:textId="77777777" w:rsidTr="00AC0F58">
        <w:tblPrEx>
          <w:tblCellMar>
            <w:top w:w="0" w:type="dxa"/>
            <w:bottom w:w="0" w:type="dxa"/>
          </w:tblCellMar>
        </w:tblPrEx>
        <w:trPr>
          <w:trHeight w:val="300"/>
        </w:trPr>
        <w:tc>
          <w:tcPr>
            <w:tcW w:w="1345" w:type="dxa"/>
            <w:noWrap/>
            <w:hideMark/>
          </w:tcPr>
          <w:p w14:paraId="14D6B20F" w14:textId="77777777" w:rsidR="00247208" w:rsidRPr="00247208" w:rsidRDefault="00247208" w:rsidP="00247208">
            <w:pPr>
              <w:spacing w:line="240" w:lineRule="auto"/>
              <w:rPr>
                <w:rFonts w:ascii="Calibri" w:eastAsia="Times New Roman" w:hAnsi="Calibri" w:cs="Calibri"/>
                <w:color w:val="000000"/>
                <w:sz w:val="22"/>
                <w:szCs w:val="22"/>
              </w:rPr>
            </w:pPr>
            <w:r w:rsidRPr="00247208">
              <w:rPr>
                <w:rFonts w:ascii="Calibri" w:eastAsia="Times New Roman" w:hAnsi="Calibri" w:cs="Calibri"/>
                <w:color w:val="000000"/>
                <w:sz w:val="22"/>
                <w:szCs w:val="22"/>
              </w:rPr>
              <w:t>TK-23511</w:t>
            </w:r>
          </w:p>
        </w:tc>
        <w:tc>
          <w:tcPr>
            <w:tcW w:w="2026" w:type="dxa"/>
            <w:noWrap/>
            <w:hideMark/>
          </w:tcPr>
          <w:p w14:paraId="0B79AF49" w14:textId="77777777" w:rsidR="00247208" w:rsidRPr="00247208" w:rsidRDefault="00247208" w:rsidP="00247208">
            <w:pPr>
              <w:spacing w:line="240" w:lineRule="auto"/>
              <w:rPr>
                <w:rFonts w:ascii="Calibri" w:eastAsia="Times New Roman" w:hAnsi="Calibri" w:cs="Calibri"/>
                <w:color w:val="000000"/>
                <w:sz w:val="22"/>
                <w:szCs w:val="22"/>
              </w:rPr>
            </w:pPr>
            <w:r w:rsidRPr="00247208">
              <w:rPr>
                <w:rFonts w:ascii="Calibri" w:eastAsia="Times New Roman" w:hAnsi="Calibri" w:cs="Calibri"/>
                <w:color w:val="000000"/>
                <w:sz w:val="22"/>
                <w:szCs w:val="22"/>
              </w:rPr>
              <w:t>Search</w:t>
            </w:r>
          </w:p>
        </w:tc>
        <w:tc>
          <w:tcPr>
            <w:tcW w:w="2160" w:type="dxa"/>
            <w:noWrap/>
            <w:hideMark/>
          </w:tcPr>
          <w:p w14:paraId="56464215" w14:textId="77777777" w:rsidR="00247208" w:rsidRPr="00247208" w:rsidRDefault="00247208" w:rsidP="00247208">
            <w:pPr>
              <w:spacing w:line="240" w:lineRule="auto"/>
              <w:rPr>
                <w:rFonts w:ascii="Calibri" w:eastAsia="Times New Roman" w:hAnsi="Calibri" w:cs="Calibri"/>
                <w:color w:val="000000"/>
                <w:sz w:val="22"/>
                <w:szCs w:val="22"/>
              </w:rPr>
            </w:pPr>
            <w:r w:rsidRPr="00247208">
              <w:rPr>
                <w:rFonts w:ascii="Calibri" w:eastAsia="Times New Roman" w:hAnsi="Calibri" w:cs="Calibri"/>
                <w:color w:val="000000"/>
                <w:sz w:val="22"/>
                <w:szCs w:val="22"/>
              </w:rPr>
              <w:t>PRIMEMLS - Prime MLS (NEREN)</w:t>
            </w:r>
          </w:p>
        </w:tc>
        <w:tc>
          <w:tcPr>
            <w:tcW w:w="4140" w:type="dxa"/>
            <w:noWrap/>
            <w:hideMark/>
          </w:tcPr>
          <w:p w14:paraId="6062132B" w14:textId="77777777" w:rsidR="00247208" w:rsidRPr="00247208" w:rsidRDefault="00247208" w:rsidP="00247208">
            <w:pPr>
              <w:spacing w:line="240" w:lineRule="auto"/>
              <w:rPr>
                <w:rFonts w:ascii="Calibri" w:eastAsia="Times New Roman" w:hAnsi="Calibri" w:cs="Calibri"/>
                <w:color w:val="000000"/>
                <w:sz w:val="22"/>
                <w:szCs w:val="22"/>
              </w:rPr>
            </w:pPr>
            <w:r w:rsidRPr="00247208">
              <w:rPr>
                <w:rFonts w:ascii="Calibri" w:eastAsia="Times New Roman" w:hAnsi="Calibri" w:cs="Calibri"/>
                <w:color w:val="000000"/>
                <w:sz w:val="22"/>
                <w:szCs w:val="22"/>
              </w:rPr>
              <w:t>PC listing results Sort options are incorrect</w:t>
            </w:r>
          </w:p>
        </w:tc>
      </w:tr>
      <w:tr w:rsidR="00247208" w:rsidRPr="00247208" w14:paraId="544119AF" w14:textId="77777777" w:rsidTr="00AC0F58">
        <w:tblPrEx>
          <w:tblCellMar>
            <w:top w:w="0" w:type="dxa"/>
            <w:bottom w:w="0" w:type="dxa"/>
          </w:tblCellMar>
        </w:tblPrEx>
        <w:trPr>
          <w:trHeight w:val="300"/>
        </w:trPr>
        <w:tc>
          <w:tcPr>
            <w:tcW w:w="1345" w:type="dxa"/>
            <w:noWrap/>
            <w:hideMark/>
          </w:tcPr>
          <w:p w14:paraId="10CEE498" w14:textId="77777777" w:rsidR="00247208" w:rsidRPr="00247208" w:rsidRDefault="00247208" w:rsidP="00247208">
            <w:pPr>
              <w:spacing w:line="240" w:lineRule="auto"/>
              <w:rPr>
                <w:rFonts w:ascii="Calibri" w:eastAsia="Times New Roman" w:hAnsi="Calibri" w:cs="Calibri"/>
                <w:color w:val="000000"/>
                <w:sz w:val="22"/>
                <w:szCs w:val="22"/>
              </w:rPr>
            </w:pPr>
            <w:r w:rsidRPr="00247208">
              <w:rPr>
                <w:rFonts w:ascii="Calibri" w:eastAsia="Times New Roman" w:hAnsi="Calibri" w:cs="Calibri"/>
                <w:color w:val="000000"/>
                <w:sz w:val="22"/>
                <w:szCs w:val="22"/>
              </w:rPr>
              <w:t>TK-</w:t>
            </w:r>
            <w:proofErr w:type="gramStart"/>
            <w:r w:rsidRPr="00247208">
              <w:rPr>
                <w:rFonts w:ascii="Calibri" w:eastAsia="Times New Roman" w:hAnsi="Calibri" w:cs="Calibri"/>
                <w:color w:val="000000"/>
                <w:sz w:val="22"/>
                <w:szCs w:val="22"/>
              </w:rPr>
              <w:t>23353;K</w:t>
            </w:r>
            <w:proofErr w:type="gramEnd"/>
            <w:r w:rsidRPr="00247208">
              <w:rPr>
                <w:rFonts w:ascii="Calibri" w:eastAsia="Times New Roman" w:hAnsi="Calibri" w:cs="Calibri"/>
                <w:color w:val="000000"/>
                <w:sz w:val="22"/>
                <w:szCs w:val="22"/>
              </w:rPr>
              <w:t>-22993;TK-23124</w:t>
            </w:r>
          </w:p>
        </w:tc>
        <w:tc>
          <w:tcPr>
            <w:tcW w:w="2026" w:type="dxa"/>
            <w:noWrap/>
            <w:hideMark/>
          </w:tcPr>
          <w:p w14:paraId="6C24507E" w14:textId="77777777" w:rsidR="00247208" w:rsidRPr="00247208" w:rsidRDefault="00247208" w:rsidP="00247208">
            <w:pPr>
              <w:spacing w:line="240" w:lineRule="auto"/>
              <w:rPr>
                <w:rFonts w:ascii="Calibri" w:eastAsia="Times New Roman" w:hAnsi="Calibri" w:cs="Calibri"/>
                <w:color w:val="000000"/>
                <w:sz w:val="22"/>
                <w:szCs w:val="22"/>
              </w:rPr>
            </w:pPr>
            <w:proofErr w:type="spellStart"/>
            <w:r w:rsidRPr="00247208">
              <w:rPr>
                <w:rFonts w:ascii="Calibri" w:eastAsia="Times New Roman" w:hAnsi="Calibri" w:cs="Calibri"/>
                <w:color w:val="000000"/>
                <w:sz w:val="22"/>
                <w:szCs w:val="22"/>
              </w:rPr>
              <w:t>PowerSearch</w:t>
            </w:r>
            <w:proofErr w:type="spellEnd"/>
          </w:p>
        </w:tc>
        <w:tc>
          <w:tcPr>
            <w:tcW w:w="2160" w:type="dxa"/>
            <w:noWrap/>
            <w:hideMark/>
          </w:tcPr>
          <w:p w14:paraId="4830D13B" w14:textId="77777777" w:rsidR="00247208" w:rsidRPr="00247208" w:rsidRDefault="00247208" w:rsidP="00247208">
            <w:pPr>
              <w:spacing w:line="240" w:lineRule="auto"/>
              <w:rPr>
                <w:rFonts w:ascii="Calibri" w:eastAsia="Times New Roman" w:hAnsi="Calibri" w:cs="Calibri"/>
                <w:color w:val="000000"/>
                <w:sz w:val="22"/>
                <w:szCs w:val="22"/>
              </w:rPr>
            </w:pPr>
            <w:r w:rsidRPr="00247208">
              <w:rPr>
                <w:rFonts w:ascii="Calibri" w:eastAsia="Times New Roman" w:hAnsi="Calibri" w:cs="Calibri"/>
                <w:color w:val="000000"/>
                <w:sz w:val="22"/>
                <w:szCs w:val="22"/>
              </w:rPr>
              <w:t>PRIMEMLS - Prime MLS (NEREN)</w:t>
            </w:r>
          </w:p>
        </w:tc>
        <w:tc>
          <w:tcPr>
            <w:tcW w:w="4140" w:type="dxa"/>
            <w:noWrap/>
            <w:hideMark/>
          </w:tcPr>
          <w:p w14:paraId="13D7AE29" w14:textId="77777777" w:rsidR="00247208" w:rsidRPr="00247208" w:rsidRDefault="00247208" w:rsidP="00247208">
            <w:pPr>
              <w:spacing w:line="240" w:lineRule="auto"/>
              <w:rPr>
                <w:rFonts w:ascii="Calibri" w:eastAsia="Times New Roman" w:hAnsi="Calibri" w:cs="Calibri"/>
                <w:color w:val="000000"/>
                <w:sz w:val="22"/>
                <w:szCs w:val="22"/>
              </w:rPr>
            </w:pPr>
            <w:r w:rsidRPr="00247208">
              <w:rPr>
                <w:rFonts w:ascii="Calibri" w:eastAsia="Times New Roman" w:hAnsi="Calibri" w:cs="Calibri"/>
                <w:color w:val="000000"/>
                <w:sz w:val="22"/>
                <w:szCs w:val="22"/>
              </w:rPr>
              <w:t xml:space="preserve">P140 DI showing 0 consumers frequently </w:t>
            </w:r>
          </w:p>
        </w:tc>
      </w:tr>
      <w:tr w:rsidR="00247208" w:rsidRPr="00247208" w14:paraId="3C077DD4" w14:textId="77777777" w:rsidTr="00AC0F58">
        <w:tblPrEx>
          <w:tblCellMar>
            <w:top w:w="0" w:type="dxa"/>
            <w:bottom w:w="0" w:type="dxa"/>
          </w:tblCellMar>
        </w:tblPrEx>
        <w:trPr>
          <w:trHeight w:val="300"/>
        </w:trPr>
        <w:tc>
          <w:tcPr>
            <w:tcW w:w="1345" w:type="dxa"/>
            <w:noWrap/>
            <w:hideMark/>
          </w:tcPr>
          <w:p w14:paraId="608330A7" w14:textId="77777777" w:rsidR="00247208" w:rsidRPr="00247208" w:rsidRDefault="00247208" w:rsidP="00247208">
            <w:pPr>
              <w:spacing w:line="240" w:lineRule="auto"/>
              <w:rPr>
                <w:rFonts w:ascii="Calibri" w:eastAsia="Times New Roman" w:hAnsi="Calibri" w:cs="Calibri"/>
                <w:color w:val="000000"/>
                <w:sz w:val="22"/>
                <w:szCs w:val="22"/>
              </w:rPr>
            </w:pPr>
            <w:r w:rsidRPr="00247208">
              <w:rPr>
                <w:rFonts w:ascii="Calibri" w:eastAsia="Times New Roman" w:hAnsi="Calibri" w:cs="Calibri"/>
                <w:color w:val="000000"/>
                <w:sz w:val="22"/>
                <w:szCs w:val="22"/>
              </w:rPr>
              <w:t>TK-</w:t>
            </w:r>
            <w:proofErr w:type="gramStart"/>
            <w:r w:rsidRPr="00247208">
              <w:rPr>
                <w:rFonts w:ascii="Calibri" w:eastAsia="Times New Roman" w:hAnsi="Calibri" w:cs="Calibri"/>
                <w:color w:val="000000"/>
                <w:sz w:val="22"/>
                <w:szCs w:val="22"/>
              </w:rPr>
              <w:t>22757;TK</w:t>
            </w:r>
            <w:proofErr w:type="gramEnd"/>
            <w:r w:rsidRPr="00247208">
              <w:rPr>
                <w:rFonts w:ascii="Calibri" w:eastAsia="Times New Roman" w:hAnsi="Calibri" w:cs="Calibri"/>
                <w:color w:val="000000"/>
                <w:sz w:val="22"/>
                <w:szCs w:val="22"/>
              </w:rPr>
              <w:t>-22909</w:t>
            </w:r>
          </w:p>
        </w:tc>
        <w:tc>
          <w:tcPr>
            <w:tcW w:w="2026" w:type="dxa"/>
            <w:noWrap/>
            <w:hideMark/>
          </w:tcPr>
          <w:p w14:paraId="23EE6DF5" w14:textId="77777777" w:rsidR="00247208" w:rsidRPr="00247208" w:rsidRDefault="00247208" w:rsidP="00247208">
            <w:pPr>
              <w:spacing w:line="240" w:lineRule="auto"/>
              <w:rPr>
                <w:rFonts w:ascii="Calibri" w:eastAsia="Times New Roman" w:hAnsi="Calibri" w:cs="Calibri"/>
                <w:color w:val="000000"/>
                <w:sz w:val="22"/>
                <w:szCs w:val="22"/>
              </w:rPr>
            </w:pPr>
            <w:r w:rsidRPr="00247208">
              <w:rPr>
                <w:rFonts w:ascii="Calibri" w:eastAsia="Times New Roman" w:hAnsi="Calibri" w:cs="Calibri"/>
                <w:color w:val="000000"/>
                <w:sz w:val="22"/>
                <w:szCs w:val="22"/>
              </w:rPr>
              <w:t>Email</w:t>
            </w:r>
          </w:p>
        </w:tc>
        <w:tc>
          <w:tcPr>
            <w:tcW w:w="2160" w:type="dxa"/>
            <w:noWrap/>
            <w:hideMark/>
          </w:tcPr>
          <w:p w14:paraId="0CFD0A14" w14:textId="77777777" w:rsidR="00247208" w:rsidRPr="00247208" w:rsidRDefault="00247208" w:rsidP="00247208">
            <w:pPr>
              <w:spacing w:line="240" w:lineRule="auto"/>
              <w:rPr>
                <w:rFonts w:ascii="Calibri" w:eastAsia="Times New Roman" w:hAnsi="Calibri" w:cs="Calibri"/>
                <w:color w:val="000000"/>
                <w:sz w:val="22"/>
                <w:szCs w:val="22"/>
              </w:rPr>
            </w:pPr>
            <w:r w:rsidRPr="00247208">
              <w:rPr>
                <w:rFonts w:ascii="Calibri" w:eastAsia="Times New Roman" w:hAnsi="Calibri" w:cs="Calibri"/>
                <w:color w:val="000000"/>
                <w:sz w:val="22"/>
                <w:szCs w:val="22"/>
              </w:rPr>
              <w:t xml:space="preserve">CR - California Regional </w:t>
            </w:r>
            <w:proofErr w:type="gramStart"/>
            <w:r w:rsidRPr="00247208">
              <w:rPr>
                <w:rFonts w:ascii="Calibri" w:eastAsia="Times New Roman" w:hAnsi="Calibri" w:cs="Calibri"/>
                <w:color w:val="000000"/>
                <w:sz w:val="22"/>
                <w:szCs w:val="22"/>
              </w:rPr>
              <w:t>MLS;RAE</w:t>
            </w:r>
            <w:proofErr w:type="gramEnd"/>
            <w:r w:rsidRPr="00247208">
              <w:rPr>
                <w:rFonts w:ascii="Calibri" w:eastAsia="Times New Roman" w:hAnsi="Calibri" w:cs="Calibri"/>
                <w:color w:val="000000"/>
                <w:sz w:val="22"/>
                <w:szCs w:val="22"/>
              </w:rPr>
              <w:t xml:space="preserve"> - REALTOR Assoc of </w:t>
            </w:r>
            <w:proofErr w:type="spellStart"/>
            <w:r w:rsidRPr="00247208">
              <w:rPr>
                <w:rFonts w:ascii="Calibri" w:eastAsia="Times New Roman" w:hAnsi="Calibri" w:cs="Calibri"/>
                <w:color w:val="000000"/>
                <w:sz w:val="22"/>
                <w:szCs w:val="22"/>
              </w:rPr>
              <w:t>Edmonton;SCWMLS</w:t>
            </w:r>
            <w:proofErr w:type="spellEnd"/>
            <w:r w:rsidRPr="00247208">
              <w:rPr>
                <w:rFonts w:ascii="Calibri" w:eastAsia="Times New Roman" w:hAnsi="Calibri" w:cs="Calibri"/>
                <w:color w:val="000000"/>
                <w:sz w:val="22"/>
                <w:szCs w:val="22"/>
              </w:rPr>
              <w:t xml:space="preserve"> - South Central Wisconsin (Madison)</w:t>
            </w:r>
          </w:p>
        </w:tc>
        <w:tc>
          <w:tcPr>
            <w:tcW w:w="4140" w:type="dxa"/>
            <w:noWrap/>
            <w:hideMark/>
          </w:tcPr>
          <w:p w14:paraId="62784BF9" w14:textId="77777777" w:rsidR="00247208" w:rsidRPr="00247208" w:rsidRDefault="00247208" w:rsidP="00247208">
            <w:pPr>
              <w:spacing w:line="240" w:lineRule="auto"/>
              <w:rPr>
                <w:rFonts w:ascii="Calibri" w:eastAsia="Times New Roman" w:hAnsi="Calibri" w:cs="Calibri"/>
                <w:color w:val="000000"/>
                <w:sz w:val="22"/>
                <w:szCs w:val="22"/>
              </w:rPr>
            </w:pPr>
            <w:r w:rsidRPr="00247208">
              <w:rPr>
                <w:rFonts w:ascii="Calibri" w:eastAsia="Times New Roman" w:hAnsi="Calibri" w:cs="Calibri"/>
                <w:color w:val="000000"/>
                <w:sz w:val="22"/>
                <w:szCs w:val="22"/>
              </w:rPr>
              <w:t xml:space="preserve">Phone Icon Not Displaying Properly </w:t>
            </w:r>
            <w:proofErr w:type="gramStart"/>
            <w:r w:rsidRPr="00247208">
              <w:rPr>
                <w:rFonts w:ascii="Calibri" w:eastAsia="Times New Roman" w:hAnsi="Calibri" w:cs="Calibri"/>
                <w:color w:val="000000"/>
                <w:sz w:val="22"/>
                <w:szCs w:val="22"/>
              </w:rPr>
              <w:t>In</w:t>
            </w:r>
            <w:proofErr w:type="gramEnd"/>
            <w:r w:rsidRPr="00247208">
              <w:rPr>
                <w:rFonts w:ascii="Calibri" w:eastAsia="Times New Roman" w:hAnsi="Calibri" w:cs="Calibri"/>
                <w:color w:val="000000"/>
                <w:sz w:val="22"/>
                <w:szCs w:val="22"/>
              </w:rPr>
              <w:t xml:space="preserve"> Top-Left Corner of Collab Center Notifications</w:t>
            </w:r>
          </w:p>
        </w:tc>
      </w:tr>
      <w:tr w:rsidR="00247208" w:rsidRPr="00247208" w14:paraId="3CA7DCBB" w14:textId="77777777" w:rsidTr="00AC0F58">
        <w:tblPrEx>
          <w:tblCellMar>
            <w:top w:w="0" w:type="dxa"/>
            <w:bottom w:w="0" w:type="dxa"/>
          </w:tblCellMar>
        </w:tblPrEx>
        <w:trPr>
          <w:trHeight w:val="300"/>
        </w:trPr>
        <w:tc>
          <w:tcPr>
            <w:tcW w:w="1345" w:type="dxa"/>
            <w:noWrap/>
            <w:hideMark/>
          </w:tcPr>
          <w:p w14:paraId="0672F6DA" w14:textId="77777777" w:rsidR="00247208" w:rsidRPr="00247208" w:rsidRDefault="00247208" w:rsidP="00247208">
            <w:pPr>
              <w:spacing w:line="240" w:lineRule="auto"/>
              <w:rPr>
                <w:rFonts w:ascii="Calibri" w:eastAsia="Times New Roman" w:hAnsi="Calibri" w:cs="Calibri"/>
                <w:color w:val="000000"/>
                <w:sz w:val="22"/>
                <w:szCs w:val="22"/>
              </w:rPr>
            </w:pPr>
            <w:r w:rsidRPr="00247208">
              <w:rPr>
                <w:rFonts w:ascii="Calibri" w:eastAsia="Times New Roman" w:hAnsi="Calibri" w:cs="Calibri"/>
                <w:color w:val="000000"/>
                <w:sz w:val="22"/>
                <w:szCs w:val="22"/>
              </w:rPr>
              <w:t>TK-2907</w:t>
            </w:r>
          </w:p>
        </w:tc>
        <w:tc>
          <w:tcPr>
            <w:tcW w:w="2026" w:type="dxa"/>
            <w:noWrap/>
            <w:hideMark/>
          </w:tcPr>
          <w:p w14:paraId="0374AB97" w14:textId="77777777" w:rsidR="00247208" w:rsidRPr="00247208" w:rsidRDefault="00247208" w:rsidP="00247208">
            <w:pPr>
              <w:spacing w:line="240" w:lineRule="auto"/>
              <w:rPr>
                <w:rFonts w:ascii="Calibri" w:eastAsia="Times New Roman" w:hAnsi="Calibri" w:cs="Calibri"/>
                <w:color w:val="000000"/>
                <w:sz w:val="22"/>
                <w:szCs w:val="22"/>
              </w:rPr>
            </w:pPr>
            <w:r w:rsidRPr="00247208">
              <w:rPr>
                <w:rFonts w:ascii="Calibri" w:eastAsia="Times New Roman" w:hAnsi="Calibri" w:cs="Calibri"/>
                <w:color w:val="000000"/>
                <w:sz w:val="22"/>
                <w:szCs w:val="22"/>
              </w:rPr>
              <w:t>Other</w:t>
            </w:r>
          </w:p>
        </w:tc>
        <w:tc>
          <w:tcPr>
            <w:tcW w:w="2160" w:type="dxa"/>
            <w:noWrap/>
            <w:hideMark/>
          </w:tcPr>
          <w:p w14:paraId="2DE781A5" w14:textId="77777777" w:rsidR="00247208" w:rsidRPr="00247208" w:rsidRDefault="00247208" w:rsidP="00247208">
            <w:pPr>
              <w:spacing w:line="240" w:lineRule="auto"/>
              <w:rPr>
                <w:rFonts w:ascii="Calibri" w:eastAsia="Times New Roman" w:hAnsi="Calibri" w:cs="Calibri"/>
                <w:color w:val="000000"/>
                <w:sz w:val="22"/>
                <w:szCs w:val="22"/>
              </w:rPr>
            </w:pPr>
          </w:p>
        </w:tc>
        <w:tc>
          <w:tcPr>
            <w:tcW w:w="4140" w:type="dxa"/>
            <w:noWrap/>
            <w:hideMark/>
          </w:tcPr>
          <w:p w14:paraId="25655CDA" w14:textId="77777777" w:rsidR="00247208" w:rsidRPr="00247208" w:rsidRDefault="00247208" w:rsidP="00247208">
            <w:pPr>
              <w:spacing w:line="240" w:lineRule="auto"/>
              <w:rPr>
                <w:rFonts w:ascii="Calibri" w:eastAsia="Times New Roman" w:hAnsi="Calibri" w:cs="Calibri"/>
                <w:color w:val="000000"/>
                <w:sz w:val="22"/>
                <w:szCs w:val="22"/>
              </w:rPr>
            </w:pPr>
            <w:r w:rsidRPr="00247208">
              <w:rPr>
                <w:rFonts w:ascii="Calibri" w:eastAsia="Times New Roman" w:hAnsi="Calibri" w:cs="Calibri"/>
                <w:color w:val="000000"/>
                <w:sz w:val="22"/>
                <w:szCs w:val="22"/>
              </w:rPr>
              <w:t xml:space="preserve">When exporting listings from a </w:t>
            </w:r>
            <w:proofErr w:type="spellStart"/>
            <w:r w:rsidRPr="00247208">
              <w:rPr>
                <w:rFonts w:ascii="Calibri" w:eastAsia="Times New Roman" w:hAnsi="Calibri" w:cs="Calibri"/>
                <w:color w:val="000000"/>
                <w:sz w:val="22"/>
                <w:szCs w:val="22"/>
              </w:rPr>
              <w:t>datashare</w:t>
            </w:r>
            <w:proofErr w:type="spellEnd"/>
            <w:r w:rsidRPr="00247208">
              <w:rPr>
                <w:rFonts w:ascii="Calibri" w:eastAsia="Times New Roman" w:hAnsi="Calibri" w:cs="Calibri"/>
                <w:color w:val="000000"/>
                <w:sz w:val="22"/>
                <w:szCs w:val="22"/>
              </w:rPr>
              <w:t xml:space="preserve"> that uses photo </w:t>
            </w:r>
            <w:proofErr w:type="spellStart"/>
            <w:r w:rsidRPr="00247208">
              <w:rPr>
                <w:rFonts w:ascii="Calibri" w:eastAsia="Times New Roman" w:hAnsi="Calibri" w:cs="Calibri"/>
                <w:color w:val="000000"/>
                <w:sz w:val="22"/>
                <w:szCs w:val="22"/>
              </w:rPr>
              <w:t>url's</w:t>
            </w:r>
            <w:proofErr w:type="spellEnd"/>
            <w:r w:rsidRPr="00247208">
              <w:rPr>
                <w:rFonts w:ascii="Calibri" w:eastAsia="Times New Roman" w:hAnsi="Calibri" w:cs="Calibri"/>
                <w:color w:val="000000"/>
                <w:sz w:val="22"/>
                <w:szCs w:val="22"/>
              </w:rPr>
              <w:t xml:space="preserve"> process errors</w:t>
            </w:r>
          </w:p>
        </w:tc>
      </w:tr>
      <w:tr w:rsidR="00AC0F58" w:rsidRPr="00AC0F58" w14:paraId="41B61449" w14:textId="77777777" w:rsidTr="00AC0F58">
        <w:tblPrEx>
          <w:tblCellMar>
            <w:top w:w="0" w:type="dxa"/>
            <w:bottom w:w="0" w:type="dxa"/>
          </w:tblCellMar>
        </w:tblPrEx>
        <w:trPr>
          <w:trHeight w:val="300"/>
        </w:trPr>
        <w:tc>
          <w:tcPr>
            <w:tcW w:w="1345" w:type="dxa"/>
            <w:noWrap/>
            <w:hideMark/>
          </w:tcPr>
          <w:p w14:paraId="7B26CFB6" w14:textId="77777777" w:rsidR="00AC0F58" w:rsidRPr="00AC0F58" w:rsidRDefault="00AC0F58" w:rsidP="00AC0F58">
            <w:pPr>
              <w:spacing w:line="240" w:lineRule="auto"/>
              <w:rPr>
                <w:rFonts w:ascii="Calibri" w:eastAsia="Times New Roman" w:hAnsi="Calibri" w:cs="Calibri"/>
                <w:color w:val="000000"/>
                <w:sz w:val="22"/>
                <w:szCs w:val="22"/>
              </w:rPr>
            </w:pPr>
            <w:r w:rsidRPr="00AC0F58">
              <w:rPr>
                <w:rFonts w:ascii="Calibri" w:eastAsia="Times New Roman" w:hAnsi="Calibri" w:cs="Calibri"/>
                <w:color w:val="000000"/>
                <w:sz w:val="22"/>
                <w:szCs w:val="22"/>
              </w:rPr>
              <w:t>DEV-16054</w:t>
            </w:r>
          </w:p>
        </w:tc>
        <w:tc>
          <w:tcPr>
            <w:tcW w:w="2026" w:type="dxa"/>
            <w:noWrap/>
            <w:hideMark/>
          </w:tcPr>
          <w:p w14:paraId="1AFB6B4F" w14:textId="77777777" w:rsidR="00AC0F58" w:rsidRPr="00AC0F58" w:rsidRDefault="00AC0F58" w:rsidP="00AC0F58">
            <w:pPr>
              <w:spacing w:line="240" w:lineRule="auto"/>
              <w:rPr>
                <w:rFonts w:ascii="Calibri" w:eastAsia="Times New Roman" w:hAnsi="Calibri" w:cs="Calibri"/>
                <w:color w:val="000000"/>
                <w:sz w:val="22"/>
                <w:szCs w:val="22"/>
              </w:rPr>
            </w:pPr>
            <w:r w:rsidRPr="00AC0F58">
              <w:rPr>
                <w:rFonts w:ascii="Calibri" w:eastAsia="Times New Roman" w:hAnsi="Calibri" w:cs="Calibri"/>
                <w:color w:val="000000"/>
                <w:sz w:val="22"/>
                <w:szCs w:val="22"/>
              </w:rPr>
              <w:t>Conversion: Export</w:t>
            </w:r>
          </w:p>
        </w:tc>
        <w:tc>
          <w:tcPr>
            <w:tcW w:w="2160" w:type="dxa"/>
            <w:noWrap/>
            <w:hideMark/>
          </w:tcPr>
          <w:p w14:paraId="3A5088A5" w14:textId="77777777" w:rsidR="00AC0F58" w:rsidRPr="00AC0F58" w:rsidRDefault="00AC0F58" w:rsidP="00AC0F58">
            <w:pPr>
              <w:spacing w:line="240" w:lineRule="auto"/>
              <w:rPr>
                <w:rFonts w:ascii="Calibri" w:eastAsia="Times New Roman" w:hAnsi="Calibri" w:cs="Calibri"/>
                <w:color w:val="000000"/>
                <w:sz w:val="22"/>
                <w:szCs w:val="22"/>
              </w:rPr>
            </w:pPr>
            <w:r w:rsidRPr="00AC0F58">
              <w:rPr>
                <w:rFonts w:ascii="Calibri" w:eastAsia="Times New Roman" w:hAnsi="Calibri" w:cs="Calibri"/>
                <w:color w:val="000000"/>
                <w:sz w:val="22"/>
                <w:szCs w:val="22"/>
              </w:rPr>
              <w:t>MRED - Midwest Real Estate Data</w:t>
            </w:r>
          </w:p>
        </w:tc>
        <w:tc>
          <w:tcPr>
            <w:tcW w:w="4140" w:type="dxa"/>
            <w:noWrap/>
            <w:hideMark/>
          </w:tcPr>
          <w:p w14:paraId="3E96FEB4" w14:textId="77777777" w:rsidR="00AC0F58" w:rsidRPr="00AC0F58" w:rsidRDefault="00AC0F58" w:rsidP="00AC0F58">
            <w:pPr>
              <w:spacing w:line="240" w:lineRule="auto"/>
              <w:rPr>
                <w:rFonts w:ascii="Calibri" w:eastAsia="Times New Roman" w:hAnsi="Calibri" w:cs="Calibri"/>
                <w:color w:val="000000"/>
                <w:sz w:val="22"/>
                <w:szCs w:val="22"/>
              </w:rPr>
            </w:pPr>
            <w:r w:rsidRPr="00AC0F58">
              <w:rPr>
                <w:rFonts w:ascii="Calibri" w:eastAsia="Times New Roman" w:hAnsi="Calibri" w:cs="Calibri"/>
                <w:color w:val="000000"/>
                <w:sz w:val="22"/>
                <w:szCs w:val="22"/>
              </w:rPr>
              <w:t>PETL: Change When [</w:t>
            </w:r>
            <w:proofErr w:type="spellStart"/>
            <w:r w:rsidRPr="00AC0F58">
              <w:rPr>
                <w:rFonts w:ascii="Calibri" w:eastAsia="Times New Roman" w:hAnsi="Calibri" w:cs="Calibri"/>
                <w:color w:val="000000"/>
                <w:sz w:val="22"/>
                <w:szCs w:val="22"/>
              </w:rPr>
              <w:t>cnv_getconverteditemcounts</w:t>
            </w:r>
            <w:proofErr w:type="spellEnd"/>
            <w:r w:rsidRPr="00AC0F58">
              <w:rPr>
                <w:rFonts w:ascii="Calibri" w:eastAsia="Times New Roman" w:hAnsi="Calibri" w:cs="Calibri"/>
                <w:color w:val="000000"/>
                <w:sz w:val="22"/>
                <w:szCs w:val="22"/>
              </w:rPr>
              <w:t>] SPROC Is Run</w:t>
            </w:r>
          </w:p>
        </w:tc>
      </w:tr>
      <w:tr w:rsidR="00AC0F58" w:rsidRPr="00AC0F58" w14:paraId="65ED3103" w14:textId="77777777" w:rsidTr="00AC0F58">
        <w:tblPrEx>
          <w:tblCellMar>
            <w:top w:w="0" w:type="dxa"/>
            <w:bottom w:w="0" w:type="dxa"/>
          </w:tblCellMar>
        </w:tblPrEx>
        <w:trPr>
          <w:trHeight w:val="300"/>
        </w:trPr>
        <w:tc>
          <w:tcPr>
            <w:tcW w:w="1345" w:type="dxa"/>
            <w:noWrap/>
            <w:hideMark/>
          </w:tcPr>
          <w:p w14:paraId="013506A5" w14:textId="77777777" w:rsidR="00AC0F58" w:rsidRPr="00AC0F58" w:rsidRDefault="00AC0F58" w:rsidP="00AC0F58">
            <w:pPr>
              <w:spacing w:line="240" w:lineRule="auto"/>
              <w:rPr>
                <w:rFonts w:ascii="Calibri" w:eastAsia="Times New Roman" w:hAnsi="Calibri" w:cs="Calibri"/>
                <w:color w:val="000000"/>
                <w:sz w:val="22"/>
                <w:szCs w:val="22"/>
              </w:rPr>
            </w:pPr>
            <w:r w:rsidRPr="00AC0F58">
              <w:rPr>
                <w:rFonts w:ascii="Calibri" w:eastAsia="Times New Roman" w:hAnsi="Calibri" w:cs="Calibri"/>
                <w:color w:val="000000"/>
                <w:sz w:val="22"/>
                <w:szCs w:val="22"/>
              </w:rPr>
              <w:t>DEV-16030</w:t>
            </w:r>
          </w:p>
        </w:tc>
        <w:tc>
          <w:tcPr>
            <w:tcW w:w="2026" w:type="dxa"/>
            <w:noWrap/>
            <w:hideMark/>
          </w:tcPr>
          <w:p w14:paraId="6A4C9E69" w14:textId="77777777" w:rsidR="00AC0F58" w:rsidRPr="00AC0F58" w:rsidRDefault="00AC0F58" w:rsidP="00AC0F58">
            <w:pPr>
              <w:spacing w:line="240" w:lineRule="auto"/>
              <w:rPr>
                <w:rFonts w:ascii="Calibri" w:eastAsia="Times New Roman" w:hAnsi="Calibri" w:cs="Calibri"/>
                <w:color w:val="000000"/>
                <w:sz w:val="22"/>
                <w:szCs w:val="22"/>
              </w:rPr>
            </w:pPr>
            <w:r w:rsidRPr="00AC0F58">
              <w:rPr>
                <w:rFonts w:ascii="Calibri" w:eastAsia="Times New Roman" w:hAnsi="Calibri" w:cs="Calibri"/>
                <w:color w:val="000000"/>
                <w:sz w:val="22"/>
                <w:szCs w:val="22"/>
              </w:rPr>
              <w:t>Data Mapping</w:t>
            </w:r>
          </w:p>
        </w:tc>
        <w:tc>
          <w:tcPr>
            <w:tcW w:w="2160" w:type="dxa"/>
            <w:noWrap/>
            <w:hideMark/>
          </w:tcPr>
          <w:p w14:paraId="18662460" w14:textId="77777777" w:rsidR="00AC0F58" w:rsidRPr="00AC0F58" w:rsidRDefault="00AC0F58" w:rsidP="00AC0F58">
            <w:pPr>
              <w:spacing w:line="240" w:lineRule="auto"/>
              <w:rPr>
                <w:rFonts w:ascii="Calibri" w:eastAsia="Times New Roman" w:hAnsi="Calibri" w:cs="Calibri"/>
                <w:color w:val="000000"/>
                <w:sz w:val="22"/>
                <w:szCs w:val="22"/>
              </w:rPr>
            </w:pPr>
            <w:r w:rsidRPr="00AC0F58">
              <w:rPr>
                <w:rFonts w:ascii="Calibri" w:eastAsia="Times New Roman" w:hAnsi="Calibri" w:cs="Calibri"/>
                <w:color w:val="000000"/>
                <w:sz w:val="22"/>
                <w:szCs w:val="22"/>
              </w:rPr>
              <w:t>MRED - Midwest Real Estate Data</w:t>
            </w:r>
          </w:p>
        </w:tc>
        <w:tc>
          <w:tcPr>
            <w:tcW w:w="4140" w:type="dxa"/>
            <w:noWrap/>
            <w:hideMark/>
          </w:tcPr>
          <w:p w14:paraId="218E29FA" w14:textId="77777777" w:rsidR="00AC0F58" w:rsidRPr="00AC0F58" w:rsidRDefault="00AC0F58" w:rsidP="00AC0F58">
            <w:pPr>
              <w:spacing w:line="240" w:lineRule="auto"/>
              <w:rPr>
                <w:rFonts w:ascii="Calibri" w:eastAsia="Times New Roman" w:hAnsi="Calibri" w:cs="Calibri"/>
                <w:color w:val="000000"/>
                <w:sz w:val="22"/>
                <w:szCs w:val="22"/>
              </w:rPr>
            </w:pPr>
            <w:r w:rsidRPr="00AC0F58">
              <w:rPr>
                <w:rFonts w:ascii="Calibri" w:eastAsia="Times New Roman" w:hAnsi="Calibri" w:cs="Calibri"/>
                <w:color w:val="000000"/>
                <w:sz w:val="22"/>
                <w:szCs w:val="22"/>
              </w:rPr>
              <w:t>PETL: [MRED] Make "</w:t>
            </w:r>
            <w:proofErr w:type="spellStart"/>
            <w:r w:rsidRPr="00AC0F58">
              <w:rPr>
                <w:rFonts w:ascii="Calibri" w:eastAsia="Times New Roman" w:hAnsi="Calibri" w:cs="Calibri"/>
                <w:color w:val="000000"/>
                <w:sz w:val="22"/>
                <w:szCs w:val="22"/>
              </w:rPr>
              <w:t>source_system_contact_key</w:t>
            </w:r>
            <w:proofErr w:type="spellEnd"/>
            <w:r w:rsidRPr="00AC0F58">
              <w:rPr>
                <w:rFonts w:ascii="Calibri" w:eastAsia="Times New Roman" w:hAnsi="Calibri" w:cs="Calibri"/>
                <w:color w:val="000000"/>
                <w:sz w:val="22"/>
                <w:szCs w:val="22"/>
              </w:rPr>
              <w:t>" Field Mappable</w:t>
            </w:r>
          </w:p>
        </w:tc>
      </w:tr>
      <w:bookmarkEnd w:id="5"/>
    </w:tbl>
    <w:p w14:paraId="15138E2C" w14:textId="4517EA1A" w:rsidR="00E24B3B" w:rsidRDefault="00E24B3B"/>
    <w:p w14:paraId="28847034" w14:textId="61D9F161" w:rsidR="00324724" w:rsidRDefault="00324724">
      <w:pPr>
        <w:spacing w:line="240" w:lineRule="auto"/>
      </w:pPr>
    </w:p>
    <w:bookmarkEnd w:id="4"/>
    <w:p w14:paraId="68768A5D" w14:textId="77777777" w:rsidR="00E24B3B" w:rsidRDefault="00E24B3B">
      <w:pPr>
        <w:spacing w:line="240" w:lineRule="auto"/>
      </w:pPr>
    </w:p>
    <w:p w14:paraId="1541B9D9" w14:textId="775946B2" w:rsidR="00574234" w:rsidRDefault="00574234" w:rsidP="00574234">
      <w:pPr>
        <w:pStyle w:val="Heading1"/>
      </w:pPr>
      <w:bookmarkStart w:id="6" w:name="_Toc158129449"/>
      <w:bookmarkStart w:id="7" w:name="_Toc161642506"/>
      <w:bookmarkStart w:id="8" w:name="_Toc162519237"/>
      <w:bookmarkStart w:id="9" w:name="_Toc196385021"/>
      <w:bookmarkStart w:id="10" w:name="OLE_LINK3"/>
      <w:r>
        <w:t>MLS Customizations and Administration</w:t>
      </w:r>
      <w:bookmarkEnd w:id="6"/>
      <w:bookmarkEnd w:id="7"/>
      <w:bookmarkEnd w:id="8"/>
      <w:bookmarkEnd w:id="9"/>
    </w:p>
    <w:p w14:paraId="7551906A" w14:textId="1E5AFF42" w:rsidR="008425E8" w:rsidRPr="00864B79" w:rsidRDefault="006952BA" w:rsidP="00557C9F">
      <w:pPr>
        <w:pStyle w:val="Heading2"/>
        <w:ind w:left="450"/>
      </w:pPr>
      <w:bookmarkStart w:id="11" w:name="_Toc196385022"/>
      <w:r w:rsidRPr="00864B79">
        <w:t xml:space="preserve">No </w:t>
      </w:r>
      <w:r w:rsidR="00E10738" w:rsidRPr="00864B79">
        <w:t>new options</w:t>
      </w:r>
      <w:bookmarkEnd w:id="11"/>
    </w:p>
    <w:p w14:paraId="7C90B595" w14:textId="77777777" w:rsidR="005D6E7A" w:rsidRDefault="005D6E7A" w:rsidP="005D6E7A">
      <w:pPr>
        <w:pStyle w:val="BodyText"/>
      </w:pPr>
      <w:bookmarkStart w:id="12" w:name="_Toc162512488"/>
      <w:bookmarkStart w:id="13" w:name="_Toc162519239"/>
      <w:bookmarkEnd w:id="10"/>
    </w:p>
    <w:p w14:paraId="61F70306" w14:textId="77777777" w:rsidR="005D6E7A" w:rsidRPr="005D6E7A" w:rsidRDefault="005D6E7A" w:rsidP="005D6E7A">
      <w:pPr>
        <w:pStyle w:val="BodyText"/>
      </w:pPr>
    </w:p>
    <w:p w14:paraId="1435DCB0" w14:textId="27D13B1F" w:rsidR="005D6E7A" w:rsidRPr="005D6E7A" w:rsidRDefault="00E14D42" w:rsidP="005D6E7A">
      <w:pPr>
        <w:pStyle w:val="Heading1"/>
      </w:pPr>
      <w:bookmarkStart w:id="14" w:name="_Toc196385023"/>
      <w:bookmarkStart w:id="15" w:name="OLE_LINK4"/>
      <w:r>
        <w:t>Paragon</w:t>
      </w:r>
      <w:bookmarkEnd w:id="12"/>
      <w:bookmarkEnd w:id="13"/>
      <w:r w:rsidR="00D12EA8">
        <w:t xml:space="preserve"> </w:t>
      </w:r>
      <w:r w:rsidR="00A64711">
        <w:t>Suite</w:t>
      </w:r>
      <w:bookmarkEnd w:id="14"/>
    </w:p>
    <w:p w14:paraId="71483912" w14:textId="6C787A50" w:rsidR="00EA47DF" w:rsidRDefault="006D2370" w:rsidP="00994A98">
      <w:pPr>
        <w:pStyle w:val="Heading2"/>
        <w:ind w:left="450"/>
      </w:pPr>
      <w:bookmarkStart w:id="16" w:name="_Toc162512489"/>
      <w:bookmarkStart w:id="17" w:name="_Toc162519240"/>
      <w:bookmarkStart w:id="18" w:name="_Toc196385024"/>
      <w:r>
        <w:t>Corrections and Improvements</w:t>
      </w:r>
      <w:bookmarkEnd w:id="16"/>
      <w:bookmarkEnd w:id="17"/>
      <w:bookmarkEnd w:id="18"/>
    </w:p>
    <w:p w14:paraId="079B8AAA" w14:textId="77777777" w:rsidR="00A675AF" w:rsidRPr="00A675AF" w:rsidRDefault="00160553" w:rsidP="00BE1B6D">
      <w:pPr>
        <w:pStyle w:val="ListBullet"/>
        <w:numPr>
          <w:ilvl w:val="0"/>
          <w:numId w:val="13"/>
        </w:numPr>
        <w:rPr>
          <w:rFonts w:asciiTheme="majorHAnsi" w:eastAsiaTheme="majorEastAsia" w:hAnsiTheme="majorHAnsi" w:cstheme="majorBidi"/>
          <w:b/>
          <w:bCs/>
          <w:color w:val="000000"/>
          <w:sz w:val="26"/>
          <w:szCs w:val="26"/>
        </w:rPr>
      </w:pPr>
      <w:r>
        <w:rPr>
          <w:color w:val="000000"/>
        </w:rPr>
        <w:t xml:space="preserve">Correction </w:t>
      </w:r>
      <w:r w:rsidR="009372DB">
        <w:rPr>
          <w:color w:val="000000"/>
        </w:rPr>
        <w:t>for showing the proper price change arrow when printing</w:t>
      </w:r>
      <w:r w:rsidR="0058424D">
        <w:rPr>
          <w:color w:val="000000"/>
        </w:rPr>
        <w:t xml:space="preserve"> </w:t>
      </w:r>
    </w:p>
    <w:p w14:paraId="0907257E" w14:textId="77777777" w:rsidR="00D413A9" w:rsidRPr="00D413A9" w:rsidRDefault="00A675AF" w:rsidP="00BE1B6D">
      <w:pPr>
        <w:pStyle w:val="ListBullet"/>
        <w:numPr>
          <w:ilvl w:val="0"/>
          <w:numId w:val="13"/>
        </w:numPr>
        <w:rPr>
          <w:rFonts w:asciiTheme="majorHAnsi" w:eastAsiaTheme="majorEastAsia" w:hAnsiTheme="majorHAnsi" w:cstheme="majorBidi"/>
          <w:b/>
          <w:bCs/>
          <w:color w:val="000000"/>
          <w:sz w:val="26"/>
          <w:szCs w:val="26"/>
        </w:rPr>
      </w:pPr>
      <w:r>
        <w:rPr>
          <w:color w:val="000000"/>
        </w:rPr>
        <w:t xml:space="preserve">Correction </w:t>
      </w:r>
      <w:r w:rsidR="00C830CC">
        <w:rPr>
          <w:color w:val="000000"/>
        </w:rPr>
        <w:t xml:space="preserve">for the </w:t>
      </w:r>
      <w:r w:rsidR="00F22511">
        <w:rPr>
          <w:color w:val="000000"/>
        </w:rPr>
        <w:t>Sold Stats report giving an error if Selling Agent value is missing</w:t>
      </w:r>
    </w:p>
    <w:p w14:paraId="3D6734EC" w14:textId="77777777" w:rsidR="008520AF" w:rsidRPr="00074808" w:rsidRDefault="00D413A9" w:rsidP="00BE1B6D">
      <w:pPr>
        <w:pStyle w:val="ListBullet"/>
        <w:numPr>
          <w:ilvl w:val="0"/>
          <w:numId w:val="13"/>
        </w:numPr>
        <w:rPr>
          <w:rFonts w:asciiTheme="majorHAnsi" w:eastAsiaTheme="majorEastAsia" w:hAnsiTheme="majorHAnsi" w:cstheme="majorBidi"/>
          <w:b/>
          <w:bCs/>
          <w:color w:val="000000"/>
          <w:sz w:val="26"/>
          <w:szCs w:val="26"/>
        </w:rPr>
      </w:pPr>
      <w:r>
        <w:rPr>
          <w:color w:val="000000"/>
        </w:rPr>
        <w:t>Correction for ha</w:t>
      </w:r>
      <w:r w:rsidR="00860E3B">
        <w:rPr>
          <w:color w:val="000000"/>
        </w:rPr>
        <w:t>ndling</w:t>
      </w:r>
      <w:r w:rsidR="00E0340B">
        <w:rPr>
          <w:color w:val="000000"/>
        </w:rPr>
        <w:t xml:space="preserve"> related Field Rules </w:t>
      </w:r>
      <w:r w:rsidR="00B33609">
        <w:rPr>
          <w:color w:val="000000"/>
        </w:rPr>
        <w:t>for Address when</w:t>
      </w:r>
      <w:r w:rsidR="008520AF">
        <w:rPr>
          <w:color w:val="000000"/>
        </w:rPr>
        <w:t xml:space="preserve"> there are</w:t>
      </w:r>
      <w:r w:rsidR="00860E3B">
        <w:rPr>
          <w:color w:val="000000"/>
        </w:rPr>
        <w:t xml:space="preserve"> apostrophes in street name</w:t>
      </w:r>
    </w:p>
    <w:p w14:paraId="4F6F10A5" w14:textId="7D1A76FB" w:rsidR="00074808" w:rsidRPr="008520AF" w:rsidRDefault="00074808" w:rsidP="00BE1B6D">
      <w:pPr>
        <w:pStyle w:val="ListBullet"/>
        <w:numPr>
          <w:ilvl w:val="0"/>
          <w:numId w:val="13"/>
        </w:numPr>
        <w:rPr>
          <w:rFonts w:asciiTheme="majorHAnsi" w:eastAsiaTheme="majorEastAsia" w:hAnsiTheme="majorHAnsi" w:cstheme="majorBidi"/>
          <w:b/>
          <w:bCs/>
          <w:color w:val="000000"/>
          <w:sz w:val="26"/>
          <w:szCs w:val="26"/>
        </w:rPr>
      </w:pPr>
      <w:r>
        <w:rPr>
          <w:color w:val="000000"/>
        </w:rPr>
        <w:t>Correction for the listing results Sort Options</w:t>
      </w:r>
    </w:p>
    <w:p w14:paraId="652DF1D5" w14:textId="007CC411" w:rsidR="00877033" w:rsidRPr="003C0C24" w:rsidRDefault="008520AF" w:rsidP="00877033">
      <w:pPr>
        <w:pStyle w:val="ListBullet"/>
        <w:numPr>
          <w:ilvl w:val="0"/>
          <w:numId w:val="13"/>
        </w:numPr>
        <w:rPr>
          <w:rFonts w:asciiTheme="majorHAnsi" w:eastAsiaTheme="majorEastAsia" w:hAnsiTheme="majorHAnsi" w:cstheme="majorBidi"/>
          <w:b/>
          <w:bCs/>
          <w:color w:val="000000"/>
          <w:sz w:val="26"/>
          <w:szCs w:val="26"/>
        </w:rPr>
      </w:pPr>
      <w:r>
        <w:rPr>
          <w:color w:val="000000"/>
        </w:rPr>
        <w:t xml:space="preserve">Update to replace the Black Knight </w:t>
      </w:r>
      <w:r w:rsidR="000D20EA">
        <w:rPr>
          <w:color w:val="000000"/>
        </w:rPr>
        <w:t>logo for the ICE EZ Value AVM</w:t>
      </w:r>
      <w:bookmarkEnd w:id="15"/>
    </w:p>
    <w:p w14:paraId="084737FD" w14:textId="77777777" w:rsidR="003C0C24" w:rsidRPr="00877033" w:rsidRDefault="003C0C24" w:rsidP="003C0C24">
      <w:pPr>
        <w:pStyle w:val="ListBullet"/>
        <w:numPr>
          <w:ilvl w:val="0"/>
          <w:numId w:val="0"/>
        </w:numPr>
        <w:rPr>
          <w:rFonts w:asciiTheme="majorHAnsi" w:eastAsiaTheme="majorEastAsia" w:hAnsiTheme="majorHAnsi" w:cstheme="majorBidi"/>
          <w:b/>
          <w:bCs/>
          <w:color w:val="000000"/>
          <w:sz w:val="26"/>
          <w:szCs w:val="26"/>
        </w:rPr>
      </w:pPr>
    </w:p>
    <w:p w14:paraId="26EC1AAD" w14:textId="77777777" w:rsidR="00877033" w:rsidRDefault="00877033" w:rsidP="003C0C24">
      <w:pPr>
        <w:pStyle w:val="Heading2"/>
        <w:ind w:left="450"/>
      </w:pPr>
      <w:bookmarkStart w:id="19" w:name="_Toc196385025"/>
      <w:r w:rsidRPr="00877033">
        <w:t>Improved Partial/Unpublished</w:t>
      </w:r>
      <w:r>
        <w:t xml:space="preserve"> Listing Retention</w:t>
      </w:r>
      <w:bookmarkEnd w:id="19"/>
    </w:p>
    <w:p w14:paraId="4AC82F3F" w14:textId="77777777" w:rsidR="00877033" w:rsidRDefault="00877033" w:rsidP="00877033">
      <w:r>
        <w:t xml:space="preserve">Partial and unpublished listings will now be deleted based on their </w:t>
      </w:r>
      <w:r w:rsidRPr="008A4C86">
        <w:rPr>
          <w:b/>
          <w:bCs/>
        </w:rPr>
        <w:t>Update Date</w:t>
      </w:r>
      <w:r>
        <w:t xml:space="preserve"> instead of the Input Date. This ensures that recently modified partials are retained, giving agents more flexibility to complete and publish listings without losing progress. This change helps prevent accidental purging of active work and aligns the cleanup process with real agent activity.</w:t>
      </w:r>
    </w:p>
    <w:p w14:paraId="038DBB62" w14:textId="77777777" w:rsidR="003C0C24" w:rsidRDefault="003C0C24" w:rsidP="00877033"/>
    <w:p w14:paraId="78FFC46E" w14:textId="53F6E2EC" w:rsidR="003C0C24" w:rsidRDefault="003C0C24" w:rsidP="00877033">
      <w:r>
        <w:t>The</w:t>
      </w:r>
      <w:r w:rsidR="00AD3368">
        <w:t xml:space="preserve"> new purge date will be displayed </w:t>
      </w:r>
      <w:r w:rsidR="00296B4E">
        <w:t>i</w:t>
      </w:r>
      <w:r w:rsidR="00990147">
        <w:t xml:space="preserve">n LIM for both Paragon and Connect as well as the automated emails </w:t>
      </w:r>
      <w:r w:rsidR="00072836">
        <w:t xml:space="preserve">notifying of the upcoming </w:t>
      </w:r>
      <w:r w:rsidR="00686CF3">
        <w:t>deletion.</w:t>
      </w:r>
    </w:p>
    <w:p w14:paraId="54FFFE3D" w14:textId="77777777" w:rsidR="005455C9" w:rsidRDefault="005455C9" w:rsidP="00877033"/>
    <w:p w14:paraId="4F5BA90D" w14:textId="3E1108BD" w:rsidR="003C0C24" w:rsidRDefault="003C0C24">
      <w:pPr>
        <w:spacing w:line="240" w:lineRule="auto"/>
        <w:rPr>
          <w:color w:val="000000"/>
        </w:rPr>
      </w:pPr>
      <w:r>
        <w:br w:type="page"/>
      </w:r>
    </w:p>
    <w:p w14:paraId="2E890FDB" w14:textId="77777777" w:rsidR="00877033" w:rsidRPr="00877033" w:rsidRDefault="00877033" w:rsidP="00877033">
      <w:pPr>
        <w:pStyle w:val="BodyText"/>
      </w:pPr>
    </w:p>
    <w:p w14:paraId="416ADFF7" w14:textId="4D1CCE94" w:rsidR="00A479FF" w:rsidRDefault="00166B98" w:rsidP="00E51ED2">
      <w:pPr>
        <w:pStyle w:val="Heading2"/>
        <w:ind w:left="450"/>
      </w:pPr>
      <w:bookmarkStart w:id="20" w:name="_Toc196385026"/>
      <w:r w:rsidRPr="00166B98">
        <w:t>Agent Recommendations with Default Comments</w:t>
      </w:r>
      <w:bookmarkEnd w:id="20"/>
    </w:p>
    <w:bookmarkEnd w:id="0"/>
    <w:p w14:paraId="035B1DDB" w14:textId="6B939B15" w:rsidR="005C7FF8" w:rsidRDefault="005C7FF8" w:rsidP="005C7FF8">
      <w:pPr>
        <w:pStyle w:val="BodyText"/>
        <w:spacing w:after="240"/>
      </w:pPr>
      <w:r>
        <w:t>In a previous release, we introduced an optional comment field for agents when recommending a listing. If a comment was added, consumers using the Collaboration Center mobile app received a push notification highlighting the recommendation.</w:t>
      </w:r>
    </w:p>
    <w:p w14:paraId="48A6C5A7" w14:textId="59FAED0C" w:rsidR="005C7FF8" w:rsidRDefault="005C7FF8" w:rsidP="005C7FF8">
      <w:pPr>
        <w:pStyle w:val="BodyText"/>
        <w:spacing w:after="240"/>
      </w:pPr>
      <w:r>
        <w:t>However, if no comment was entered, no notification was sent—reducing visibility for the consumer.</w:t>
      </w:r>
    </w:p>
    <w:p w14:paraId="52282C7E" w14:textId="6CEA0727" w:rsidR="009270FE" w:rsidRDefault="005C7FF8" w:rsidP="005C7FF8">
      <w:pPr>
        <w:pStyle w:val="BodyText"/>
        <w:spacing w:after="240"/>
      </w:pPr>
      <w:r>
        <w:t xml:space="preserve">To improve engagement, we’ve now added a default placeholder comment: "Here is a listing for your review." If the agent does not enter a custom comment, this default will be </w:t>
      </w:r>
      <w:proofErr w:type="gramStart"/>
      <w:r>
        <w:t>used</w:t>
      </w:r>
      <w:proofErr w:type="gramEnd"/>
      <w:r>
        <w:t xml:space="preserve"> and a push notification will be sent. This ensures that every recommendation draws attention, even without a personalized message.</w:t>
      </w:r>
    </w:p>
    <w:p w14:paraId="2F77FE17" w14:textId="6B046B63" w:rsidR="009C6B6F" w:rsidRDefault="007E0935" w:rsidP="005C7FF8">
      <w:pPr>
        <w:pStyle w:val="BodyText"/>
        <w:spacing w:after="240"/>
      </w:pPr>
      <w:r w:rsidRPr="007E0935">
        <w:rPr>
          <w:noProof/>
        </w:rPr>
        <w:drawing>
          <wp:anchor distT="0" distB="0" distL="114300" distR="114300" simplePos="0" relativeHeight="251658243" behindDoc="1" locked="0" layoutInCell="1" allowOverlap="1" wp14:anchorId="2398A343" wp14:editId="5BA8EC1E">
            <wp:simplePos x="0" y="0"/>
            <wp:positionH relativeFrom="column">
              <wp:posOffset>4089400</wp:posOffset>
            </wp:positionH>
            <wp:positionV relativeFrom="paragraph">
              <wp:posOffset>965200</wp:posOffset>
            </wp:positionV>
            <wp:extent cx="489585" cy="414655"/>
            <wp:effectExtent l="62865" t="0" r="81280" b="0"/>
            <wp:wrapTight wrapText="bothSides">
              <wp:wrapPolygon edited="0">
                <wp:start x="2892" y="11347"/>
                <wp:lineTo x="8498" y="23633"/>
                <wp:lineTo x="17492" y="19870"/>
                <wp:lineTo x="21977" y="20508"/>
                <wp:lineTo x="20670" y="16851"/>
                <wp:lineTo x="19420" y="16756"/>
                <wp:lineTo x="13709" y="10984"/>
                <wp:lineTo x="738" y="213"/>
                <wp:lineTo x="-811" y="985"/>
                <wp:lineTo x="2892" y="11347"/>
              </wp:wrapPolygon>
            </wp:wrapTight>
            <wp:docPr id="1580966943" name="Picture 1" descr="A red arrow pointing u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966943" name="Picture 1" descr="A red arrow pointing up&#10;&#10;AI-generated content may be incorrect."/>
                    <pic:cNvPicPr/>
                  </pic:nvPicPr>
                  <pic:blipFill>
                    <a:blip r:embed="rId14"/>
                    <a:stretch>
                      <a:fillRect/>
                    </a:stretch>
                  </pic:blipFill>
                  <pic:spPr>
                    <a:xfrm rot="6772519">
                      <a:off x="0" y="0"/>
                      <a:ext cx="489585" cy="414655"/>
                    </a:xfrm>
                    <a:prstGeom prst="rect">
                      <a:avLst/>
                    </a:prstGeom>
                  </pic:spPr>
                </pic:pic>
              </a:graphicData>
            </a:graphic>
            <wp14:sizeRelH relativeFrom="page">
              <wp14:pctWidth>0</wp14:pctWidth>
            </wp14:sizeRelH>
            <wp14:sizeRelV relativeFrom="page">
              <wp14:pctHeight>0</wp14:pctHeight>
            </wp14:sizeRelV>
          </wp:anchor>
        </w:drawing>
      </w:r>
      <w:r w:rsidR="00344A63" w:rsidRPr="00127E3A">
        <w:rPr>
          <w:noProof/>
        </w:rPr>
        <w:drawing>
          <wp:anchor distT="0" distB="0" distL="114300" distR="114300" simplePos="0" relativeHeight="251658240" behindDoc="1" locked="0" layoutInCell="1" allowOverlap="1" wp14:anchorId="4D1A0576" wp14:editId="57256C17">
            <wp:simplePos x="0" y="0"/>
            <wp:positionH relativeFrom="column">
              <wp:posOffset>-34290</wp:posOffset>
            </wp:positionH>
            <wp:positionV relativeFrom="paragraph">
              <wp:posOffset>150495</wp:posOffset>
            </wp:positionV>
            <wp:extent cx="1997075" cy="4022725"/>
            <wp:effectExtent l="0" t="0" r="0" b="3175"/>
            <wp:wrapTight wrapText="bothSides">
              <wp:wrapPolygon edited="0">
                <wp:start x="0" y="0"/>
                <wp:lineTo x="0" y="21549"/>
                <wp:lineTo x="21428" y="21549"/>
                <wp:lineTo x="21428" y="0"/>
                <wp:lineTo x="0" y="0"/>
              </wp:wrapPolygon>
            </wp:wrapTight>
            <wp:docPr id="21449388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938891" name="Picture 1"/>
                    <pic:cNvPicPr/>
                  </pic:nvPicPr>
                  <pic:blipFill>
                    <a:blip r:embed="rId15"/>
                    <a:stretch>
                      <a:fillRect/>
                    </a:stretch>
                  </pic:blipFill>
                  <pic:spPr>
                    <a:xfrm>
                      <a:off x="0" y="0"/>
                      <a:ext cx="1997075" cy="4022725"/>
                    </a:xfrm>
                    <a:prstGeom prst="rect">
                      <a:avLst/>
                    </a:prstGeom>
                  </pic:spPr>
                </pic:pic>
              </a:graphicData>
            </a:graphic>
            <wp14:sizeRelH relativeFrom="page">
              <wp14:pctWidth>0</wp14:pctWidth>
            </wp14:sizeRelH>
            <wp14:sizeRelV relativeFrom="page">
              <wp14:pctHeight>0</wp14:pctHeight>
            </wp14:sizeRelV>
          </wp:anchor>
        </w:drawing>
      </w:r>
      <w:r w:rsidR="00614989" w:rsidRPr="00127E3A">
        <w:rPr>
          <w:noProof/>
        </w:rPr>
        <w:drawing>
          <wp:anchor distT="0" distB="0" distL="114300" distR="114300" simplePos="0" relativeHeight="251658241" behindDoc="1" locked="0" layoutInCell="1" allowOverlap="1" wp14:anchorId="448A85A9" wp14:editId="6591515D">
            <wp:simplePos x="0" y="0"/>
            <wp:positionH relativeFrom="column">
              <wp:posOffset>1975485</wp:posOffset>
            </wp:positionH>
            <wp:positionV relativeFrom="paragraph">
              <wp:posOffset>159385</wp:posOffset>
            </wp:positionV>
            <wp:extent cx="1973580" cy="4013200"/>
            <wp:effectExtent l="0" t="0" r="0" b="0"/>
            <wp:wrapTight wrapText="bothSides">
              <wp:wrapPolygon edited="0">
                <wp:start x="0" y="0"/>
                <wp:lineTo x="0" y="21532"/>
                <wp:lineTo x="21405" y="21532"/>
                <wp:lineTo x="21405" y="0"/>
                <wp:lineTo x="0" y="0"/>
              </wp:wrapPolygon>
            </wp:wrapTight>
            <wp:docPr id="1683218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218730" name="Picture 1"/>
                    <pic:cNvPicPr/>
                  </pic:nvPicPr>
                  <pic:blipFill>
                    <a:blip r:embed="rId16"/>
                    <a:stretch>
                      <a:fillRect/>
                    </a:stretch>
                  </pic:blipFill>
                  <pic:spPr>
                    <a:xfrm>
                      <a:off x="0" y="0"/>
                      <a:ext cx="1973580" cy="4013200"/>
                    </a:xfrm>
                    <a:prstGeom prst="rect">
                      <a:avLst/>
                    </a:prstGeom>
                  </pic:spPr>
                </pic:pic>
              </a:graphicData>
            </a:graphic>
            <wp14:sizeRelH relativeFrom="page">
              <wp14:pctWidth>0</wp14:pctWidth>
            </wp14:sizeRelH>
            <wp14:sizeRelV relativeFrom="page">
              <wp14:pctHeight>0</wp14:pctHeight>
            </wp14:sizeRelV>
          </wp:anchor>
        </w:drawing>
      </w:r>
      <w:r w:rsidR="00D72CED" w:rsidRPr="00127E3A">
        <w:rPr>
          <w:noProof/>
        </w:rPr>
        <w:drawing>
          <wp:anchor distT="0" distB="0" distL="114300" distR="114300" simplePos="0" relativeHeight="251658242" behindDoc="1" locked="0" layoutInCell="1" allowOverlap="1" wp14:anchorId="6F0E2933" wp14:editId="14A69EC3">
            <wp:simplePos x="0" y="0"/>
            <wp:positionH relativeFrom="column">
              <wp:posOffset>3966210</wp:posOffset>
            </wp:positionH>
            <wp:positionV relativeFrom="paragraph">
              <wp:posOffset>159385</wp:posOffset>
            </wp:positionV>
            <wp:extent cx="1987550" cy="4013200"/>
            <wp:effectExtent l="0" t="0" r="6350" b="0"/>
            <wp:wrapTight wrapText="bothSides">
              <wp:wrapPolygon edited="0">
                <wp:start x="0" y="0"/>
                <wp:lineTo x="0" y="21532"/>
                <wp:lineTo x="21531" y="21532"/>
                <wp:lineTo x="21531" y="0"/>
                <wp:lineTo x="0" y="0"/>
              </wp:wrapPolygon>
            </wp:wrapTight>
            <wp:docPr id="10502943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294332" name="Picture 1"/>
                    <pic:cNvPicPr/>
                  </pic:nvPicPr>
                  <pic:blipFill>
                    <a:blip r:embed="rId17"/>
                    <a:stretch>
                      <a:fillRect/>
                    </a:stretch>
                  </pic:blipFill>
                  <pic:spPr>
                    <a:xfrm>
                      <a:off x="0" y="0"/>
                      <a:ext cx="1987550" cy="4013200"/>
                    </a:xfrm>
                    <a:prstGeom prst="rect">
                      <a:avLst/>
                    </a:prstGeom>
                  </pic:spPr>
                </pic:pic>
              </a:graphicData>
            </a:graphic>
            <wp14:sizeRelH relativeFrom="page">
              <wp14:pctWidth>0</wp14:pctWidth>
            </wp14:sizeRelH>
            <wp14:sizeRelV relativeFrom="page">
              <wp14:pctHeight>0</wp14:pctHeight>
            </wp14:sizeRelV>
          </wp:anchor>
        </w:drawing>
      </w:r>
    </w:p>
    <w:p w14:paraId="54C0365F" w14:textId="77777777" w:rsidR="00FA144D" w:rsidRPr="00FA144D" w:rsidRDefault="00FA144D" w:rsidP="00FA144D"/>
    <w:p w14:paraId="7FED27A0" w14:textId="77777777" w:rsidR="00FA144D" w:rsidRPr="00FA144D" w:rsidRDefault="00FA144D" w:rsidP="00FA144D"/>
    <w:p w14:paraId="141056B7" w14:textId="77777777" w:rsidR="00FA144D" w:rsidRPr="00FA144D" w:rsidRDefault="00FA144D" w:rsidP="00FA144D"/>
    <w:p w14:paraId="67F82E71" w14:textId="77777777" w:rsidR="00FA144D" w:rsidRPr="00FA144D" w:rsidRDefault="00FA144D" w:rsidP="00FA144D"/>
    <w:p w14:paraId="493D95CF" w14:textId="097F7F1E" w:rsidR="00FA144D" w:rsidRPr="00FA144D" w:rsidRDefault="00FA144D" w:rsidP="001243D1">
      <w:pPr>
        <w:spacing w:line="240" w:lineRule="auto"/>
      </w:pPr>
      <w:r>
        <w:br w:type="page"/>
      </w:r>
    </w:p>
    <w:p w14:paraId="215E56DE" w14:textId="09F7D80F" w:rsidR="00EA2EB5" w:rsidRDefault="00DD1DF2">
      <w:pPr>
        <w:spacing w:line="240" w:lineRule="auto"/>
      </w:pPr>
      <w:r w:rsidRPr="00CD75B2">
        <w:rPr>
          <w:noProof/>
        </w:rPr>
        <w:drawing>
          <wp:anchor distT="0" distB="0" distL="114300" distR="114300" simplePos="0" relativeHeight="251658244" behindDoc="1" locked="0" layoutInCell="1" allowOverlap="1" wp14:anchorId="582E3A15" wp14:editId="59479C26">
            <wp:simplePos x="0" y="0"/>
            <wp:positionH relativeFrom="column">
              <wp:posOffset>3842385</wp:posOffset>
            </wp:positionH>
            <wp:positionV relativeFrom="paragraph">
              <wp:posOffset>142875</wp:posOffset>
            </wp:positionV>
            <wp:extent cx="1828800" cy="2343150"/>
            <wp:effectExtent l="0" t="0" r="0" b="6350"/>
            <wp:wrapTight wrapText="bothSides">
              <wp:wrapPolygon edited="0">
                <wp:start x="0" y="0"/>
                <wp:lineTo x="0" y="21541"/>
                <wp:lineTo x="21450" y="21541"/>
                <wp:lineTo x="21450" y="0"/>
                <wp:lineTo x="0" y="0"/>
              </wp:wrapPolygon>
            </wp:wrapTight>
            <wp:docPr id="1529618214"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618214" name="Picture 1" descr="A screenshot of a phone&#10;&#10;AI-generated content may be incorrect."/>
                    <pic:cNvPicPr/>
                  </pic:nvPicPr>
                  <pic:blipFill>
                    <a:blip r:embed="rId18"/>
                    <a:stretch>
                      <a:fillRect/>
                    </a:stretch>
                  </pic:blipFill>
                  <pic:spPr>
                    <a:xfrm>
                      <a:off x="0" y="0"/>
                      <a:ext cx="1828800" cy="2343150"/>
                    </a:xfrm>
                    <a:prstGeom prst="rect">
                      <a:avLst/>
                    </a:prstGeom>
                  </pic:spPr>
                </pic:pic>
              </a:graphicData>
            </a:graphic>
            <wp14:sizeRelH relativeFrom="page">
              <wp14:pctWidth>0</wp14:pctWidth>
            </wp14:sizeRelH>
            <wp14:sizeRelV relativeFrom="page">
              <wp14:pctHeight>0</wp14:pctHeight>
            </wp14:sizeRelV>
          </wp:anchor>
        </w:drawing>
      </w:r>
    </w:p>
    <w:p w14:paraId="5783E023" w14:textId="10D301C7" w:rsidR="001243D1" w:rsidRDefault="001243D1" w:rsidP="001243D1">
      <w:pPr>
        <w:pStyle w:val="Heading2"/>
        <w:ind w:left="450"/>
      </w:pPr>
      <w:bookmarkStart w:id="21" w:name="_Toc196385027"/>
      <w:r w:rsidRPr="00B838D5">
        <w:t>Quick Actions Widget Updates</w:t>
      </w:r>
      <w:bookmarkEnd w:id="21"/>
    </w:p>
    <w:p w14:paraId="793A9480" w14:textId="77777777" w:rsidR="001243D1" w:rsidRPr="00232F5B" w:rsidRDefault="001243D1" w:rsidP="001243D1">
      <w:pPr>
        <w:rPr>
          <w:color w:val="000000"/>
        </w:rPr>
      </w:pPr>
      <w:r w:rsidRPr="00232F5B">
        <w:rPr>
          <w:color w:val="000000"/>
        </w:rPr>
        <w:t>We’ve made a few changes to the Quick Actions widget in Paragon Connect. With Power Search now featured prominently in the top banner, it has been removed from Quick Actions. The Property Watch link was also removed, as it now has its own dedicated widget.</w:t>
      </w:r>
    </w:p>
    <w:p w14:paraId="575FEF68" w14:textId="77777777" w:rsidR="001243D1" w:rsidRPr="00232F5B" w:rsidRDefault="001243D1" w:rsidP="001243D1">
      <w:pPr>
        <w:rPr>
          <w:color w:val="000000"/>
        </w:rPr>
      </w:pPr>
    </w:p>
    <w:p w14:paraId="16703AD5" w14:textId="77777777" w:rsidR="001243D1" w:rsidRDefault="001243D1" w:rsidP="001243D1">
      <w:pPr>
        <w:rPr>
          <w:color w:val="000000"/>
        </w:rPr>
      </w:pPr>
      <w:r w:rsidRPr="00232F5B">
        <w:rPr>
          <w:color w:val="000000"/>
        </w:rPr>
        <w:t>Based on agent feedback, we’ve added a new Quick Action: "Create New CMA." This lets agents quickly launch a new CMA directly from the dashboard.</w:t>
      </w:r>
    </w:p>
    <w:p w14:paraId="6A8DACE2" w14:textId="77777777" w:rsidR="001243D1" w:rsidRDefault="001243D1" w:rsidP="001243D1">
      <w:pPr>
        <w:rPr>
          <w:color w:val="000000"/>
        </w:rPr>
      </w:pPr>
    </w:p>
    <w:p w14:paraId="5D24988A" w14:textId="77777777" w:rsidR="006F0214" w:rsidRDefault="006F0214" w:rsidP="001243D1">
      <w:pPr>
        <w:rPr>
          <w:color w:val="000000"/>
        </w:rPr>
      </w:pPr>
    </w:p>
    <w:p w14:paraId="09D1EA28" w14:textId="0236165B" w:rsidR="006F0214" w:rsidRDefault="00317019" w:rsidP="00317019">
      <w:pPr>
        <w:pStyle w:val="Heading2"/>
        <w:ind w:left="450"/>
      </w:pPr>
      <w:bookmarkStart w:id="22" w:name="_Toc196385028"/>
      <w:r w:rsidRPr="00317019">
        <w:t>A New Way to View Reports</w:t>
      </w:r>
      <w:bookmarkEnd w:id="22"/>
    </w:p>
    <w:p w14:paraId="343F18F3" w14:textId="77777777" w:rsidR="003517C5" w:rsidRPr="003517C5" w:rsidRDefault="003517C5" w:rsidP="003517C5">
      <w:pPr>
        <w:rPr>
          <w:color w:val="000000"/>
        </w:rPr>
      </w:pPr>
      <w:r w:rsidRPr="003517C5">
        <w:rPr>
          <w:color w:val="000000"/>
        </w:rPr>
        <w:t>As we gear up to introduce new reports, we’ve improved how you access them—making the experience cleaner, faster, and more intuitive.</w:t>
      </w:r>
    </w:p>
    <w:p w14:paraId="73AD00E9" w14:textId="77777777" w:rsidR="003517C5" w:rsidRPr="003517C5" w:rsidRDefault="003517C5" w:rsidP="003517C5">
      <w:pPr>
        <w:rPr>
          <w:color w:val="000000"/>
        </w:rPr>
      </w:pPr>
    </w:p>
    <w:p w14:paraId="4F08D44B" w14:textId="46A925F9" w:rsidR="003517C5" w:rsidRPr="003517C5" w:rsidRDefault="003517C5" w:rsidP="003517C5">
      <w:pPr>
        <w:rPr>
          <w:color w:val="000000"/>
        </w:rPr>
      </w:pPr>
      <w:r w:rsidRPr="003517C5">
        <w:rPr>
          <w:color w:val="000000"/>
        </w:rPr>
        <w:t>Now, when you click or tap the View Switcher icon, reports will appear in a sleek side sheet instead of a bottom drawer or pop-up dialog. This new layout offers more space, better organization, and easier navigation across all available reports.</w:t>
      </w:r>
    </w:p>
    <w:p w14:paraId="20C51F6F" w14:textId="383D4F90" w:rsidR="003517C5" w:rsidRPr="003517C5" w:rsidRDefault="003517C5" w:rsidP="003517C5">
      <w:pPr>
        <w:rPr>
          <w:color w:val="000000"/>
        </w:rPr>
      </w:pPr>
    </w:p>
    <w:p w14:paraId="001C44B1" w14:textId="3F873542" w:rsidR="00FA144D" w:rsidRDefault="003517C5" w:rsidP="003517C5">
      <w:pPr>
        <w:rPr>
          <w:color w:val="000000"/>
        </w:rPr>
      </w:pPr>
      <w:r w:rsidRPr="003517C5">
        <w:rPr>
          <w:color w:val="000000"/>
        </w:rPr>
        <w:t>To help you stay oriented, the active report you’re viewing will now be subtly highlighted with a background effect—making it easy to see exactly where you are.</w:t>
      </w:r>
    </w:p>
    <w:p w14:paraId="3E5B4308" w14:textId="1247F878" w:rsidR="00C0736E" w:rsidRDefault="00C0736E" w:rsidP="003517C5">
      <w:pPr>
        <w:rPr>
          <w:color w:val="000000"/>
        </w:rPr>
      </w:pPr>
      <w:r w:rsidRPr="00127E3A">
        <w:rPr>
          <w:noProof/>
        </w:rPr>
        <w:drawing>
          <wp:anchor distT="0" distB="0" distL="114300" distR="114300" simplePos="0" relativeHeight="251658246" behindDoc="1" locked="0" layoutInCell="1" allowOverlap="1" wp14:anchorId="5630D5A3" wp14:editId="799DE0A5">
            <wp:simplePos x="0" y="0"/>
            <wp:positionH relativeFrom="column">
              <wp:posOffset>2959735</wp:posOffset>
            </wp:positionH>
            <wp:positionV relativeFrom="paragraph">
              <wp:posOffset>135890</wp:posOffset>
            </wp:positionV>
            <wp:extent cx="1558290" cy="3156585"/>
            <wp:effectExtent l="0" t="0" r="3810" b="5715"/>
            <wp:wrapTight wrapText="bothSides">
              <wp:wrapPolygon edited="0">
                <wp:start x="2289" y="0"/>
                <wp:lineTo x="1056" y="261"/>
                <wp:lineTo x="0" y="956"/>
                <wp:lineTo x="0" y="20336"/>
                <wp:lineTo x="352" y="20944"/>
                <wp:lineTo x="1936" y="21552"/>
                <wp:lineTo x="2289" y="21552"/>
                <wp:lineTo x="19188" y="21552"/>
                <wp:lineTo x="19540" y="21552"/>
                <wp:lineTo x="21125" y="20944"/>
                <wp:lineTo x="21477" y="20336"/>
                <wp:lineTo x="21477" y="956"/>
                <wp:lineTo x="20421" y="261"/>
                <wp:lineTo x="19188" y="0"/>
                <wp:lineTo x="2289" y="0"/>
              </wp:wrapPolygon>
            </wp:wrapTight>
            <wp:docPr id="1307022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022068" name="Picture 1"/>
                    <pic:cNvPicPr/>
                  </pic:nvPicPr>
                  <pic:blipFill>
                    <a:blip r:embed="rId19"/>
                    <a:stretch>
                      <a:fillRect/>
                    </a:stretch>
                  </pic:blipFill>
                  <pic:spPr>
                    <a:xfrm>
                      <a:off x="0" y="0"/>
                      <a:ext cx="1558290" cy="3156585"/>
                    </a:xfrm>
                    <a:prstGeom prst="rect">
                      <a:avLst/>
                    </a:prstGeom>
                  </pic:spPr>
                </pic:pic>
              </a:graphicData>
            </a:graphic>
            <wp14:sizeRelH relativeFrom="page">
              <wp14:pctWidth>0</wp14:pctWidth>
            </wp14:sizeRelH>
            <wp14:sizeRelV relativeFrom="page">
              <wp14:pctHeight>0</wp14:pctHeight>
            </wp14:sizeRelV>
          </wp:anchor>
        </w:drawing>
      </w:r>
      <w:r w:rsidRPr="00127E3A">
        <w:rPr>
          <w:noProof/>
        </w:rPr>
        <w:drawing>
          <wp:anchor distT="0" distB="0" distL="114300" distR="114300" simplePos="0" relativeHeight="251658245" behindDoc="1" locked="0" layoutInCell="1" allowOverlap="1" wp14:anchorId="4A7FE3BC" wp14:editId="449B4CDF">
            <wp:simplePos x="0" y="0"/>
            <wp:positionH relativeFrom="column">
              <wp:posOffset>1321435</wp:posOffset>
            </wp:positionH>
            <wp:positionV relativeFrom="paragraph">
              <wp:posOffset>147955</wp:posOffset>
            </wp:positionV>
            <wp:extent cx="1553845" cy="3147695"/>
            <wp:effectExtent l="0" t="0" r="0" b="1905"/>
            <wp:wrapTight wrapText="bothSides">
              <wp:wrapPolygon edited="0">
                <wp:start x="2295" y="0"/>
                <wp:lineTo x="1059" y="261"/>
                <wp:lineTo x="0" y="959"/>
                <wp:lineTo x="0" y="20219"/>
                <wp:lineTo x="353" y="21003"/>
                <wp:lineTo x="2119" y="21526"/>
                <wp:lineTo x="2295" y="21526"/>
                <wp:lineTo x="19067" y="21526"/>
                <wp:lineTo x="19243" y="21526"/>
                <wp:lineTo x="21009" y="21003"/>
                <wp:lineTo x="21362" y="20219"/>
                <wp:lineTo x="21362" y="959"/>
                <wp:lineTo x="20302" y="261"/>
                <wp:lineTo x="19067" y="0"/>
                <wp:lineTo x="2295" y="0"/>
              </wp:wrapPolygon>
            </wp:wrapTight>
            <wp:docPr id="3072215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21563" name="Picture 1"/>
                    <pic:cNvPicPr/>
                  </pic:nvPicPr>
                  <pic:blipFill>
                    <a:blip r:embed="rId20"/>
                    <a:stretch>
                      <a:fillRect/>
                    </a:stretch>
                  </pic:blipFill>
                  <pic:spPr>
                    <a:xfrm>
                      <a:off x="0" y="0"/>
                      <a:ext cx="1553845" cy="3147695"/>
                    </a:xfrm>
                    <a:prstGeom prst="rect">
                      <a:avLst/>
                    </a:prstGeom>
                  </pic:spPr>
                </pic:pic>
              </a:graphicData>
            </a:graphic>
            <wp14:sizeRelH relativeFrom="page">
              <wp14:pctWidth>0</wp14:pctWidth>
            </wp14:sizeRelH>
            <wp14:sizeRelV relativeFrom="page">
              <wp14:pctHeight>0</wp14:pctHeight>
            </wp14:sizeRelV>
          </wp:anchor>
        </w:drawing>
      </w:r>
    </w:p>
    <w:p w14:paraId="65699662" w14:textId="24F97D48" w:rsidR="00C0736E" w:rsidRDefault="00C0736E" w:rsidP="003517C5"/>
    <w:p w14:paraId="2EC1F3E8" w14:textId="0C84FCB4" w:rsidR="00DD1DF2" w:rsidRDefault="00DD1DF2">
      <w:pPr>
        <w:spacing w:line="240" w:lineRule="auto"/>
      </w:pPr>
      <w:r>
        <w:rPr>
          <w:noProof/>
        </w:rPr>
        <mc:AlternateContent>
          <mc:Choice Requires="wps">
            <w:drawing>
              <wp:anchor distT="0" distB="0" distL="114300" distR="114300" simplePos="0" relativeHeight="251658247" behindDoc="0" locked="0" layoutInCell="1" allowOverlap="1" wp14:anchorId="73044DE8" wp14:editId="0944935E">
                <wp:simplePos x="0" y="0"/>
                <wp:positionH relativeFrom="column">
                  <wp:posOffset>1374775</wp:posOffset>
                </wp:positionH>
                <wp:positionV relativeFrom="paragraph">
                  <wp:posOffset>3023870</wp:posOffset>
                </wp:positionV>
                <wp:extent cx="1438910" cy="287655"/>
                <wp:effectExtent l="0" t="0" r="0" b="4445"/>
                <wp:wrapNone/>
                <wp:docPr id="1069807323" name="Text Box 4"/>
                <wp:cNvGraphicFramePr/>
                <a:graphic xmlns:a="http://schemas.openxmlformats.org/drawingml/2006/main">
                  <a:graphicData uri="http://schemas.microsoft.com/office/word/2010/wordprocessingShape">
                    <wps:wsp>
                      <wps:cNvSpPr txBox="1"/>
                      <wps:spPr>
                        <a:xfrm>
                          <a:off x="0" y="0"/>
                          <a:ext cx="1438910" cy="287655"/>
                        </a:xfrm>
                        <a:prstGeom prst="rect">
                          <a:avLst/>
                        </a:prstGeom>
                        <a:solidFill>
                          <a:schemeClr val="lt1"/>
                        </a:solidFill>
                        <a:ln w="6350">
                          <a:noFill/>
                        </a:ln>
                      </wps:spPr>
                      <wps:txbx>
                        <w:txbxContent>
                          <w:p w14:paraId="10198B96" w14:textId="77777777" w:rsidR="00330E27" w:rsidRPr="000C6D1B" w:rsidRDefault="00330E27" w:rsidP="00330E27">
                            <w:pPr>
                              <w:jc w:val="center"/>
                              <w:rPr>
                                <w:sz w:val="18"/>
                                <w:szCs w:val="18"/>
                              </w:rPr>
                            </w:pPr>
                            <w:r w:rsidRPr="000C6D1B">
                              <w:rPr>
                                <w:sz w:val="18"/>
                                <w:szCs w:val="18"/>
                              </w:rPr>
                              <w:t>Current Menu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v:shape id="Text Box 4" style="position:absolute;margin-left:108.25pt;margin-top:238.1pt;width:113.3pt;height:22.65pt;z-index:251658247;visibility:visible;mso-wrap-style:square;mso-wrap-distance-left:9pt;mso-wrap-distance-top:0;mso-wrap-distance-right:9pt;mso-wrap-distance-bottom:0;mso-position-horizontal:absolute;mso-position-horizontal-relative:text;mso-position-vertical:absolute;mso-position-vertical-relative:text;v-text-anchor:top" o:spid="_x0000_s1030"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" w14:anchorId="73044DE8">
                <v:textbox>
                  <w:txbxContent>
                    <w:p w:rsidRPr="000C6D1B" w:rsidR="00330E27" w:rsidP="00330E27" w:rsidRDefault="00330E27" w14:paraId="10198B96" w14:textId="77777777">
                      <w:pPr>
                        <w:jc w:val="center"/>
                        <w:rPr>
                          <w:sz w:val="18"/>
                          <w:szCs w:val="18"/>
                        </w:rPr>
                      </w:pPr>
                      <w:r w:rsidRPr="000C6D1B">
                        <w:rPr>
                          <w:sz w:val="18"/>
                          <w:szCs w:val="18"/>
                        </w:rPr>
                        <w:t>Current Menu</w:t>
                      </w:r>
                    </w:p>
                  </w:txbxContent>
                </v:textbox>
              </v:shape>
            </w:pict>
          </mc:Fallback>
        </mc:AlternateContent>
      </w:r>
      <w:r>
        <w:rPr>
          <w:noProof/>
        </w:rPr>
        <mc:AlternateContent>
          <mc:Choice Requires="wps">
            <w:drawing>
              <wp:anchor distT="0" distB="0" distL="114300" distR="114300" simplePos="0" relativeHeight="251658248" behindDoc="0" locked="0" layoutInCell="1" allowOverlap="1" wp14:anchorId="7D7C85C4" wp14:editId="26D62E74">
                <wp:simplePos x="0" y="0"/>
                <wp:positionH relativeFrom="column">
                  <wp:posOffset>2961005</wp:posOffset>
                </wp:positionH>
                <wp:positionV relativeFrom="paragraph">
                  <wp:posOffset>3023870</wp:posOffset>
                </wp:positionV>
                <wp:extent cx="1439333" cy="287867"/>
                <wp:effectExtent l="0" t="0" r="0" b="4445"/>
                <wp:wrapNone/>
                <wp:docPr id="1069601379" name="Text Box 4"/>
                <wp:cNvGraphicFramePr/>
                <a:graphic xmlns:a="http://schemas.openxmlformats.org/drawingml/2006/main">
                  <a:graphicData uri="http://schemas.microsoft.com/office/word/2010/wordprocessingShape">
                    <wps:wsp>
                      <wps:cNvSpPr txBox="1"/>
                      <wps:spPr>
                        <a:xfrm>
                          <a:off x="0" y="0"/>
                          <a:ext cx="1439333" cy="287867"/>
                        </a:xfrm>
                        <a:prstGeom prst="rect">
                          <a:avLst/>
                        </a:prstGeom>
                        <a:solidFill>
                          <a:schemeClr val="lt1"/>
                        </a:solidFill>
                        <a:ln w="6350">
                          <a:noFill/>
                        </a:ln>
                      </wps:spPr>
                      <wps:txbx>
                        <w:txbxContent>
                          <w:p w14:paraId="6673BF52" w14:textId="77777777" w:rsidR="00330E27" w:rsidRPr="000C6D1B" w:rsidRDefault="00330E27" w:rsidP="00330E27">
                            <w:pPr>
                              <w:jc w:val="center"/>
                              <w:rPr>
                                <w:sz w:val="18"/>
                                <w:szCs w:val="18"/>
                              </w:rPr>
                            </w:pPr>
                            <w:r w:rsidRPr="000C6D1B">
                              <w:rPr>
                                <w:sz w:val="18"/>
                                <w:szCs w:val="18"/>
                              </w:rPr>
                              <w:t>Updated Menu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v:shape id="_x0000_s1031" style="position:absolute;margin-left:233.15pt;margin-top:238.1pt;width:113.35pt;height:22.65pt;z-index:251658248;visibility:visible;mso-wrap-style:square;mso-wrap-distance-left:9pt;mso-wrap-distance-top:0;mso-wrap-distance-right:9pt;mso-wrap-distance-bottom:0;mso-position-horizontal:absolute;mso-position-horizontal-relative:text;mso-position-vertical:absolute;mso-position-vertical-relative:text;v-text-anchor:top"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" w14:anchorId="7D7C85C4">
                <v:textbox>
                  <w:txbxContent>
                    <w:p w:rsidRPr="000C6D1B" w:rsidR="00330E27" w:rsidP="00330E27" w:rsidRDefault="00330E27" w14:paraId="6673BF52" w14:textId="77777777">
                      <w:pPr>
                        <w:jc w:val="center"/>
                        <w:rPr>
                          <w:sz w:val="18"/>
                          <w:szCs w:val="18"/>
                        </w:rPr>
                      </w:pPr>
                      <w:r w:rsidRPr="000C6D1B">
                        <w:rPr>
                          <w:sz w:val="18"/>
                          <w:szCs w:val="18"/>
                        </w:rPr>
                        <w:t>Updated Menu</w:t>
                      </w:r>
                    </w:p>
                  </w:txbxContent>
                </v:textbox>
              </v:shape>
            </w:pict>
          </mc:Fallback>
        </mc:AlternateContent>
      </w:r>
      <w:r>
        <w:br w:type="page"/>
      </w:r>
    </w:p>
    <w:p w14:paraId="1909E779" w14:textId="25FBB870" w:rsidR="00DD1DF2" w:rsidRDefault="007A3A9E" w:rsidP="00DD1DF2">
      <w:pPr>
        <w:pStyle w:val="Heading2"/>
        <w:ind w:left="450"/>
      </w:pPr>
      <w:bookmarkStart w:id="23" w:name="_Toc196385029"/>
      <w:r>
        <w:t>Multiple Voice Tones – Restb.ai Remarks</w:t>
      </w:r>
      <w:bookmarkEnd w:id="23"/>
    </w:p>
    <w:p w14:paraId="55E62329" w14:textId="77777777" w:rsidR="009F67A6" w:rsidRPr="009F67A6" w:rsidRDefault="009F67A6" w:rsidP="009F67A6">
      <w:pPr>
        <w:rPr>
          <w:color w:val="000000"/>
        </w:rPr>
      </w:pPr>
      <w:r w:rsidRPr="009F67A6">
        <w:rPr>
          <w:color w:val="000000"/>
        </w:rPr>
        <w:t>If you're already using Restb.ai to auto-generate your remarks field, you're going to love this upgrade.</w:t>
      </w:r>
    </w:p>
    <w:p w14:paraId="78DFCB3C" w14:textId="77777777" w:rsidR="009F67A6" w:rsidRPr="009F67A6" w:rsidRDefault="009F67A6" w:rsidP="009F67A6">
      <w:pPr>
        <w:rPr>
          <w:color w:val="000000"/>
        </w:rPr>
      </w:pPr>
    </w:p>
    <w:p w14:paraId="3C84B9DA" w14:textId="77777777" w:rsidR="009F67A6" w:rsidRPr="009F67A6" w:rsidRDefault="009F67A6" w:rsidP="009F67A6">
      <w:pPr>
        <w:rPr>
          <w:color w:val="000000"/>
        </w:rPr>
      </w:pPr>
      <w:r w:rsidRPr="009F67A6">
        <w:rPr>
          <w:color w:val="000000"/>
        </w:rPr>
        <w:t>We’ve expanded the feature to let you choose from five unique voice styles. Previously, all remarks used the default "Standard" voice—but now, you can tailor the tone to better fit your listing and audience.</w:t>
      </w:r>
    </w:p>
    <w:p w14:paraId="4ADAC02E" w14:textId="77777777" w:rsidR="009F67A6" w:rsidRPr="009F67A6" w:rsidRDefault="009F67A6" w:rsidP="009F67A6">
      <w:pPr>
        <w:rPr>
          <w:color w:val="000000"/>
        </w:rPr>
      </w:pPr>
    </w:p>
    <w:p w14:paraId="632E2DF9" w14:textId="6E44CD61" w:rsidR="009F67A6" w:rsidRPr="009F67A6" w:rsidRDefault="009F67A6" w:rsidP="009F67A6">
      <w:pPr>
        <w:rPr>
          <w:color w:val="000000"/>
        </w:rPr>
      </w:pPr>
      <w:r w:rsidRPr="009F67A6">
        <w:rPr>
          <w:color w:val="000000"/>
        </w:rPr>
        <w:t>Choose from:</w:t>
      </w:r>
    </w:p>
    <w:p w14:paraId="7AE4CB4D" w14:textId="2F5A18E6" w:rsidR="009F67A6" w:rsidRPr="009F67A6" w:rsidRDefault="009F67A6" w:rsidP="009F67A6">
      <w:pPr>
        <w:pStyle w:val="ListParagraph"/>
        <w:numPr>
          <w:ilvl w:val="0"/>
          <w:numId w:val="18"/>
        </w:numPr>
        <w:rPr>
          <w:color w:val="000000"/>
        </w:rPr>
      </w:pPr>
      <w:r w:rsidRPr="009F67A6">
        <w:rPr>
          <w:color w:val="000000"/>
        </w:rPr>
        <w:t>Standard (default)</w:t>
      </w:r>
    </w:p>
    <w:p w14:paraId="71ABEFBC" w14:textId="618E27F0" w:rsidR="009F67A6" w:rsidRPr="009F67A6" w:rsidRDefault="009F67A6" w:rsidP="009F67A6">
      <w:pPr>
        <w:pStyle w:val="ListParagraph"/>
        <w:numPr>
          <w:ilvl w:val="0"/>
          <w:numId w:val="18"/>
        </w:numPr>
        <w:rPr>
          <w:color w:val="000000"/>
        </w:rPr>
      </w:pPr>
      <w:r w:rsidRPr="009F67A6">
        <w:rPr>
          <w:color w:val="000000"/>
        </w:rPr>
        <w:t>Playful</w:t>
      </w:r>
    </w:p>
    <w:p w14:paraId="1206B19A" w14:textId="44A46234" w:rsidR="009F67A6" w:rsidRPr="009F67A6" w:rsidRDefault="009F67A6" w:rsidP="009F67A6">
      <w:pPr>
        <w:pStyle w:val="ListParagraph"/>
        <w:numPr>
          <w:ilvl w:val="0"/>
          <w:numId w:val="18"/>
        </w:numPr>
        <w:rPr>
          <w:color w:val="000000"/>
        </w:rPr>
      </w:pPr>
      <w:r w:rsidRPr="009F67A6">
        <w:rPr>
          <w:color w:val="000000"/>
        </w:rPr>
        <w:t>Professional</w:t>
      </w:r>
    </w:p>
    <w:p w14:paraId="70C4A02D" w14:textId="2A556D12" w:rsidR="009F67A6" w:rsidRPr="009F67A6" w:rsidRDefault="009F67A6" w:rsidP="009F67A6">
      <w:pPr>
        <w:pStyle w:val="ListParagraph"/>
        <w:numPr>
          <w:ilvl w:val="0"/>
          <w:numId w:val="18"/>
        </w:numPr>
        <w:rPr>
          <w:color w:val="000000"/>
        </w:rPr>
      </w:pPr>
      <w:r w:rsidRPr="009F67A6">
        <w:rPr>
          <w:color w:val="000000"/>
        </w:rPr>
        <w:t>Conversational</w:t>
      </w:r>
    </w:p>
    <w:p w14:paraId="4241CA9F" w14:textId="77777777" w:rsidR="009F67A6" w:rsidRPr="009F67A6" w:rsidRDefault="009F67A6" w:rsidP="009F67A6">
      <w:pPr>
        <w:pStyle w:val="ListParagraph"/>
        <w:numPr>
          <w:ilvl w:val="0"/>
          <w:numId w:val="18"/>
        </w:numPr>
        <w:rPr>
          <w:color w:val="000000"/>
        </w:rPr>
      </w:pPr>
      <w:r w:rsidRPr="009F67A6">
        <w:rPr>
          <w:color w:val="000000"/>
        </w:rPr>
        <w:t>Concise</w:t>
      </w:r>
    </w:p>
    <w:p w14:paraId="7106FB5E" w14:textId="77777777" w:rsidR="009F67A6" w:rsidRPr="009F67A6" w:rsidRDefault="009F67A6" w:rsidP="009F67A6">
      <w:pPr>
        <w:rPr>
          <w:color w:val="000000"/>
        </w:rPr>
      </w:pPr>
    </w:p>
    <w:p w14:paraId="69679590" w14:textId="33E63B89" w:rsidR="00330E27" w:rsidRDefault="009F67A6" w:rsidP="009F67A6">
      <w:r w:rsidRPr="009F67A6">
        <w:rPr>
          <w:color w:val="000000"/>
        </w:rPr>
        <w:t>Whether you want to keep it light, buttoned-up, or straight to the point—you’re in control of the tone.</w:t>
      </w:r>
    </w:p>
    <w:p w14:paraId="6E147FA1" w14:textId="330FEE7A" w:rsidR="009003E3" w:rsidRDefault="00524F90" w:rsidP="003517C5">
      <w:r w:rsidRPr="00524F90">
        <w:rPr>
          <w:noProof/>
        </w:rPr>
        <w:drawing>
          <wp:anchor distT="0" distB="0" distL="114300" distR="114300" simplePos="0" relativeHeight="251658250" behindDoc="1" locked="0" layoutInCell="1" allowOverlap="1" wp14:anchorId="00447CD4" wp14:editId="49CCC487">
            <wp:simplePos x="0" y="0"/>
            <wp:positionH relativeFrom="column">
              <wp:posOffset>582295</wp:posOffset>
            </wp:positionH>
            <wp:positionV relativeFrom="paragraph">
              <wp:posOffset>133985</wp:posOffset>
            </wp:positionV>
            <wp:extent cx="2139315" cy="1935480"/>
            <wp:effectExtent l="0" t="0" r="0" b="0"/>
            <wp:wrapTight wrapText="bothSides">
              <wp:wrapPolygon edited="0">
                <wp:start x="0" y="0"/>
                <wp:lineTo x="0" y="21402"/>
                <wp:lineTo x="21414" y="21402"/>
                <wp:lineTo x="21414" y="0"/>
                <wp:lineTo x="0" y="0"/>
              </wp:wrapPolygon>
            </wp:wrapTight>
            <wp:docPr id="386642458" name="Picture 1" descr="A screenshot of a home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642458" name="Picture 1" descr="A screenshot of a home page&#10;&#10;AI-generated content may be incorrect."/>
                    <pic:cNvPicPr/>
                  </pic:nvPicPr>
                  <pic:blipFill>
                    <a:blip r:embed="rId21"/>
                    <a:stretch>
                      <a:fillRect/>
                    </a:stretch>
                  </pic:blipFill>
                  <pic:spPr>
                    <a:xfrm>
                      <a:off x="0" y="0"/>
                      <a:ext cx="2139315" cy="1935480"/>
                    </a:xfrm>
                    <a:prstGeom prst="rect">
                      <a:avLst/>
                    </a:prstGeom>
                  </pic:spPr>
                </pic:pic>
              </a:graphicData>
            </a:graphic>
            <wp14:sizeRelH relativeFrom="page">
              <wp14:pctWidth>0</wp14:pctWidth>
            </wp14:sizeRelH>
            <wp14:sizeRelV relativeFrom="page">
              <wp14:pctHeight>0</wp14:pctHeight>
            </wp14:sizeRelV>
          </wp:anchor>
        </w:drawing>
      </w:r>
      <w:r w:rsidR="00264611" w:rsidRPr="00264611">
        <w:rPr>
          <w:noProof/>
        </w:rPr>
        <w:drawing>
          <wp:anchor distT="0" distB="0" distL="114300" distR="114300" simplePos="0" relativeHeight="251658249" behindDoc="1" locked="0" layoutInCell="1" allowOverlap="1" wp14:anchorId="372C0FCE" wp14:editId="49CD19AB">
            <wp:simplePos x="0" y="0"/>
            <wp:positionH relativeFrom="column">
              <wp:posOffset>2768877</wp:posOffset>
            </wp:positionH>
            <wp:positionV relativeFrom="paragraph">
              <wp:posOffset>168275</wp:posOffset>
            </wp:positionV>
            <wp:extent cx="2162587" cy="1884459"/>
            <wp:effectExtent l="0" t="0" r="0" b="0"/>
            <wp:wrapTight wrapText="bothSides">
              <wp:wrapPolygon edited="0">
                <wp:start x="0" y="0"/>
                <wp:lineTo x="0" y="21403"/>
                <wp:lineTo x="21441" y="21403"/>
                <wp:lineTo x="21441" y="0"/>
                <wp:lineTo x="0" y="0"/>
              </wp:wrapPolygon>
            </wp:wrapTight>
            <wp:docPr id="87154738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547385" name="Picture 1" descr="A screenshot of a computer&#10;&#10;AI-generated content may be incorrect."/>
                    <pic:cNvPicPr/>
                  </pic:nvPicPr>
                  <pic:blipFill>
                    <a:blip r:embed="rId22"/>
                    <a:stretch>
                      <a:fillRect/>
                    </a:stretch>
                  </pic:blipFill>
                  <pic:spPr>
                    <a:xfrm>
                      <a:off x="0" y="0"/>
                      <a:ext cx="2162587" cy="1884459"/>
                    </a:xfrm>
                    <a:prstGeom prst="rect">
                      <a:avLst/>
                    </a:prstGeom>
                  </pic:spPr>
                </pic:pic>
              </a:graphicData>
            </a:graphic>
            <wp14:sizeRelH relativeFrom="page">
              <wp14:pctWidth>0</wp14:pctWidth>
            </wp14:sizeRelH>
            <wp14:sizeRelV relativeFrom="page">
              <wp14:pctHeight>0</wp14:pctHeight>
            </wp14:sizeRelV>
          </wp:anchor>
        </w:drawing>
      </w:r>
    </w:p>
    <w:p w14:paraId="5BCA06B2" w14:textId="3C3AB3C9" w:rsidR="009F67A6" w:rsidRDefault="009F67A6" w:rsidP="003517C5"/>
    <w:p w14:paraId="368F5003" w14:textId="77777777" w:rsidR="005D632A" w:rsidRDefault="005D632A" w:rsidP="003517C5"/>
    <w:p w14:paraId="55F49448" w14:textId="77777777" w:rsidR="005D632A" w:rsidRDefault="005D632A" w:rsidP="003517C5"/>
    <w:p w14:paraId="7052C747" w14:textId="77777777" w:rsidR="005D632A" w:rsidRDefault="005D632A" w:rsidP="003517C5"/>
    <w:p w14:paraId="3BE19E70" w14:textId="77777777" w:rsidR="005D632A" w:rsidRDefault="005D632A" w:rsidP="003517C5"/>
    <w:p w14:paraId="5348CE61" w14:textId="77777777" w:rsidR="005D632A" w:rsidRDefault="005D632A" w:rsidP="003517C5"/>
    <w:p w14:paraId="595F382C" w14:textId="77777777" w:rsidR="005D632A" w:rsidRDefault="005D632A" w:rsidP="003517C5"/>
    <w:p w14:paraId="14E3CC67" w14:textId="77777777" w:rsidR="005D632A" w:rsidRDefault="005D632A" w:rsidP="003517C5"/>
    <w:p w14:paraId="6D3AA2B6" w14:textId="77777777" w:rsidR="005D632A" w:rsidRDefault="005D632A" w:rsidP="003517C5"/>
    <w:p w14:paraId="59B9E0D1" w14:textId="77777777" w:rsidR="005D632A" w:rsidRDefault="005D632A" w:rsidP="003517C5"/>
    <w:p w14:paraId="56B1E6D2" w14:textId="77777777" w:rsidR="005D632A" w:rsidRDefault="005D632A" w:rsidP="003517C5"/>
    <w:p w14:paraId="138504A0" w14:textId="77777777" w:rsidR="005D632A" w:rsidRDefault="005D632A" w:rsidP="003517C5"/>
    <w:p w14:paraId="6DB9ABE9" w14:textId="77777777" w:rsidR="005D632A" w:rsidRDefault="005D632A" w:rsidP="003517C5"/>
    <w:p w14:paraId="63B4457B" w14:textId="77777777" w:rsidR="005D632A" w:rsidRDefault="005D632A" w:rsidP="003517C5"/>
    <w:p w14:paraId="60F06243" w14:textId="77777777" w:rsidR="00AD3404" w:rsidRDefault="00AD3404" w:rsidP="003517C5"/>
    <w:p w14:paraId="0C4211A7" w14:textId="77777777" w:rsidR="00AD3404" w:rsidRDefault="00AD3404" w:rsidP="003517C5"/>
    <w:p w14:paraId="2739AED5" w14:textId="6854469D" w:rsidR="00AD3404" w:rsidRDefault="00AD3404">
      <w:pPr>
        <w:spacing w:line="240" w:lineRule="auto"/>
      </w:pPr>
      <w:r>
        <w:br w:type="page"/>
      </w:r>
    </w:p>
    <w:p w14:paraId="39EB7422" w14:textId="02019F86" w:rsidR="00696345" w:rsidRDefault="00696345">
      <w:pPr>
        <w:spacing w:line="240" w:lineRule="auto"/>
      </w:pPr>
    </w:p>
    <w:p w14:paraId="4589A3AD" w14:textId="3036A002" w:rsidR="00AD3404" w:rsidRDefault="00696345" w:rsidP="00696345">
      <w:pPr>
        <w:pStyle w:val="Heading2"/>
        <w:ind w:left="450"/>
        <w:jc w:val="left"/>
      </w:pPr>
      <w:bookmarkStart w:id="24" w:name="_Toc196385030"/>
      <w:r w:rsidRPr="00696345">
        <w:rPr>
          <w:noProof/>
        </w:rPr>
        <w:drawing>
          <wp:anchor distT="0" distB="0" distL="114300" distR="114300" simplePos="0" relativeHeight="251658251" behindDoc="1" locked="0" layoutInCell="1" allowOverlap="1" wp14:anchorId="5F1B9AE6" wp14:editId="11787BD0">
            <wp:simplePos x="0" y="0"/>
            <wp:positionH relativeFrom="column">
              <wp:posOffset>3396008</wp:posOffset>
            </wp:positionH>
            <wp:positionV relativeFrom="paragraph">
              <wp:posOffset>76200</wp:posOffset>
            </wp:positionV>
            <wp:extent cx="2539365" cy="4039235"/>
            <wp:effectExtent l="0" t="0" r="635" b="0"/>
            <wp:wrapTight wrapText="bothSides">
              <wp:wrapPolygon edited="0">
                <wp:start x="0" y="0"/>
                <wp:lineTo x="0" y="21529"/>
                <wp:lineTo x="21497" y="21529"/>
                <wp:lineTo x="21497" y="0"/>
                <wp:lineTo x="0" y="0"/>
              </wp:wrapPolygon>
            </wp:wrapTight>
            <wp:docPr id="1678434257" name="Picture 1" descr="A screenshot of a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434257" name="Picture 1" descr="A screenshot of a message&#10;&#10;AI-generated content may be incorrect."/>
                    <pic:cNvPicPr/>
                  </pic:nvPicPr>
                  <pic:blipFill>
                    <a:blip r:embed="rId23"/>
                    <a:stretch>
                      <a:fillRect/>
                    </a:stretch>
                  </pic:blipFill>
                  <pic:spPr>
                    <a:xfrm>
                      <a:off x="0" y="0"/>
                      <a:ext cx="2539365" cy="4039235"/>
                    </a:xfrm>
                    <a:prstGeom prst="rect">
                      <a:avLst/>
                    </a:prstGeom>
                  </pic:spPr>
                </pic:pic>
              </a:graphicData>
            </a:graphic>
            <wp14:sizeRelH relativeFrom="page">
              <wp14:pctWidth>0</wp14:pctWidth>
            </wp14:sizeRelH>
            <wp14:sizeRelV relativeFrom="page">
              <wp14:pctHeight>0</wp14:pctHeight>
            </wp14:sizeRelV>
          </wp:anchor>
        </w:drawing>
      </w:r>
      <w:r w:rsidR="001A2FC2">
        <w:t>Contact</w:t>
      </w:r>
      <w:r>
        <w:t xml:space="preserve"> </w:t>
      </w:r>
      <w:r w:rsidR="00B7108A">
        <w:t xml:space="preserve">Manual </w:t>
      </w:r>
      <w:r w:rsidR="00B7108A" w:rsidRPr="00B7108A">
        <w:t>Email Templates</w:t>
      </w:r>
      <w:bookmarkEnd w:id="24"/>
    </w:p>
    <w:p w14:paraId="714F5294" w14:textId="009B72EA" w:rsidR="00D84DAE" w:rsidRDefault="001A2FC2" w:rsidP="00D84DAE">
      <w:r>
        <w:t>Contact</w:t>
      </w:r>
      <w:r w:rsidR="00D84DAE">
        <w:t xml:space="preserve"> emails sent manually from Collaboration Center or CollabLink now feature an updated design. The new templates are cleaner, mobile-responsive, and fully compatible with both light and dark modes.</w:t>
      </w:r>
    </w:p>
    <w:p w14:paraId="0B1FFE0A" w14:textId="3CFAB58E" w:rsidR="00D84DAE" w:rsidRDefault="00D84DAE" w:rsidP="00D84DAE"/>
    <w:p w14:paraId="0A645125" w14:textId="714DCFE8" w:rsidR="00AD3404" w:rsidRDefault="00D84DAE" w:rsidP="00D84DAE">
      <w:r>
        <w:t>Each email includes the Paragon Connect logo at the top, along with sender details and the message—presented in a modern, easy-to-read layout.</w:t>
      </w:r>
    </w:p>
    <w:p w14:paraId="0EF9D106" w14:textId="7C12596E" w:rsidR="00D84DAE" w:rsidRDefault="00D84DAE" w:rsidP="00D84DAE"/>
    <w:p w14:paraId="150AC386" w14:textId="18A96837" w:rsidR="00093DF1" w:rsidRDefault="00093DF1">
      <w:pPr>
        <w:spacing w:line="240" w:lineRule="auto"/>
      </w:pPr>
      <w:r>
        <w:br w:type="page"/>
      </w:r>
    </w:p>
    <w:p w14:paraId="5806FE26" w14:textId="224B87F7" w:rsidR="007C46C4" w:rsidRDefault="002909F8" w:rsidP="00D84DAE">
      <w:pPr>
        <w:pStyle w:val="Heading2"/>
        <w:ind w:left="450"/>
        <w:jc w:val="left"/>
      </w:pPr>
      <w:bookmarkStart w:id="25" w:name="_Toc196385031"/>
      <w:r w:rsidRPr="002909F8">
        <w:t>New UI Tour to Boost Listing Ad Engagement</w:t>
      </w:r>
      <w:bookmarkEnd w:id="25"/>
    </w:p>
    <w:p w14:paraId="2BFEE7D7" w14:textId="77777777" w:rsidR="00837712" w:rsidRPr="00837712" w:rsidRDefault="007C46C4" w:rsidP="007C46C4">
      <w:r w:rsidRPr="007C46C4">
        <w:t xml:space="preserve">A new </w:t>
      </w:r>
      <w:r w:rsidRPr="00FC32F0">
        <w:t>UI Tour has been added to the P</w:t>
      </w:r>
      <w:r w:rsidR="009547B2" w:rsidRPr="00FC32F0">
        <w:t>aragon</w:t>
      </w:r>
      <w:r w:rsidRPr="00FC32F0">
        <w:t xml:space="preserve"> Listing</w:t>
      </w:r>
      <w:r w:rsidR="009547B2" w:rsidRPr="00FC32F0">
        <w:t xml:space="preserve"> </w:t>
      </w:r>
      <w:r w:rsidRPr="00FC32F0">
        <w:t>Input</w:t>
      </w:r>
      <w:r w:rsidR="009547B2" w:rsidRPr="00FC32F0">
        <w:t xml:space="preserve"> Form</w:t>
      </w:r>
      <w:r w:rsidR="009547B2">
        <w:rPr>
          <w:b/>
          <w:bCs/>
        </w:rPr>
        <w:t xml:space="preserve"> </w:t>
      </w:r>
      <w:r w:rsidR="009547B2" w:rsidRPr="00837712">
        <w:t xml:space="preserve">if your system is </w:t>
      </w:r>
      <w:r w:rsidR="00837712" w:rsidRPr="00837712">
        <w:t>participating with Listing Ads by Zeta.</w:t>
      </w:r>
    </w:p>
    <w:p w14:paraId="4614E9D7" w14:textId="77777777" w:rsidR="00460434" w:rsidRDefault="00460434" w:rsidP="007C46C4"/>
    <w:p w14:paraId="156F777D" w14:textId="6B7A5517" w:rsidR="007C46C4" w:rsidRDefault="00837712" w:rsidP="007C46C4">
      <w:r>
        <w:t xml:space="preserve">This new </w:t>
      </w:r>
      <w:r w:rsidR="00E133A5">
        <w:t xml:space="preserve">content helps </w:t>
      </w:r>
      <w:r w:rsidR="00CD13D4">
        <w:t xml:space="preserve">remind agents of this </w:t>
      </w:r>
      <w:r w:rsidR="00596595">
        <w:t>effective</w:t>
      </w:r>
      <w:r w:rsidR="00460434">
        <w:t xml:space="preserve"> advertising opportunity. </w:t>
      </w:r>
      <w:r w:rsidR="007C46C4" w:rsidRPr="007C46C4">
        <w:t xml:space="preserve">When users access this feature, they'll see a prompt titled </w:t>
      </w:r>
      <w:r w:rsidR="007C46C4" w:rsidRPr="007C46C4">
        <w:rPr>
          <w:b/>
          <w:bCs/>
        </w:rPr>
        <w:t>“Start Advertising Now!”</w:t>
      </w:r>
      <w:r w:rsidR="007C46C4" w:rsidRPr="007C46C4">
        <w:t xml:space="preserve"> encouraging them to activate a Listing Ad and promote their listing through targeted campaigns on Facebook and Instagram. </w:t>
      </w:r>
    </w:p>
    <w:p w14:paraId="49907708" w14:textId="77777777" w:rsidR="002909F8" w:rsidRDefault="002909F8" w:rsidP="007C46C4"/>
    <w:p w14:paraId="3B483A0C" w14:textId="1C1B7C06" w:rsidR="002909F8" w:rsidRPr="007C46C4" w:rsidRDefault="002F66A2" w:rsidP="007C46C4">
      <w:r w:rsidRPr="002F66A2">
        <w:rPr>
          <w:noProof/>
        </w:rPr>
        <w:drawing>
          <wp:inline distT="0" distB="0" distL="0" distR="0" wp14:anchorId="6571A9ED" wp14:editId="1C2E9735">
            <wp:extent cx="5486400" cy="4187825"/>
            <wp:effectExtent l="0" t="0" r="0" b="3175"/>
            <wp:docPr id="1274072022" name="Picture 1" descr="A computer screen with a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072022" name="Picture 1" descr="A computer screen with a message&#10;&#10;AI-generated content may be incorrect."/>
                    <pic:cNvPicPr/>
                  </pic:nvPicPr>
                  <pic:blipFill>
                    <a:blip r:embed="rId24"/>
                    <a:stretch>
                      <a:fillRect/>
                    </a:stretch>
                  </pic:blipFill>
                  <pic:spPr>
                    <a:xfrm>
                      <a:off x="0" y="0"/>
                      <a:ext cx="5486400" cy="4187825"/>
                    </a:xfrm>
                    <a:prstGeom prst="rect">
                      <a:avLst/>
                    </a:prstGeom>
                  </pic:spPr>
                </pic:pic>
              </a:graphicData>
            </a:graphic>
          </wp:inline>
        </w:drawing>
      </w:r>
    </w:p>
    <w:p w14:paraId="7CFFDC28" w14:textId="77777777" w:rsidR="007C46C4" w:rsidRPr="00FA144D" w:rsidRDefault="007C46C4" w:rsidP="00D84DAE"/>
    <w:sectPr w:rsidR="007C46C4" w:rsidRPr="00FA144D" w:rsidSect="00D1766B">
      <w:headerReference w:type="even" r:id="rId25"/>
      <w:headerReference w:type="default" r:id="rId26"/>
      <w:footerReference w:type="even" r:id="rId27"/>
      <w:footerReference w:type="default" r:id="rId28"/>
      <w:headerReference w:type="first" r:id="rId29"/>
      <w:footerReference w:type="first" r:id="rId30"/>
      <w:pgSz w:w="12240" w:h="15840"/>
      <w:pgMar w:top="1440" w:right="1800" w:bottom="2160" w:left="1800" w:header="576"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91AC19" w14:textId="77777777" w:rsidR="00B11DE7" w:rsidRDefault="00B11DE7" w:rsidP="00A73DA2">
      <w:pPr>
        <w:spacing w:line="240" w:lineRule="auto"/>
      </w:pPr>
      <w:r>
        <w:separator/>
      </w:r>
    </w:p>
    <w:p w14:paraId="4484143F" w14:textId="77777777" w:rsidR="00B11DE7" w:rsidRDefault="00B11DE7"/>
  </w:endnote>
  <w:endnote w:type="continuationSeparator" w:id="0">
    <w:p w14:paraId="7C957D27" w14:textId="77777777" w:rsidR="00B11DE7" w:rsidRDefault="00B11DE7" w:rsidP="00A73DA2">
      <w:pPr>
        <w:spacing w:line="240" w:lineRule="auto"/>
      </w:pPr>
      <w:r>
        <w:continuationSeparator/>
      </w:r>
    </w:p>
    <w:p w14:paraId="0DEF3263" w14:textId="77777777" w:rsidR="00B11DE7" w:rsidRDefault="00B11DE7"/>
  </w:endnote>
  <w:endnote w:type="continuationNotice" w:id="1">
    <w:p w14:paraId="63D32933" w14:textId="77777777" w:rsidR="00B11DE7" w:rsidRDefault="00B11DE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New Roman (Headings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EF328" w14:textId="77777777" w:rsidR="004F2B6C" w:rsidRDefault="004F2B6C" w:rsidP="00B57A24">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3B73037F" w14:textId="77777777" w:rsidR="004F2B6C" w:rsidRDefault="00471677" w:rsidP="00B57A24">
    <w:pPr>
      <w:pStyle w:val="Footer"/>
    </w:pPr>
    <w:sdt>
      <w:sdtPr>
        <w:id w:val="-253747393"/>
        <w:temporary/>
        <w:showingPlcHdr/>
      </w:sdtPr>
      <w:sdtContent>
        <w:r w:rsidR="004F2B6C">
          <w:t>[Type text]</w:t>
        </w:r>
      </w:sdtContent>
    </w:sdt>
    <w:r w:rsidR="004F2B6C">
      <w:ptab w:relativeTo="margin" w:alignment="center" w:leader="none"/>
    </w:r>
    <w:sdt>
      <w:sdtPr>
        <w:id w:val="254866731"/>
        <w:temporary/>
        <w:showingPlcHdr/>
      </w:sdtPr>
      <w:sdtContent>
        <w:r w:rsidR="004F2B6C">
          <w:t>[Type text]</w:t>
        </w:r>
      </w:sdtContent>
    </w:sdt>
    <w:r w:rsidR="004F2B6C">
      <w:ptab w:relativeTo="margin" w:alignment="right" w:leader="none"/>
    </w:r>
    <w:sdt>
      <w:sdtPr>
        <w:id w:val="-258210471"/>
        <w:temporary/>
        <w:showingPlcHdr/>
      </w:sdtPr>
      <w:sdtContent>
        <w:r w:rsidR="004F2B6C">
          <w:t>[Type text]</w:t>
        </w:r>
      </w:sdtContent>
    </w:sdt>
  </w:p>
  <w:p w14:paraId="465A014B" w14:textId="77777777" w:rsidR="004F2B6C" w:rsidRDefault="004F2B6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0F513D" w14:textId="78BFDB07" w:rsidR="004F2B6C" w:rsidRPr="00F57422" w:rsidRDefault="00E14D42" w:rsidP="001C7FD3">
    <w:pPr>
      <w:pStyle w:val="Footer"/>
      <w:rPr>
        <w:rStyle w:val="Strong"/>
        <w:bCs w:val="0"/>
      </w:rPr>
    </w:pPr>
    <w:r>
      <w:rPr>
        <w:rStyle w:val="FooterChar"/>
      </w:rPr>
      <w:t xml:space="preserve">Paragon </w:t>
    </w:r>
    <w:r w:rsidR="00E51ED2">
      <w:rPr>
        <w:rStyle w:val="FooterChar"/>
      </w:rPr>
      <w:t>11.</w:t>
    </w:r>
    <w:r w:rsidR="002F1545">
      <w:rPr>
        <w:rStyle w:val="FooterChar"/>
      </w:rPr>
      <w:t>2</w:t>
    </w:r>
    <w:r>
      <w:rPr>
        <w:rStyle w:val="FooterChar"/>
      </w:rPr>
      <w:t xml:space="preserve"> Release Notes</w:t>
    </w:r>
    <w:r w:rsidR="004F2B6C" w:rsidRPr="00F57422">
      <w:rPr>
        <w:rStyle w:val="FooterChar"/>
      </w:rPr>
      <w:t xml:space="preserve"> | v </w:t>
    </w:r>
    <w:r>
      <w:rPr>
        <w:rStyle w:val="FooterChar"/>
      </w:rPr>
      <w:t>1.00</w:t>
    </w:r>
    <w:r w:rsidR="004F2B6C" w:rsidRPr="00F57422">
      <w:rPr>
        <w:rStyle w:val="FooterChar"/>
      </w:rPr>
      <w:t xml:space="preserve"> |</w:t>
    </w:r>
    <w:r w:rsidR="00AA6998">
      <w:rPr>
        <w:rStyle w:val="FooterChar"/>
      </w:rPr>
      <w:t xml:space="preserve"> </w:t>
    </w:r>
    <w:r w:rsidR="00AA0095">
      <w:rPr>
        <w:rStyle w:val="FooterChar"/>
      </w:rPr>
      <w:t>24</w:t>
    </w:r>
    <w:r w:rsidR="00104341">
      <w:rPr>
        <w:rStyle w:val="FooterChar"/>
      </w:rPr>
      <w:t xml:space="preserve"> </w:t>
    </w:r>
    <w:r w:rsidR="00FD36CD">
      <w:rPr>
        <w:rStyle w:val="FooterChar"/>
      </w:rPr>
      <w:t>April</w:t>
    </w:r>
    <w:r w:rsidR="00AF11C2">
      <w:rPr>
        <w:rStyle w:val="FooterChar"/>
      </w:rPr>
      <w:t xml:space="preserve"> 2025</w:t>
    </w:r>
    <w:r w:rsidR="004F2B6C" w:rsidRPr="00F57422">
      <w:ptab w:relativeTo="margin" w:alignment="right" w:leader="none"/>
    </w:r>
    <w:r w:rsidR="004F2B6C" w:rsidRPr="00F57422">
      <w:fldChar w:fldCharType="begin"/>
    </w:r>
    <w:r w:rsidR="004F2B6C" w:rsidRPr="00F57422">
      <w:instrText xml:space="preserve"> PAGE   \* MERGEFORMAT </w:instrText>
    </w:r>
    <w:r w:rsidR="004F2B6C" w:rsidRPr="00F57422">
      <w:fldChar w:fldCharType="separate"/>
    </w:r>
    <w:r w:rsidR="0056394B">
      <w:rPr>
        <w:noProof/>
      </w:rPr>
      <w:t>2</w:t>
    </w:r>
    <w:r w:rsidR="004F2B6C" w:rsidRPr="00F57422">
      <w:rPr>
        <w:noProof/>
      </w:rPr>
      <w:fldChar w:fldCharType="end"/>
    </w:r>
  </w:p>
  <w:p w14:paraId="44AC7843" w14:textId="77777777" w:rsidR="004F2B6C" w:rsidRPr="00F57422" w:rsidRDefault="004F2B6C" w:rsidP="00B57A24">
    <w:pPr>
      <w:pStyle w:val="Footer"/>
    </w:pPr>
  </w:p>
  <w:p w14:paraId="278E79C8" w14:textId="19BC78D8" w:rsidR="004F2B6C" w:rsidRPr="00F57422" w:rsidRDefault="004F2B6C" w:rsidP="001C7FD3">
    <w:pPr>
      <w:pStyle w:val="Copyright"/>
      <w:rPr>
        <w:color w:val="4D4D4D" w:themeColor="accent4"/>
      </w:rPr>
    </w:pPr>
    <w:r w:rsidRPr="00F57422">
      <w:rPr>
        <w:color w:val="4D4D4D" w:themeColor="accent4"/>
      </w:rPr>
      <w:t>© 20</w:t>
    </w:r>
    <w:r w:rsidR="003A6BE2">
      <w:rPr>
        <w:color w:val="4D4D4D" w:themeColor="accent4"/>
      </w:rPr>
      <w:t>2</w:t>
    </w:r>
    <w:r w:rsidR="00240740">
      <w:rPr>
        <w:color w:val="4D4D4D" w:themeColor="accent4"/>
      </w:rPr>
      <w:t>5</w:t>
    </w:r>
    <w:r w:rsidR="0000374A">
      <w:rPr>
        <w:color w:val="4D4D4D" w:themeColor="accent4"/>
      </w:rPr>
      <w:t xml:space="preserve"> </w:t>
    </w:r>
    <w:r w:rsidRPr="00F57422">
      <w:rPr>
        <w:color w:val="4D4D4D" w:themeColor="accent4"/>
      </w:rPr>
      <w:t>Intercontinental Exchange, Inc.</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BA5EDE" w14:textId="77777777" w:rsidR="00104341" w:rsidRDefault="001043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8BB87F" w14:textId="77777777" w:rsidR="00B11DE7" w:rsidRDefault="00B11DE7" w:rsidP="00A73DA2">
      <w:pPr>
        <w:spacing w:line="240" w:lineRule="auto"/>
      </w:pPr>
      <w:r>
        <w:separator/>
      </w:r>
    </w:p>
    <w:p w14:paraId="12319E08" w14:textId="77777777" w:rsidR="00B11DE7" w:rsidRDefault="00B11DE7"/>
  </w:footnote>
  <w:footnote w:type="continuationSeparator" w:id="0">
    <w:p w14:paraId="4C1ADAF2" w14:textId="77777777" w:rsidR="00B11DE7" w:rsidRDefault="00B11DE7" w:rsidP="00A73DA2">
      <w:pPr>
        <w:spacing w:line="240" w:lineRule="auto"/>
      </w:pPr>
      <w:r>
        <w:continuationSeparator/>
      </w:r>
    </w:p>
    <w:p w14:paraId="3D4E51DA" w14:textId="77777777" w:rsidR="00B11DE7" w:rsidRDefault="00B11DE7"/>
  </w:footnote>
  <w:footnote w:type="continuationNotice" w:id="1">
    <w:p w14:paraId="1EE53D5A" w14:textId="77777777" w:rsidR="00B11DE7" w:rsidRDefault="00B11DE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FBCA4" w14:textId="77777777" w:rsidR="004F2B6C" w:rsidRDefault="00471677" w:rsidP="005E30F3">
    <w:pPr>
      <w:pStyle w:val="Header"/>
    </w:pPr>
    <w:sdt>
      <w:sdtPr>
        <w:id w:val="-1942297107"/>
        <w:temporary/>
        <w:showingPlcHdr/>
      </w:sdtPr>
      <w:sdtContent>
        <w:r w:rsidR="004F2B6C">
          <w:t>[Type text]</w:t>
        </w:r>
      </w:sdtContent>
    </w:sdt>
    <w:r w:rsidR="004F2B6C">
      <w:ptab w:relativeTo="margin" w:alignment="center" w:leader="none"/>
    </w:r>
    <w:sdt>
      <w:sdtPr>
        <w:id w:val="562381332"/>
        <w:temporary/>
        <w:showingPlcHdr/>
      </w:sdtPr>
      <w:sdtContent>
        <w:r w:rsidR="004F2B6C">
          <w:t>[Type text]</w:t>
        </w:r>
      </w:sdtContent>
    </w:sdt>
    <w:r w:rsidR="004F2B6C">
      <w:ptab w:relativeTo="margin" w:alignment="right" w:leader="none"/>
    </w:r>
    <w:sdt>
      <w:sdtPr>
        <w:id w:val="1158963532"/>
        <w:temporary/>
        <w:showingPlcHdr/>
      </w:sdtPr>
      <w:sdtContent>
        <w:r w:rsidR="004F2B6C">
          <w:t>[Type text]</w:t>
        </w:r>
      </w:sdtContent>
    </w:sdt>
  </w:p>
  <w:p w14:paraId="0AE4D093" w14:textId="77777777" w:rsidR="004F2B6C" w:rsidRDefault="004F2B6C" w:rsidP="005E30F3">
    <w:pPr>
      <w:pStyle w:val="Header"/>
    </w:pPr>
  </w:p>
  <w:p w14:paraId="07224796" w14:textId="77777777" w:rsidR="004F2B6C" w:rsidRDefault="004F2B6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8221B3" w14:textId="77777777" w:rsidR="00104341" w:rsidRDefault="0010434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5CD1C" w14:textId="77777777" w:rsidR="00104341" w:rsidRDefault="00104341">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singleLevel"/>
    <w:tmpl w:val="012EA84A"/>
    <w:lvl w:ilvl="0">
      <w:start w:val="1"/>
      <w:numFmt w:val="decimal"/>
      <w:pStyle w:val="ListNumber4"/>
      <w:lvlText w:val="%1."/>
      <w:lvlJc w:val="left"/>
      <w:pPr>
        <w:tabs>
          <w:tab w:val="num" w:pos="1440"/>
        </w:tabs>
        <w:ind w:left="1440" w:hanging="360"/>
      </w:pPr>
    </w:lvl>
  </w:abstractNum>
  <w:abstractNum w:abstractNumId="1" w15:restartNumberingAfterBreak="0">
    <w:nsid w:val="FFFFFF7E"/>
    <w:multiLevelType w:val="singleLevel"/>
    <w:tmpl w:val="08085DBC"/>
    <w:lvl w:ilvl="0">
      <w:start w:val="1"/>
      <w:numFmt w:val="decimal"/>
      <w:pStyle w:val="ListNumber3"/>
      <w:lvlText w:val="%1."/>
      <w:lvlJc w:val="left"/>
      <w:pPr>
        <w:tabs>
          <w:tab w:val="num" w:pos="1080"/>
        </w:tabs>
        <w:ind w:left="1080" w:hanging="360"/>
      </w:pPr>
    </w:lvl>
  </w:abstractNum>
  <w:abstractNum w:abstractNumId="2" w15:restartNumberingAfterBreak="0">
    <w:nsid w:val="FFFFFF7F"/>
    <w:multiLevelType w:val="singleLevel"/>
    <w:tmpl w:val="08A63F48"/>
    <w:lvl w:ilvl="0">
      <w:start w:val="1"/>
      <w:numFmt w:val="decimal"/>
      <w:pStyle w:val="ListNumber2"/>
      <w:lvlText w:val="%1."/>
      <w:lvlJc w:val="left"/>
      <w:pPr>
        <w:tabs>
          <w:tab w:val="num" w:pos="720"/>
        </w:tabs>
        <w:ind w:left="720" w:hanging="360"/>
      </w:pPr>
    </w:lvl>
  </w:abstractNum>
  <w:abstractNum w:abstractNumId="3" w15:restartNumberingAfterBreak="0">
    <w:nsid w:val="FFFFFF82"/>
    <w:multiLevelType w:val="singleLevel"/>
    <w:tmpl w:val="2A58C440"/>
    <w:lvl w:ilvl="0">
      <w:start w:val="1"/>
      <w:numFmt w:val="bullet"/>
      <w:pStyle w:val="ListBullet3"/>
      <w:lvlText w:val=""/>
      <w:lvlJc w:val="left"/>
      <w:pPr>
        <w:tabs>
          <w:tab w:val="num" w:pos="1080"/>
        </w:tabs>
        <w:ind w:left="1080" w:hanging="360"/>
      </w:pPr>
      <w:rPr>
        <w:rFonts w:ascii="Symbol" w:hAnsi="Symbol" w:hint="default"/>
      </w:rPr>
    </w:lvl>
  </w:abstractNum>
  <w:abstractNum w:abstractNumId="4" w15:restartNumberingAfterBreak="0">
    <w:nsid w:val="FFFFFF88"/>
    <w:multiLevelType w:val="singleLevel"/>
    <w:tmpl w:val="5A0252F2"/>
    <w:lvl w:ilvl="0">
      <w:start w:val="1"/>
      <w:numFmt w:val="decimal"/>
      <w:pStyle w:val="ListNumber"/>
      <w:lvlText w:val="%1."/>
      <w:lvlJc w:val="left"/>
      <w:pPr>
        <w:tabs>
          <w:tab w:val="num" w:pos="360"/>
        </w:tabs>
        <w:ind w:left="360" w:hanging="360"/>
      </w:pPr>
    </w:lvl>
  </w:abstractNum>
  <w:abstractNum w:abstractNumId="5" w15:restartNumberingAfterBreak="0">
    <w:nsid w:val="028C719D"/>
    <w:multiLevelType w:val="hybridMultilevel"/>
    <w:tmpl w:val="C284F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6D36C2"/>
    <w:multiLevelType w:val="multilevel"/>
    <w:tmpl w:val="9C4A630C"/>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16E284F"/>
    <w:multiLevelType w:val="multilevel"/>
    <w:tmpl w:val="04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77A281D"/>
    <w:multiLevelType w:val="multilevel"/>
    <w:tmpl w:val="38BA9074"/>
    <w:styleLink w:val="CurrentList3"/>
    <w:lvl w:ilvl="0">
      <w:start w:val="1"/>
      <w:numFmt w:val="bullet"/>
      <w:lvlText w:val=""/>
      <w:lvlJc w:val="left"/>
      <w:pPr>
        <w:ind w:left="36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EF22F34"/>
    <w:multiLevelType w:val="hybridMultilevel"/>
    <w:tmpl w:val="113C6C2C"/>
    <w:lvl w:ilvl="0" w:tplc="3DB00940">
      <w:start w:val="1"/>
      <w:numFmt w:val="bullet"/>
      <w:lvlText w:val=""/>
      <w:lvlJc w:val="left"/>
      <w:pPr>
        <w:ind w:left="360" w:hanging="360"/>
      </w:pPr>
      <w:rPr>
        <w:rFonts w:ascii="Wingdings" w:hAnsi="Wingdings" w:hint="default"/>
        <w:sz w:val="24"/>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D5B1930"/>
    <w:multiLevelType w:val="hybridMultilevel"/>
    <w:tmpl w:val="DF44D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3DD30FF"/>
    <w:multiLevelType w:val="hybridMultilevel"/>
    <w:tmpl w:val="4C0CE112"/>
    <w:lvl w:ilvl="0" w:tplc="2A5C6B0A">
      <w:start w:val="1"/>
      <w:numFmt w:val="bullet"/>
      <w:pStyle w:val="ListBulletCaptionStrong"/>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61743A"/>
    <w:multiLevelType w:val="hybridMultilevel"/>
    <w:tmpl w:val="2DC677D6"/>
    <w:lvl w:ilvl="0" w:tplc="4B6CF924">
      <w:start w:val="1"/>
      <w:numFmt w:val="bullet"/>
      <w:pStyle w:val="List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A876679"/>
    <w:multiLevelType w:val="multilevel"/>
    <w:tmpl w:val="4EB4E22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rPr>
        <w:i w:val="0"/>
      </w:rPr>
    </w:lvl>
    <w:lvl w:ilvl="4">
      <w:start w:val="1"/>
      <w:numFmt w:val="decimal"/>
      <w:pStyle w:val="Heading5"/>
      <w:lvlText w:val="%1.%2.%3.%4.%5."/>
      <w:lvlJc w:val="left"/>
      <w:pPr>
        <w:ind w:left="2232" w:hanging="792"/>
      </w:pPr>
    </w:lvl>
    <w:lvl w:ilvl="5">
      <w:start w:val="1"/>
      <w:numFmt w:val="decimal"/>
      <w:pStyle w:val="Heading6"/>
      <w:lvlText w:val="%1.%2.%3.%4.%5.%6."/>
      <w:lvlJc w:val="left"/>
      <w:pPr>
        <w:ind w:left="2736" w:hanging="936"/>
      </w:pPr>
      <w:rPr>
        <w:i w:val="0"/>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DC07FA1"/>
    <w:multiLevelType w:val="hybridMultilevel"/>
    <w:tmpl w:val="9C4A630C"/>
    <w:lvl w:ilvl="0" w:tplc="30AA4DC4">
      <w:start w:val="1"/>
      <w:numFmt w:val="bullet"/>
      <w:pStyle w:val="ListBulletLoose"/>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89F6654"/>
    <w:multiLevelType w:val="hybridMultilevel"/>
    <w:tmpl w:val="EF68F676"/>
    <w:lvl w:ilvl="0" w:tplc="8FE4BB7C">
      <w:start w:val="1"/>
      <w:numFmt w:val="bullet"/>
      <w:pStyle w:val="Table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E840036"/>
    <w:multiLevelType w:val="hybridMultilevel"/>
    <w:tmpl w:val="747C4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5D12E7A"/>
    <w:multiLevelType w:val="multilevel"/>
    <w:tmpl w:val="FF60BB66"/>
    <w:styleLink w:val="CurrentList2"/>
    <w:lvl w:ilvl="0">
      <w:start w:val="1"/>
      <w:numFmt w:val="bullet"/>
      <w:lvlText w:val=""/>
      <w:lvlJc w:val="left"/>
      <w:pPr>
        <w:ind w:left="36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762482432">
    <w:abstractNumId w:val="14"/>
  </w:num>
  <w:num w:numId="2" w16cid:durableId="1422491092">
    <w:abstractNumId w:val="13"/>
  </w:num>
  <w:num w:numId="3" w16cid:durableId="1476951200">
    <w:abstractNumId w:val="11"/>
  </w:num>
  <w:num w:numId="4" w16cid:durableId="706102169">
    <w:abstractNumId w:val="3"/>
  </w:num>
  <w:num w:numId="5" w16cid:durableId="2093745183">
    <w:abstractNumId w:val="4"/>
  </w:num>
  <w:num w:numId="6" w16cid:durableId="555043902">
    <w:abstractNumId w:val="2"/>
  </w:num>
  <w:num w:numId="7" w16cid:durableId="853499188">
    <w:abstractNumId w:val="1"/>
  </w:num>
  <w:num w:numId="8" w16cid:durableId="1289436885">
    <w:abstractNumId w:val="0"/>
  </w:num>
  <w:num w:numId="9" w16cid:durableId="221909626">
    <w:abstractNumId w:val="15"/>
  </w:num>
  <w:num w:numId="10" w16cid:durableId="2054573926">
    <w:abstractNumId w:val="6"/>
  </w:num>
  <w:num w:numId="11" w16cid:durableId="1532958370">
    <w:abstractNumId w:val="17"/>
  </w:num>
  <w:num w:numId="12" w16cid:durableId="1262294849">
    <w:abstractNumId w:val="8"/>
  </w:num>
  <w:num w:numId="13" w16cid:durableId="415591497">
    <w:abstractNumId w:val="9"/>
  </w:num>
  <w:num w:numId="14" w16cid:durableId="1749618401">
    <w:abstractNumId w:val="7"/>
  </w:num>
  <w:num w:numId="15" w16cid:durableId="729962257">
    <w:abstractNumId w:val="12"/>
  </w:num>
  <w:num w:numId="16" w16cid:durableId="2109500549">
    <w:abstractNumId w:val="5"/>
  </w:num>
  <w:num w:numId="17" w16cid:durableId="830102263">
    <w:abstractNumId w:val="16"/>
  </w:num>
  <w:num w:numId="18" w16cid:durableId="218057557">
    <w:abstractNumId w:val="10"/>
  </w:num>
  <w:num w:numId="19" w16cid:durableId="22985126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014763385">
    <w:abstractNumId w:val="13"/>
  </w:num>
  <w:num w:numId="21" w16cid:durableId="39940689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66392652">
    <w:abstractNumId w:val="13"/>
  </w:num>
  <w:num w:numId="23" w16cid:durableId="198300337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295866175">
    <w:abstractNumId w:val="13"/>
  </w:num>
  <w:num w:numId="25" w16cid:durableId="1232807223">
    <w:abstractNumId w:val="13"/>
  </w:num>
  <w:num w:numId="26" w16cid:durableId="469203250">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27F1"/>
    <w:rsid w:val="000019A3"/>
    <w:rsid w:val="0000374A"/>
    <w:rsid w:val="00003CF0"/>
    <w:rsid w:val="00004F99"/>
    <w:rsid w:val="000061CA"/>
    <w:rsid w:val="000067BE"/>
    <w:rsid w:val="00006E45"/>
    <w:rsid w:val="0000715D"/>
    <w:rsid w:val="00011B30"/>
    <w:rsid w:val="00012C0E"/>
    <w:rsid w:val="00013117"/>
    <w:rsid w:val="00013C61"/>
    <w:rsid w:val="00013FD9"/>
    <w:rsid w:val="00014396"/>
    <w:rsid w:val="000143BC"/>
    <w:rsid w:val="00015CB1"/>
    <w:rsid w:val="00015CC8"/>
    <w:rsid w:val="00021542"/>
    <w:rsid w:val="000233E6"/>
    <w:rsid w:val="00024BCC"/>
    <w:rsid w:val="00026812"/>
    <w:rsid w:val="000311C7"/>
    <w:rsid w:val="000327F9"/>
    <w:rsid w:val="000329E4"/>
    <w:rsid w:val="00033A28"/>
    <w:rsid w:val="0003483B"/>
    <w:rsid w:val="000403CB"/>
    <w:rsid w:val="00041094"/>
    <w:rsid w:val="000425ED"/>
    <w:rsid w:val="00042ADD"/>
    <w:rsid w:val="0004321D"/>
    <w:rsid w:val="0004441F"/>
    <w:rsid w:val="00044A38"/>
    <w:rsid w:val="00046354"/>
    <w:rsid w:val="00046DF8"/>
    <w:rsid w:val="00050216"/>
    <w:rsid w:val="0005133E"/>
    <w:rsid w:val="000517FE"/>
    <w:rsid w:val="0005352F"/>
    <w:rsid w:val="00054FAC"/>
    <w:rsid w:val="0005577D"/>
    <w:rsid w:val="00055CBB"/>
    <w:rsid w:val="00056BF3"/>
    <w:rsid w:val="00056C9E"/>
    <w:rsid w:val="000570CF"/>
    <w:rsid w:val="000575E3"/>
    <w:rsid w:val="00057C3B"/>
    <w:rsid w:val="000617A4"/>
    <w:rsid w:val="00061810"/>
    <w:rsid w:val="00062A30"/>
    <w:rsid w:val="000640DE"/>
    <w:rsid w:val="00065324"/>
    <w:rsid w:val="00066B7E"/>
    <w:rsid w:val="00067989"/>
    <w:rsid w:val="00072836"/>
    <w:rsid w:val="000737EC"/>
    <w:rsid w:val="00074808"/>
    <w:rsid w:val="000749D8"/>
    <w:rsid w:val="00074B06"/>
    <w:rsid w:val="0007539E"/>
    <w:rsid w:val="0007648C"/>
    <w:rsid w:val="00076A0B"/>
    <w:rsid w:val="00077E90"/>
    <w:rsid w:val="00080063"/>
    <w:rsid w:val="0008107F"/>
    <w:rsid w:val="00084557"/>
    <w:rsid w:val="000860A9"/>
    <w:rsid w:val="00086275"/>
    <w:rsid w:val="00086781"/>
    <w:rsid w:val="0008767B"/>
    <w:rsid w:val="000877E6"/>
    <w:rsid w:val="0009072A"/>
    <w:rsid w:val="00090D05"/>
    <w:rsid w:val="00091039"/>
    <w:rsid w:val="000915AD"/>
    <w:rsid w:val="00091E81"/>
    <w:rsid w:val="00093DF1"/>
    <w:rsid w:val="00095C05"/>
    <w:rsid w:val="000A14C4"/>
    <w:rsid w:val="000A176E"/>
    <w:rsid w:val="000A188D"/>
    <w:rsid w:val="000A2BC1"/>
    <w:rsid w:val="000A3539"/>
    <w:rsid w:val="000A398D"/>
    <w:rsid w:val="000B08E7"/>
    <w:rsid w:val="000B312A"/>
    <w:rsid w:val="000B4CF4"/>
    <w:rsid w:val="000B53C8"/>
    <w:rsid w:val="000B5824"/>
    <w:rsid w:val="000B65AC"/>
    <w:rsid w:val="000B7265"/>
    <w:rsid w:val="000B7A79"/>
    <w:rsid w:val="000C1118"/>
    <w:rsid w:val="000C1DF3"/>
    <w:rsid w:val="000C2533"/>
    <w:rsid w:val="000C4399"/>
    <w:rsid w:val="000C4B23"/>
    <w:rsid w:val="000C6D1B"/>
    <w:rsid w:val="000D0425"/>
    <w:rsid w:val="000D0554"/>
    <w:rsid w:val="000D1EFB"/>
    <w:rsid w:val="000D20EA"/>
    <w:rsid w:val="000D28D7"/>
    <w:rsid w:val="000D367B"/>
    <w:rsid w:val="000D574F"/>
    <w:rsid w:val="000D5A8B"/>
    <w:rsid w:val="000D6869"/>
    <w:rsid w:val="000D6AC8"/>
    <w:rsid w:val="000E1EE4"/>
    <w:rsid w:val="000E3C02"/>
    <w:rsid w:val="000E413B"/>
    <w:rsid w:val="000E41EC"/>
    <w:rsid w:val="000F1813"/>
    <w:rsid w:val="000F1EAD"/>
    <w:rsid w:val="000F1ECD"/>
    <w:rsid w:val="000F30E9"/>
    <w:rsid w:val="000F3171"/>
    <w:rsid w:val="000F3E0F"/>
    <w:rsid w:val="000F51CF"/>
    <w:rsid w:val="000F7450"/>
    <w:rsid w:val="000F7E21"/>
    <w:rsid w:val="00100370"/>
    <w:rsid w:val="001014E8"/>
    <w:rsid w:val="00101D60"/>
    <w:rsid w:val="00104341"/>
    <w:rsid w:val="00104515"/>
    <w:rsid w:val="001054CB"/>
    <w:rsid w:val="00107104"/>
    <w:rsid w:val="00107BCE"/>
    <w:rsid w:val="001112B1"/>
    <w:rsid w:val="001120BF"/>
    <w:rsid w:val="001128EF"/>
    <w:rsid w:val="00112B45"/>
    <w:rsid w:val="001133FD"/>
    <w:rsid w:val="001150E1"/>
    <w:rsid w:val="00115752"/>
    <w:rsid w:val="00116063"/>
    <w:rsid w:val="00116F29"/>
    <w:rsid w:val="0012016B"/>
    <w:rsid w:val="00120F1E"/>
    <w:rsid w:val="0012117B"/>
    <w:rsid w:val="001218E2"/>
    <w:rsid w:val="001243D1"/>
    <w:rsid w:val="00127E3A"/>
    <w:rsid w:val="00133E2E"/>
    <w:rsid w:val="00135D2B"/>
    <w:rsid w:val="001415FC"/>
    <w:rsid w:val="001440B6"/>
    <w:rsid w:val="00146225"/>
    <w:rsid w:val="00146771"/>
    <w:rsid w:val="00146C0F"/>
    <w:rsid w:val="0015117F"/>
    <w:rsid w:val="00151440"/>
    <w:rsid w:val="00153843"/>
    <w:rsid w:val="00155BD3"/>
    <w:rsid w:val="0015660E"/>
    <w:rsid w:val="001568E5"/>
    <w:rsid w:val="00156DE4"/>
    <w:rsid w:val="00160553"/>
    <w:rsid w:val="001613BE"/>
    <w:rsid w:val="00166B98"/>
    <w:rsid w:val="00167518"/>
    <w:rsid w:val="00167A75"/>
    <w:rsid w:val="00167C23"/>
    <w:rsid w:val="00170BEF"/>
    <w:rsid w:val="00170D03"/>
    <w:rsid w:val="00173A5D"/>
    <w:rsid w:val="0017486F"/>
    <w:rsid w:val="001757D4"/>
    <w:rsid w:val="001770F6"/>
    <w:rsid w:val="00180068"/>
    <w:rsid w:val="0018121B"/>
    <w:rsid w:val="0018595B"/>
    <w:rsid w:val="00186718"/>
    <w:rsid w:val="00191810"/>
    <w:rsid w:val="00195A98"/>
    <w:rsid w:val="00195CFA"/>
    <w:rsid w:val="001A1B73"/>
    <w:rsid w:val="001A2130"/>
    <w:rsid w:val="001A2FC2"/>
    <w:rsid w:val="001A38CD"/>
    <w:rsid w:val="001A7896"/>
    <w:rsid w:val="001B0FFD"/>
    <w:rsid w:val="001B2DF2"/>
    <w:rsid w:val="001B4648"/>
    <w:rsid w:val="001B561F"/>
    <w:rsid w:val="001B5C27"/>
    <w:rsid w:val="001B5CF1"/>
    <w:rsid w:val="001B6508"/>
    <w:rsid w:val="001B7B21"/>
    <w:rsid w:val="001B7BFB"/>
    <w:rsid w:val="001C3A32"/>
    <w:rsid w:val="001C3D41"/>
    <w:rsid w:val="001C57BC"/>
    <w:rsid w:val="001C5C3F"/>
    <w:rsid w:val="001C7578"/>
    <w:rsid w:val="001C7FD3"/>
    <w:rsid w:val="001D15D6"/>
    <w:rsid w:val="001D2550"/>
    <w:rsid w:val="001D4336"/>
    <w:rsid w:val="001D540F"/>
    <w:rsid w:val="001D5B8F"/>
    <w:rsid w:val="001D7381"/>
    <w:rsid w:val="001D75F1"/>
    <w:rsid w:val="001E1DBB"/>
    <w:rsid w:val="001E2B58"/>
    <w:rsid w:val="001E2FAD"/>
    <w:rsid w:val="001F0111"/>
    <w:rsid w:val="001F0A40"/>
    <w:rsid w:val="001F103B"/>
    <w:rsid w:val="001F38B2"/>
    <w:rsid w:val="001F5E8A"/>
    <w:rsid w:val="001F63D9"/>
    <w:rsid w:val="001F727B"/>
    <w:rsid w:val="00201053"/>
    <w:rsid w:val="00201871"/>
    <w:rsid w:val="00211196"/>
    <w:rsid w:val="00211A89"/>
    <w:rsid w:val="00211FE3"/>
    <w:rsid w:val="002125B0"/>
    <w:rsid w:val="00212913"/>
    <w:rsid w:val="00212D84"/>
    <w:rsid w:val="00213AA3"/>
    <w:rsid w:val="002225C2"/>
    <w:rsid w:val="00222F5A"/>
    <w:rsid w:val="0022319D"/>
    <w:rsid w:val="0022385D"/>
    <w:rsid w:val="00223C50"/>
    <w:rsid w:val="00226924"/>
    <w:rsid w:val="002270CD"/>
    <w:rsid w:val="002274B5"/>
    <w:rsid w:val="00227AA5"/>
    <w:rsid w:val="00231DEE"/>
    <w:rsid w:val="00232F5B"/>
    <w:rsid w:val="0023621F"/>
    <w:rsid w:val="00236CBB"/>
    <w:rsid w:val="00237AAE"/>
    <w:rsid w:val="00240740"/>
    <w:rsid w:val="00241E3A"/>
    <w:rsid w:val="0024299D"/>
    <w:rsid w:val="00243FC3"/>
    <w:rsid w:val="002450C0"/>
    <w:rsid w:val="00245284"/>
    <w:rsid w:val="002453F0"/>
    <w:rsid w:val="00246620"/>
    <w:rsid w:val="00246B2F"/>
    <w:rsid w:val="00247208"/>
    <w:rsid w:val="00247A54"/>
    <w:rsid w:val="0025037C"/>
    <w:rsid w:val="00250C0D"/>
    <w:rsid w:val="00251573"/>
    <w:rsid w:val="00253B3A"/>
    <w:rsid w:val="00257092"/>
    <w:rsid w:val="002617FF"/>
    <w:rsid w:val="00261D8B"/>
    <w:rsid w:val="002628E6"/>
    <w:rsid w:val="0026336A"/>
    <w:rsid w:val="002642E2"/>
    <w:rsid w:val="00264397"/>
    <w:rsid w:val="00264611"/>
    <w:rsid w:val="00265095"/>
    <w:rsid w:val="00266C74"/>
    <w:rsid w:val="00267001"/>
    <w:rsid w:val="0027090A"/>
    <w:rsid w:val="00272C41"/>
    <w:rsid w:val="00273A6E"/>
    <w:rsid w:val="00276198"/>
    <w:rsid w:val="0028004D"/>
    <w:rsid w:val="00280467"/>
    <w:rsid w:val="00283760"/>
    <w:rsid w:val="00284A89"/>
    <w:rsid w:val="00285D6A"/>
    <w:rsid w:val="00285E08"/>
    <w:rsid w:val="00286138"/>
    <w:rsid w:val="00286EDB"/>
    <w:rsid w:val="00286FF4"/>
    <w:rsid w:val="002909F8"/>
    <w:rsid w:val="002912A2"/>
    <w:rsid w:val="00292FE1"/>
    <w:rsid w:val="002937FF"/>
    <w:rsid w:val="0029380A"/>
    <w:rsid w:val="002964A6"/>
    <w:rsid w:val="00296B4E"/>
    <w:rsid w:val="00297426"/>
    <w:rsid w:val="00297BAD"/>
    <w:rsid w:val="002A3688"/>
    <w:rsid w:val="002A39E2"/>
    <w:rsid w:val="002A500B"/>
    <w:rsid w:val="002B0B2B"/>
    <w:rsid w:val="002B0EE0"/>
    <w:rsid w:val="002B191B"/>
    <w:rsid w:val="002B1EB9"/>
    <w:rsid w:val="002B2890"/>
    <w:rsid w:val="002B395B"/>
    <w:rsid w:val="002B3C5A"/>
    <w:rsid w:val="002B68D9"/>
    <w:rsid w:val="002B78C5"/>
    <w:rsid w:val="002B7A2E"/>
    <w:rsid w:val="002C0131"/>
    <w:rsid w:val="002C1616"/>
    <w:rsid w:val="002C2E0A"/>
    <w:rsid w:val="002C45BF"/>
    <w:rsid w:val="002C462B"/>
    <w:rsid w:val="002C5685"/>
    <w:rsid w:val="002C5A9F"/>
    <w:rsid w:val="002C5EB1"/>
    <w:rsid w:val="002C6284"/>
    <w:rsid w:val="002C7AA2"/>
    <w:rsid w:val="002C7DBA"/>
    <w:rsid w:val="002C7E70"/>
    <w:rsid w:val="002D00CC"/>
    <w:rsid w:val="002D043F"/>
    <w:rsid w:val="002D0FA7"/>
    <w:rsid w:val="002D3645"/>
    <w:rsid w:val="002D369E"/>
    <w:rsid w:val="002D55EE"/>
    <w:rsid w:val="002D56A7"/>
    <w:rsid w:val="002D598F"/>
    <w:rsid w:val="002D7FB8"/>
    <w:rsid w:val="002E12B6"/>
    <w:rsid w:val="002E22DD"/>
    <w:rsid w:val="002E3B35"/>
    <w:rsid w:val="002E4508"/>
    <w:rsid w:val="002E6B4E"/>
    <w:rsid w:val="002E70E3"/>
    <w:rsid w:val="002F052B"/>
    <w:rsid w:val="002F1545"/>
    <w:rsid w:val="002F1C8E"/>
    <w:rsid w:val="002F3970"/>
    <w:rsid w:val="002F3DE6"/>
    <w:rsid w:val="002F4193"/>
    <w:rsid w:val="002F4EAD"/>
    <w:rsid w:val="002F514A"/>
    <w:rsid w:val="002F6417"/>
    <w:rsid w:val="002F6583"/>
    <w:rsid w:val="002F66A2"/>
    <w:rsid w:val="00300BC2"/>
    <w:rsid w:val="00303636"/>
    <w:rsid w:val="00307A6F"/>
    <w:rsid w:val="00307AA9"/>
    <w:rsid w:val="00310333"/>
    <w:rsid w:val="00312F41"/>
    <w:rsid w:val="0031484C"/>
    <w:rsid w:val="00316525"/>
    <w:rsid w:val="003168EA"/>
    <w:rsid w:val="00317019"/>
    <w:rsid w:val="00317B86"/>
    <w:rsid w:val="003210CC"/>
    <w:rsid w:val="00322037"/>
    <w:rsid w:val="00322980"/>
    <w:rsid w:val="00324724"/>
    <w:rsid w:val="00325DF8"/>
    <w:rsid w:val="003260C2"/>
    <w:rsid w:val="00330E27"/>
    <w:rsid w:val="00331D9E"/>
    <w:rsid w:val="003323F6"/>
    <w:rsid w:val="00332B25"/>
    <w:rsid w:val="0033307B"/>
    <w:rsid w:val="00333872"/>
    <w:rsid w:val="00336202"/>
    <w:rsid w:val="00336B8E"/>
    <w:rsid w:val="00337188"/>
    <w:rsid w:val="00337C16"/>
    <w:rsid w:val="00340133"/>
    <w:rsid w:val="00340B9F"/>
    <w:rsid w:val="00342165"/>
    <w:rsid w:val="003434EB"/>
    <w:rsid w:val="00343B68"/>
    <w:rsid w:val="00344A63"/>
    <w:rsid w:val="00350D68"/>
    <w:rsid w:val="003517C5"/>
    <w:rsid w:val="0035197A"/>
    <w:rsid w:val="00352047"/>
    <w:rsid w:val="003520FB"/>
    <w:rsid w:val="00352C97"/>
    <w:rsid w:val="003602E4"/>
    <w:rsid w:val="00360B1E"/>
    <w:rsid w:val="0036159F"/>
    <w:rsid w:val="003637AA"/>
    <w:rsid w:val="00363E31"/>
    <w:rsid w:val="003675B4"/>
    <w:rsid w:val="0037356A"/>
    <w:rsid w:val="00377582"/>
    <w:rsid w:val="0038143C"/>
    <w:rsid w:val="00381FA4"/>
    <w:rsid w:val="00384289"/>
    <w:rsid w:val="0038459B"/>
    <w:rsid w:val="003877F3"/>
    <w:rsid w:val="003900F4"/>
    <w:rsid w:val="0039279C"/>
    <w:rsid w:val="003934B1"/>
    <w:rsid w:val="0039393D"/>
    <w:rsid w:val="00393B73"/>
    <w:rsid w:val="0039747A"/>
    <w:rsid w:val="00397735"/>
    <w:rsid w:val="003A06CA"/>
    <w:rsid w:val="003A0C84"/>
    <w:rsid w:val="003A22EC"/>
    <w:rsid w:val="003A25A3"/>
    <w:rsid w:val="003A4026"/>
    <w:rsid w:val="003A4673"/>
    <w:rsid w:val="003A6BE2"/>
    <w:rsid w:val="003A7EDB"/>
    <w:rsid w:val="003B2B97"/>
    <w:rsid w:val="003B3C63"/>
    <w:rsid w:val="003B3F05"/>
    <w:rsid w:val="003B4FFD"/>
    <w:rsid w:val="003B57AB"/>
    <w:rsid w:val="003B5D05"/>
    <w:rsid w:val="003B6FF4"/>
    <w:rsid w:val="003B7128"/>
    <w:rsid w:val="003B7850"/>
    <w:rsid w:val="003C0167"/>
    <w:rsid w:val="003C0C24"/>
    <w:rsid w:val="003C18E6"/>
    <w:rsid w:val="003C1989"/>
    <w:rsid w:val="003C2426"/>
    <w:rsid w:val="003C2C12"/>
    <w:rsid w:val="003C4D68"/>
    <w:rsid w:val="003C514F"/>
    <w:rsid w:val="003C633F"/>
    <w:rsid w:val="003C6CE7"/>
    <w:rsid w:val="003C70EE"/>
    <w:rsid w:val="003D45C7"/>
    <w:rsid w:val="003D5124"/>
    <w:rsid w:val="003D5442"/>
    <w:rsid w:val="003D6103"/>
    <w:rsid w:val="003D7368"/>
    <w:rsid w:val="003E0319"/>
    <w:rsid w:val="003E1388"/>
    <w:rsid w:val="003E419C"/>
    <w:rsid w:val="003E43FC"/>
    <w:rsid w:val="003E4885"/>
    <w:rsid w:val="003E683C"/>
    <w:rsid w:val="003E7578"/>
    <w:rsid w:val="003F00AA"/>
    <w:rsid w:val="003F01F9"/>
    <w:rsid w:val="003F1A02"/>
    <w:rsid w:val="003F2F77"/>
    <w:rsid w:val="003F31BF"/>
    <w:rsid w:val="003F3BD4"/>
    <w:rsid w:val="003F3BEA"/>
    <w:rsid w:val="003F5521"/>
    <w:rsid w:val="003F5841"/>
    <w:rsid w:val="003F6104"/>
    <w:rsid w:val="003F771E"/>
    <w:rsid w:val="00400BD3"/>
    <w:rsid w:val="004011A6"/>
    <w:rsid w:val="00401C9C"/>
    <w:rsid w:val="004020DC"/>
    <w:rsid w:val="00402367"/>
    <w:rsid w:val="004032A5"/>
    <w:rsid w:val="00404B9B"/>
    <w:rsid w:val="00404EEB"/>
    <w:rsid w:val="00405D6C"/>
    <w:rsid w:val="004062B2"/>
    <w:rsid w:val="00407817"/>
    <w:rsid w:val="004140B0"/>
    <w:rsid w:val="00414480"/>
    <w:rsid w:val="004149C0"/>
    <w:rsid w:val="00415599"/>
    <w:rsid w:val="00417B37"/>
    <w:rsid w:val="0042262F"/>
    <w:rsid w:val="004248BE"/>
    <w:rsid w:val="00430208"/>
    <w:rsid w:val="00430668"/>
    <w:rsid w:val="00430CC9"/>
    <w:rsid w:val="00430F1C"/>
    <w:rsid w:val="00434A5D"/>
    <w:rsid w:val="00436B29"/>
    <w:rsid w:val="0043777D"/>
    <w:rsid w:val="00440978"/>
    <w:rsid w:val="00442B14"/>
    <w:rsid w:val="00442C89"/>
    <w:rsid w:val="00443B75"/>
    <w:rsid w:val="00444BC6"/>
    <w:rsid w:val="00444FBE"/>
    <w:rsid w:val="00447C6A"/>
    <w:rsid w:val="00452DFE"/>
    <w:rsid w:val="00455846"/>
    <w:rsid w:val="0045695B"/>
    <w:rsid w:val="00457071"/>
    <w:rsid w:val="00457CAD"/>
    <w:rsid w:val="0046026D"/>
    <w:rsid w:val="00460434"/>
    <w:rsid w:val="00460ACA"/>
    <w:rsid w:val="00460DEA"/>
    <w:rsid w:val="00463182"/>
    <w:rsid w:val="00463DDA"/>
    <w:rsid w:val="004648D4"/>
    <w:rsid w:val="00464A6A"/>
    <w:rsid w:val="0047163F"/>
    <w:rsid w:val="00471677"/>
    <w:rsid w:val="00472112"/>
    <w:rsid w:val="004726F8"/>
    <w:rsid w:val="00473533"/>
    <w:rsid w:val="00473B16"/>
    <w:rsid w:val="00473DB8"/>
    <w:rsid w:val="00473E44"/>
    <w:rsid w:val="004748A5"/>
    <w:rsid w:val="00475B03"/>
    <w:rsid w:val="00476172"/>
    <w:rsid w:val="00482E62"/>
    <w:rsid w:val="00485028"/>
    <w:rsid w:val="00485DA7"/>
    <w:rsid w:val="00490973"/>
    <w:rsid w:val="00490B81"/>
    <w:rsid w:val="004928C0"/>
    <w:rsid w:val="00493C3C"/>
    <w:rsid w:val="00496332"/>
    <w:rsid w:val="00497149"/>
    <w:rsid w:val="004A2E5F"/>
    <w:rsid w:val="004A35FF"/>
    <w:rsid w:val="004A3C35"/>
    <w:rsid w:val="004A4292"/>
    <w:rsid w:val="004A4530"/>
    <w:rsid w:val="004A47CF"/>
    <w:rsid w:val="004A4C89"/>
    <w:rsid w:val="004A574D"/>
    <w:rsid w:val="004A6499"/>
    <w:rsid w:val="004A6F88"/>
    <w:rsid w:val="004A7102"/>
    <w:rsid w:val="004A7A34"/>
    <w:rsid w:val="004B060C"/>
    <w:rsid w:val="004B155F"/>
    <w:rsid w:val="004B22B9"/>
    <w:rsid w:val="004B2E77"/>
    <w:rsid w:val="004B3744"/>
    <w:rsid w:val="004C0237"/>
    <w:rsid w:val="004C1B97"/>
    <w:rsid w:val="004C1DFD"/>
    <w:rsid w:val="004C2512"/>
    <w:rsid w:val="004C2A2B"/>
    <w:rsid w:val="004C4301"/>
    <w:rsid w:val="004C5140"/>
    <w:rsid w:val="004C5736"/>
    <w:rsid w:val="004D1C88"/>
    <w:rsid w:val="004D271B"/>
    <w:rsid w:val="004D2A39"/>
    <w:rsid w:val="004D30D3"/>
    <w:rsid w:val="004D5E0F"/>
    <w:rsid w:val="004D7A19"/>
    <w:rsid w:val="004E0AFD"/>
    <w:rsid w:val="004E485F"/>
    <w:rsid w:val="004F22E6"/>
    <w:rsid w:val="004F2463"/>
    <w:rsid w:val="004F261D"/>
    <w:rsid w:val="004F2B6C"/>
    <w:rsid w:val="004F39B7"/>
    <w:rsid w:val="004F3A39"/>
    <w:rsid w:val="004F430A"/>
    <w:rsid w:val="004F431C"/>
    <w:rsid w:val="004F5ADC"/>
    <w:rsid w:val="004F64D6"/>
    <w:rsid w:val="004F67E0"/>
    <w:rsid w:val="004F7685"/>
    <w:rsid w:val="005004E8"/>
    <w:rsid w:val="005018D1"/>
    <w:rsid w:val="00502674"/>
    <w:rsid w:val="00504E50"/>
    <w:rsid w:val="005062A9"/>
    <w:rsid w:val="00511243"/>
    <w:rsid w:val="00512A84"/>
    <w:rsid w:val="005150AD"/>
    <w:rsid w:val="0051724A"/>
    <w:rsid w:val="00523C39"/>
    <w:rsid w:val="005240AC"/>
    <w:rsid w:val="00524288"/>
    <w:rsid w:val="00524C21"/>
    <w:rsid w:val="00524F90"/>
    <w:rsid w:val="00527569"/>
    <w:rsid w:val="00527DC6"/>
    <w:rsid w:val="00532704"/>
    <w:rsid w:val="00535547"/>
    <w:rsid w:val="00535DE2"/>
    <w:rsid w:val="00536190"/>
    <w:rsid w:val="005373E9"/>
    <w:rsid w:val="005379D4"/>
    <w:rsid w:val="00537B7C"/>
    <w:rsid w:val="005416C2"/>
    <w:rsid w:val="005448A6"/>
    <w:rsid w:val="005448B1"/>
    <w:rsid w:val="00544F95"/>
    <w:rsid w:val="005455C9"/>
    <w:rsid w:val="00545D55"/>
    <w:rsid w:val="00547238"/>
    <w:rsid w:val="00550C18"/>
    <w:rsid w:val="00551B02"/>
    <w:rsid w:val="00552CF4"/>
    <w:rsid w:val="00554744"/>
    <w:rsid w:val="0055492A"/>
    <w:rsid w:val="005550B4"/>
    <w:rsid w:val="00555E7D"/>
    <w:rsid w:val="00556397"/>
    <w:rsid w:val="00557C9F"/>
    <w:rsid w:val="00562384"/>
    <w:rsid w:val="0056353F"/>
    <w:rsid w:val="0056394B"/>
    <w:rsid w:val="00564110"/>
    <w:rsid w:val="00565B6B"/>
    <w:rsid w:val="00566BCA"/>
    <w:rsid w:val="005677E7"/>
    <w:rsid w:val="00572843"/>
    <w:rsid w:val="00574234"/>
    <w:rsid w:val="00574633"/>
    <w:rsid w:val="0057546C"/>
    <w:rsid w:val="00577013"/>
    <w:rsid w:val="005801B6"/>
    <w:rsid w:val="00580870"/>
    <w:rsid w:val="00583DC3"/>
    <w:rsid w:val="00583ED6"/>
    <w:rsid w:val="0058424D"/>
    <w:rsid w:val="005845D0"/>
    <w:rsid w:val="0058557A"/>
    <w:rsid w:val="00585832"/>
    <w:rsid w:val="00592420"/>
    <w:rsid w:val="00592959"/>
    <w:rsid w:val="00592C0B"/>
    <w:rsid w:val="005936DA"/>
    <w:rsid w:val="00594188"/>
    <w:rsid w:val="0059457B"/>
    <w:rsid w:val="005951B5"/>
    <w:rsid w:val="00596595"/>
    <w:rsid w:val="0059738B"/>
    <w:rsid w:val="005973A1"/>
    <w:rsid w:val="00597D08"/>
    <w:rsid w:val="005A0F45"/>
    <w:rsid w:val="005A1BB2"/>
    <w:rsid w:val="005A370E"/>
    <w:rsid w:val="005A43B9"/>
    <w:rsid w:val="005A66F8"/>
    <w:rsid w:val="005A7762"/>
    <w:rsid w:val="005B0C08"/>
    <w:rsid w:val="005B232C"/>
    <w:rsid w:val="005B2EC6"/>
    <w:rsid w:val="005B5BEF"/>
    <w:rsid w:val="005B6DBC"/>
    <w:rsid w:val="005B6F1F"/>
    <w:rsid w:val="005C16B2"/>
    <w:rsid w:val="005C1E9C"/>
    <w:rsid w:val="005C3A52"/>
    <w:rsid w:val="005C3A5B"/>
    <w:rsid w:val="005C4895"/>
    <w:rsid w:val="005C67C8"/>
    <w:rsid w:val="005C68F7"/>
    <w:rsid w:val="005C744E"/>
    <w:rsid w:val="005C7FF8"/>
    <w:rsid w:val="005D1C01"/>
    <w:rsid w:val="005D1D99"/>
    <w:rsid w:val="005D2F80"/>
    <w:rsid w:val="005D5FC6"/>
    <w:rsid w:val="005D6228"/>
    <w:rsid w:val="005D632A"/>
    <w:rsid w:val="005D6E7A"/>
    <w:rsid w:val="005D7C1E"/>
    <w:rsid w:val="005E08C4"/>
    <w:rsid w:val="005E092A"/>
    <w:rsid w:val="005E16AA"/>
    <w:rsid w:val="005E30F3"/>
    <w:rsid w:val="005E5983"/>
    <w:rsid w:val="005E5EFD"/>
    <w:rsid w:val="005E6033"/>
    <w:rsid w:val="005E62FB"/>
    <w:rsid w:val="005E72A9"/>
    <w:rsid w:val="005F0374"/>
    <w:rsid w:val="005F04B6"/>
    <w:rsid w:val="005F131D"/>
    <w:rsid w:val="005F1E5B"/>
    <w:rsid w:val="005F4F49"/>
    <w:rsid w:val="005F6C17"/>
    <w:rsid w:val="005F754A"/>
    <w:rsid w:val="005F7590"/>
    <w:rsid w:val="005F7E02"/>
    <w:rsid w:val="006003E9"/>
    <w:rsid w:val="006016ED"/>
    <w:rsid w:val="00603560"/>
    <w:rsid w:val="00605341"/>
    <w:rsid w:val="006057A3"/>
    <w:rsid w:val="0060770E"/>
    <w:rsid w:val="00612C29"/>
    <w:rsid w:val="006140FD"/>
    <w:rsid w:val="00614989"/>
    <w:rsid w:val="00614D49"/>
    <w:rsid w:val="00615FA4"/>
    <w:rsid w:val="006173EA"/>
    <w:rsid w:val="006227F1"/>
    <w:rsid w:val="00623077"/>
    <w:rsid w:val="00625200"/>
    <w:rsid w:val="00627ABF"/>
    <w:rsid w:val="00630595"/>
    <w:rsid w:val="00630F45"/>
    <w:rsid w:val="00632106"/>
    <w:rsid w:val="00633D3F"/>
    <w:rsid w:val="006342B3"/>
    <w:rsid w:val="00634309"/>
    <w:rsid w:val="00635372"/>
    <w:rsid w:val="00636E77"/>
    <w:rsid w:val="00637DA9"/>
    <w:rsid w:val="00640FB6"/>
    <w:rsid w:val="00641875"/>
    <w:rsid w:val="00644059"/>
    <w:rsid w:val="0064494E"/>
    <w:rsid w:val="006449A1"/>
    <w:rsid w:val="00644AAE"/>
    <w:rsid w:val="00646753"/>
    <w:rsid w:val="00646885"/>
    <w:rsid w:val="006510EF"/>
    <w:rsid w:val="00651A1E"/>
    <w:rsid w:val="00652DBB"/>
    <w:rsid w:val="006539BD"/>
    <w:rsid w:val="00653D1C"/>
    <w:rsid w:val="006544F2"/>
    <w:rsid w:val="0065683E"/>
    <w:rsid w:val="00656E3C"/>
    <w:rsid w:val="00656F3A"/>
    <w:rsid w:val="006572B9"/>
    <w:rsid w:val="006575E5"/>
    <w:rsid w:val="00657939"/>
    <w:rsid w:val="0065BAC9"/>
    <w:rsid w:val="00660BEE"/>
    <w:rsid w:val="0066118C"/>
    <w:rsid w:val="006611F7"/>
    <w:rsid w:val="0066579B"/>
    <w:rsid w:val="00665D39"/>
    <w:rsid w:val="00666B17"/>
    <w:rsid w:val="0066706C"/>
    <w:rsid w:val="00667784"/>
    <w:rsid w:val="006704BA"/>
    <w:rsid w:val="006707AB"/>
    <w:rsid w:val="00673363"/>
    <w:rsid w:val="00673EF3"/>
    <w:rsid w:val="00680E70"/>
    <w:rsid w:val="006812D2"/>
    <w:rsid w:val="00681C89"/>
    <w:rsid w:val="00682075"/>
    <w:rsid w:val="00682315"/>
    <w:rsid w:val="00682365"/>
    <w:rsid w:val="00682ECF"/>
    <w:rsid w:val="00683215"/>
    <w:rsid w:val="00683D00"/>
    <w:rsid w:val="00683E5C"/>
    <w:rsid w:val="00684A64"/>
    <w:rsid w:val="006855EB"/>
    <w:rsid w:val="00685BE4"/>
    <w:rsid w:val="00685C61"/>
    <w:rsid w:val="00686039"/>
    <w:rsid w:val="006869C8"/>
    <w:rsid w:val="00686CF3"/>
    <w:rsid w:val="0068723D"/>
    <w:rsid w:val="006913A8"/>
    <w:rsid w:val="00694C86"/>
    <w:rsid w:val="00694C93"/>
    <w:rsid w:val="006952BA"/>
    <w:rsid w:val="00695975"/>
    <w:rsid w:val="00696345"/>
    <w:rsid w:val="006966A2"/>
    <w:rsid w:val="00696ACB"/>
    <w:rsid w:val="006A1525"/>
    <w:rsid w:val="006A31E6"/>
    <w:rsid w:val="006A3575"/>
    <w:rsid w:val="006A3971"/>
    <w:rsid w:val="006A6037"/>
    <w:rsid w:val="006B123C"/>
    <w:rsid w:val="006B1505"/>
    <w:rsid w:val="006B1639"/>
    <w:rsid w:val="006B1826"/>
    <w:rsid w:val="006B1994"/>
    <w:rsid w:val="006B2258"/>
    <w:rsid w:val="006B27A8"/>
    <w:rsid w:val="006B2A7D"/>
    <w:rsid w:val="006B6A68"/>
    <w:rsid w:val="006C0B00"/>
    <w:rsid w:val="006C1240"/>
    <w:rsid w:val="006C12F0"/>
    <w:rsid w:val="006C237E"/>
    <w:rsid w:val="006C24D7"/>
    <w:rsid w:val="006C3941"/>
    <w:rsid w:val="006C43DD"/>
    <w:rsid w:val="006C53CF"/>
    <w:rsid w:val="006C76C5"/>
    <w:rsid w:val="006D0124"/>
    <w:rsid w:val="006D15E7"/>
    <w:rsid w:val="006D17E3"/>
    <w:rsid w:val="006D2370"/>
    <w:rsid w:val="006D3FC6"/>
    <w:rsid w:val="006D4080"/>
    <w:rsid w:val="006D4927"/>
    <w:rsid w:val="006D4A25"/>
    <w:rsid w:val="006D4F37"/>
    <w:rsid w:val="006D6628"/>
    <w:rsid w:val="006D6D39"/>
    <w:rsid w:val="006D7C42"/>
    <w:rsid w:val="006E0557"/>
    <w:rsid w:val="006E1B92"/>
    <w:rsid w:val="006E22AE"/>
    <w:rsid w:val="006E3D60"/>
    <w:rsid w:val="006E529E"/>
    <w:rsid w:val="006E6035"/>
    <w:rsid w:val="006E6043"/>
    <w:rsid w:val="006E63B5"/>
    <w:rsid w:val="006E75AB"/>
    <w:rsid w:val="006F0214"/>
    <w:rsid w:val="006F1AFE"/>
    <w:rsid w:val="006F1CDF"/>
    <w:rsid w:val="006F1FD1"/>
    <w:rsid w:val="006F320B"/>
    <w:rsid w:val="006F3618"/>
    <w:rsid w:val="006F3640"/>
    <w:rsid w:val="006F3AFE"/>
    <w:rsid w:val="006F3EF0"/>
    <w:rsid w:val="006F75D9"/>
    <w:rsid w:val="00700935"/>
    <w:rsid w:val="00700D07"/>
    <w:rsid w:val="00703A0D"/>
    <w:rsid w:val="00705A94"/>
    <w:rsid w:val="0070621F"/>
    <w:rsid w:val="00710EA4"/>
    <w:rsid w:val="0071326C"/>
    <w:rsid w:val="007145B0"/>
    <w:rsid w:val="00715851"/>
    <w:rsid w:val="00716D79"/>
    <w:rsid w:val="00717D9B"/>
    <w:rsid w:val="00721CF6"/>
    <w:rsid w:val="007227A7"/>
    <w:rsid w:val="00722AF3"/>
    <w:rsid w:val="00722C2C"/>
    <w:rsid w:val="00723EAF"/>
    <w:rsid w:val="00724D06"/>
    <w:rsid w:val="00726FF6"/>
    <w:rsid w:val="0073390C"/>
    <w:rsid w:val="00733B4F"/>
    <w:rsid w:val="00733B84"/>
    <w:rsid w:val="007361FA"/>
    <w:rsid w:val="00741048"/>
    <w:rsid w:val="00742086"/>
    <w:rsid w:val="00742D82"/>
    <w:rsid w:val="00745B66"/>
    <w:rsid w:val="00747AC7"/>
    <w:rsid w:val="007622ED"/>
    <w:rsid w:val="00765C73"/>
    <w:rsid w:val="00766836"/>
    <w:rsid w:val="0077358E"/>
    <w:rsid w:val="007739B9"/>
    <w:rsid w:val="00774ED6"/>
    <w:rsid w:val="0077594E"/>
    <w:rsid w:val="00775CA0"/>
    <w:rsid w:val="00776365"/>
    <w:rsid w:val="0077661C"/>
    <w:rsid w:val="007802E4"/>
    <w:rsid w:val="0078039B"/>
    <w:rsid w:val="007805F1"/>
    <w:rsid w:val="00781E9E"/>
    <w:rsid w:val="007820B7"/>
    <w:rsid w:val="00782FB7"/>
    <w:rsid w:val="00784912"/>
    <w:rsid w:val="00786EA0"/>
    <w:rsid w:val="007878B1"/>
    <w:rsid w:val="00790B42"/>
    <w:rsid w:val="00791F39"/>
    <w:rsid w:val="0079324A"/>
    <w:rsid w:val="0079563B"/>
    <w:rsid w:val="00796FFF"/>
    <w:rsid w:val="007972D4"/>
    <w:rsid w:val="007979F9"/>
    <w:rsid w:val="00797B80"/>
    <w:rsid w:val="00797FAC"/>
    <w:rsid w:val="007A340C"/>
    <w:rsid w:val="007A375C"/>
    <w:rsid w:val="007A3A9E"/>
    <w:rsid w:val="007A59A9"/>
    <w:rsid w:val="007A623C"/>
    <w:rsid w:val="007A690F"/>
    <w:rsid w:val="007A7D12"/>
    <w:rsid w:val="007B000D"/>
    <w:rsid w:val="007B0AD1"/>
    <w:rsid w:val="007B131C"/>
    <w:rsid w:val="007B2394"/>
    <w:rsid w:val="007B28E3"/>
    <w:rsid w:val="007B290F"/>
    <w:rsid w:val="007B43C4"/>
    <w:rsid w:val="007C0859"/>
    <w:rsid w:val="007C3626"/>
    <w:rsid w:val="007C40C0"/>
    <w:rsid w:val="007C46C4"/>
    <w:rsid w:val="007C5621"/>
    <w:rsid w:val="007D1ACE"/>
    <w:rsid w:val="007D1F2D"/>
    <w:rsid w:val="007D2161"/>
    <w:rsid w:val="007D304C"/>
    <w:rsid w:val="007D5056"/>
    <w:rsid w:val="007D51C9"/>
    <w:rsid w:val="007D531C"/>
    <w:rsid w:val="007D5478"/>
    <w:rsid w:val="007D63C2"/>
    <w:rsid w:val="007D765E"/>
    <w:rsid w:val="007E0935"/>
    <w:rsid w:val="007E17E2"/>
    <w:rsid w:val="007E2AFC"/>
    <w:rsid w:val="007E3370"/>
    <w:rsid w:val="007E4D02"/>
    <w:rsid w:val="007E63F2"/>
    <w:rsid w:val="007E6530"/>
    <w:rsid w:val="007F0B91"/>
    <w:rsid w:val="007F2F31"/>
    <w:rsid w:val="007F33F9"/>
    <w:rsid w:val="007F4138"/>
    <w:rsid w:val="007F41A7"/>
    <w:rsid w:val="007F4C32"/>
    <w:rsid w:val="007F506D"/>
    <w:rsid w:val="007F509D"/>
    <w:rsid w:val="007F58FA"/>
    <w:rsid w:val="007F625B"/>
    <w:rsid w:val="007F7445"/>
    <w:rsid w:val="008001D2"/>
    <w:rsid w:val="008011EE"/>
    <w:rsid w:val="008012DB"/>
    <w:rsid w:val="0080462F"/>
    <w:rsid w:val="0080548D"/>
    <w:rsid w:val="008075F6"/>
    <w:rsid w:val="00807848"/>
    <w:rsid w:val="00810108"/>
    <w:rsid w:val="008113BD"/>
    <w:rsid w:val="00811718"/>
    <w:rsid w:val="00816A0F"/>
    <w:rsid w:val="00816EFF"/>
    <w:rsid w:val="00817F42"/>
    <w:rsid w:val="00821100"/>
    <w:rsid w:val="00821337"/>
    <w:rsid w:val="0082349B"/>
    <w:rsid w:val="00823B65"/>
    <w:rsid w:val="00823E72"/>
    <w:rsid w:val="00824747"/>
    <w:rsid w:val="00826159"/>
    <w:rsid w:val="00826B7E"/>
    <w:rsid w:val="00830758"/>
    <w:rsid w:val="00830DF6"/>
    <w:rsid w:val="00831752"/>
    <w:rsid w:val="00832AA1"/>
    <w:rsid w:val="00833D99"/>
    <w:rsid w:val="008359A1"/>
    <w:rsid w:val="00835B51"/>
    <w:rsid w:val="00837712"/>
    <w:rsid w:val="0084068F"/>
    <w:rsid w:val="00840AC3"/>
    <w:rsid w:val="008424D2"/>
    <w:rsid w:val="008425E8"/>
    <w:rsid w:val="008433FC"/>
    <w:rsid w:val="00844384"/>
    <w:rsid w:val="00844AFB"/>
    <w:rsid w:val="00845E68"/>
    <w:rsid w:val="00846923"/>
    <w:rsid w:val="008500AC"/>
    <w:rsid w:val="008520AF"/>
    <w:rsid w:val="00857276"/>
    <w:rsid w:val="00857403"/>
    <w:rsid w:val="00860928"/>
    <w:rsid w:val="00860E35"/>
    <w:rsid w:val="00860E3B"/>
    <w:rsid w:val="00861619"/>
    <w:rsid w:val="00861FF0"/>
    <w:rsid w:val="0086271E"/>
    <w:rsid w:val="0086490B"/>
    <w:rsid w:val="00864917"/>
    <w:rsid w:val="00864B79"/>
    <w:rsid w:val="008651DB"/>
    <w:rsid w:val="008664F9"/>
    <w:rsid w:val="008704EB"/>
    <w:rsid w:val="00872635"/>
    <w:rsid w:val="008731D1"/>
    <w:rsid w:val="008748E3"/>
    <w:rsid w:val="00874DA2"/>
    <w:rsid w:val="008762A2"/>
    <w:rsid w:val="00876F0B"/>
    <w:rsid w:val="00877033"/>
    <w:rsid w:val="00877046"/>
    <w:rsid w:val="008771E9"/>
    <w:rsid w:val="00881F6F"/>
    <w:rsid w:val="008834B0"/>
    <w:rsid w:val="008840D6"/>
    <w:rsid w:val="00887482"/>
    <w:rsid w:val="00887BC7"/>
    <w:rsid w:val="00890D39"/>
    <w:rsid w:val="008956CD"/>
    <w:rsid w:val="0089582A"/>
    <w:rsid w:val="00895D79"/>
    <w:rsid w:val="00896609"/>
    <w:rsid w:val="00896CC9"/>
    <w:rsid w:val="008A004F"/>
    <w:rsid w:val="008A03A2"/>
    <w:rsid w:val="008A09AB"/>
    <w:rsid w:val="008A2623"/>
    <w:rsid w:val="008A34B6"/>
    <w:rsid w:val="008A466E"/>
    <w:rsid w:val="008A4C86"/>
    <w:rsid w:val="008A5066"/>
    <w:rsid w:val="008A66AC"/>
    <w:rsid w:val="008B198A"/>
    <w:rsid w:val="008B33A4"/>
    <w:rsid w:val="008B38EC"/>
    <w:rsid w:val="008B3A76"/>
    <w:rsid w:val="008B64C1"/>
    <w:rsid w:val="008C12D5"/>
    <w:rsid w:val="008C28E0"/>
    <w:rsid w:val="008C46A0"/>
    <w:rsid w:val="008C61D6"/>
    <w:rsid w:val="008C626C"/>
    <w:rsid w:val="008D20B0"/>
    <w:rsid w:val="008D2B43"/>
    <w:rsid w:val="008D32C2"/>
    <w:rsid w:val="008D3808"/>
    <w:rsid w:val="008D3917"/>
    <w:rsid w:val="008D3E84"/>
    <w:rsid w:val="008D411E"/>
    <w:rsid w:val="008D508F"/>
    <w:rsid w:val="008D552E"/>
    <w:rsid w:val="008D5E65"/>
    <w:rsid w:val="008D758E"/>
    <w:rsid w:val="008E0723"/>
    <w:rsid w:val="008E0F92"/>
    <w:rsid w:val="008E3EA8"/>
    <w:rsid w:val="008E54F5"/>
    <w:rsid w:val="008E5636"/>
    <w:rsid w:val="008E583B"/>
    <w:rsid w:val="008E593A"/>
    <w:rsid w:val="008E6944"/>
    <w:rsid w:val="008E7826"/>
    <w:rsid w:val="008E7C97"/>
    <w:rsid w:val="008F029C"/>
    <w:rsid w:val="008F02EE"/>
    <w:rsid w:val="008F3323"/>
    <w:rsid w:val="008F418C"/>
    <w:rsid w:val="008F4237"/>
    <w:rsid w:val="008F5559"/>
    <w:rsid w:val="008F593B"/>
    <w:rsid w:val="008F607A"/>
    <w:rsid w:val="009003E3"/>
    <w:rsid w:val="00901234"/>
    <w:rsid w:val="00903555"/>
    <w:rsid w:val="0090365B"/>
    <w:rsid w:val="00903DFC"/>
    <w:rsid w:val="009064F5"/>
    <w:rsid w:val="0090702B"/>
    <w:rsid w:val="0090741A"/>
    <w:rsid w:val="009101D9"/>
    <w:rsid w:val="00910A81"/>
    <w:rsid w:val="00914D78"/>
    <w:rsid w:val="0091671C"/>
    <w:rsid w:val="00917096"/>
    <w:rsid w:val="00920A52"/>
    <w:rsid w:val="00920FB9"/>
    <w:rsid w:val="009211DE"/>
    <w:rsid w:val="00921BB1"/>
    <w:rsid w:val="0092382E"/>
    <w:rsid w:val="00923E91"/>
    <w:rsid w:val="00924EA2"/>
    <w:rsid w:val="00926381"/>
    <w:rsid w:val="009267E3"/>
    <w:rsid w:val="00926862"/>
    <w:rsid w:val="009270FE"/>
    <w:rsid w:val="00927A88"/>
    <w:rsid w:val="00930EBA"/>
    <w:rsid w:val="009313D6"/>
    <w:rsid w:val="009319D1"/>
    <w:rsid w:val="00932610"/>
    <w:rsid w:val="00932796"/>
    <w:rsid w:val="00932A27"/>
    <w:rsid w:val="009341BB"/>
    <w:rsid w:val="009372DB"/>
    <w:rsid w:val="0094175D"/>
    <w:rsid w:val="00943350"/>
    <w:rsid w:val="00944AF2"/>
    <w:rsid w:val="00945C72"/>
    <w:rsid w:val="009464FB"/>
    <w:rsid w:val="00946881"/>
    <w:rsid w:val="00946FE1"/>
    <w:rsid w:val="0094765D"/>
    <w:rsid w:val="00947F01"/>
    <w:rsid w:val="00951126"/>
    <w:rsid w:val="00951CC5"/>
    <w:rsid w:val="009522F2"/>
    <w:rsid w:val="0095410C"/>
    <w:rsid w:val="009547B2"/>
    <w:rsid w:val="00954B90"/>
    <w:rsid w:val="00961CAC"/>
    <w:rsid w:val="00961F5E"/>
    <w:rsid w:val="00962BB5"/>
    <w:rsid w:val="009726E8"/>
    <w:rsid w:val="00973CA6"/>
    <w:rsid w:val="009742F9"/>
    <w:rsid w:val="009757D5"/>
    <w:rsid w:val="009758A6"/>
    <w:rsid w:val="00976255"/>
    <w:rsid w:val="00976B66"/>
    <w:rsid w:val="0097755E"/>
    <w:rsid w:val="00980E24"/>
    <w:rsid w:val="00983E87"/>
    <w:rsid w:val="00985E75"/>
    <w:rsid w:val="00986B2E"/>
    <w:rsid w:val="00987B12"/>
    <w:rsid w:val="00990147"/>
    <w:rsid w:val="00990A48"/>
    <w:rsid w:val="0099132F"/>
    <w:rsid w:val="0099197E"/>
    <w:rsid w:val="00993291"/>
    <w:rsid w:val="00994A98"/>
    <w:rsid w:val="00995368"/>
    <w:rsid w:val="00997668"/>
    <w:rsid w:val="009A1927"/>
    <w:rsid w:val="009A5654"/>
    <w:rsid w:val="009A68A2"/>
    <w:rsid w:val="009B02E1"/>
    <w:rsid w:val="009B155F"/>
    <w:rsid w:val="009B4B7D"/>
    <w:rsid w:val="009B5542"/>
    <w:rsid w:val="009B5C00"/>
    <w:rsid w:val="009B5D0C"/>
    <w:rsid w:val="009C0ECC"/>
    <w:rsid w:val="009C0FA6"/>
    <w:rsid w:val="009C1544"/>
    <w:rsid w:val="009C1971"/>
    <w:rsid w:val="009C252F"/>
    <w:rsid w:val="009C423A"/>
    <w:rsid w:val="009C4BF0"/>
    <w:rsid w:val="009C5983"/>
    <w:rsid w:val="009C6B6F"/>
    <w:rsid w:val="009C718A"/>
    <w:rsid w:val="009C788F"/>
    <w:rsid w:val="009D0D03"/>
    <w:rsid w:val="009D2517"/>
    <w:rsid w:val="009D332A"/>
    <w:rsid w:val="009D6931"/>
    <w:rsid w:val="009D7975"/>
    <w:rsid w:val="009E3ADC"/>
    <w:rsid w:val="009E6282"/>
    <w:rsid w:val="009E62C9"/>
    <w:rsid w:val="009E6DE1"/>
    <w:rsid w:val="009F02A0"/>
    <w:rsid w:val="009F0C30"/>
    <w:rsid w:val="009F31C6"/>
    <w:rsid w:val="009F6001"/>
    <w:rsid w:val="009F67A6"/>
    <w:rsid w:val="00A03457"/>
    <w:rsid w:val="00A05304"/>
    <w:rsid w:val="00A0553E"/>
    <w:rsid w:val="00A056AA"/>
    <w:rsid w:val="00A0607C"/>
    <w:rsid w:val="00A06E15"/>
    <w:rsid w:val="00A06F2C"/>
    <w:rsid w:val="00A06FCC"/>
    <w:rsid w:val="00A10583"/>
    <w:rsid w:val="00A1223E"/>
    <w:rsid w:val="00A1515A"/>
    <w:rsid w:val="00A15EE5"/>
    <w:rsid w:val="00A164E8"/>
    <w:rsid w:val="00A17470"/>
    <w:rsid w:val="00A17808"/>
    <w:rsid w:val="00A17D8E"/>
    <w:rsid w:val="00A21AD1"/>
    <w:rsid w:val="00A22140"/>
    <w:rsid w:val="00A227EB"/>
    <w:rsid w:val="00A230FE"/>
    <w:rsid w:val="00A2418D"/>
    <w:rsid w:val="00A253EA"/>
    <w:rsid w:val="00A2554C"/>
    <w:rsid w:val="00A3106A"/>
    <w:rsid w:val="00A31897"/>
    <w:rsid w:val="00A31FFE"/>
    <w:rsid w:val="00A35CE8"/>
    <w:rsid w:val="00A36050"/>
    <w:rsid w:val="00A3605D"/>
    <w:rsid w:val="00A36DDB"/>
    <w:rsid w:val="00A40B8E"/>
    <w:rsid w:val="00A426CB"/>
    <w:rsid w:val="00A427D2"/>
    <w:rsid w:val="00A4355D"/>
    <w:rsid w:val="00A43E8B"/>
    <w:rsid w:val="00A44275"/>
    <w:rsid w:val="00A453BF"/>
    <w:rsid w:val="00A473AA"/>
    <w:rsid w:val="00A479FF"/>
    <w:rsid w:val="00A47CD8"/>
    <w:rsid w:val="00A50B51"/>
    <w:rsid w:val="00A52473"/>
    <w:rsid w:val="00A53B50"/>
    <w:rsid w:val="00A54063"/>
    <w:rsid w:val="00A54746"/>
    <w:rsid w:val="00A550F3"/>
    <w:rsid w:val="00A55687"/>
    <w:rsid w:val="00A55CD3"/>
    <w:rsid w:val="00A6386A"/>
    <w:rsid w:val="00A64012"/>
    <w:rsid w:val="00A64626"/>
    <w:rsid w:val="00A64711"/>
    <w:rsid w:val="00A675AF"/>
    <w:rsid w:val="00A7015D"/>
    <w:rsid w:val="00A7139B"/>
    <w:rsid w:val="00A72567"/>
    <w:rsid w:val="00A73124"/>
    <w:rsid w:val="00A73DA2"/>
    <w:rsid w:val="00A73E04"/>
    <w:rsid w:val="00A73ED2"/>
    <w:rsid w:val="00A81A1B"/>
    <w:rsid w:val="00A832AB"/>
    <w:rsid w:val="00A87C88"/>
    <w:rsid w:val="00A917CD"/>
    <w:rsid w:val="00A9337B"/>
    <w:rsid w:val="00A94553"/>
    <w:rsid w:val="00A94706"/>
    <w:rsid w:val="00A95ACB"/>
    <w:rsid w:val="00AA0095"/>
    <w:rsid w:val="00AA02B3"/>
    <w:rsid w:val="00AA174C"/>
    <w:rsid w:val="00AA3402"/>
    <w:rsid w:val="00AA465F"/>
    <w:rsid w:val="00AA47A4"/>
    <w:rsid w:val="00AA56E0"/>
    <w:rsid w:val="00AA5BF3"/>
    <w:rsid w:val="00AA6998"/>
    <w:rsid w:val="00AA7D43"/>
    <w:rsid w:val="00AB1435"/>
    <w:rsid w:val="00AB33B5"/>
    <w:rsid w:val="00AB494D"/>
    <w:rsid w:val="00AB50A8"/>
    <w:rsid w:val="00AB59CE"/>
    <w:rsid w:val="00AB5D48"/>
    <w:rsid w:val="00AC033B"/>
    <w:rsid w:val="00AC07F1"/>
    <w:rsid w:val="00AC0EDD"/>
    <w:rsid w:val="00AC0F58"/>
    <w:rsid w:val="00AC206F"/>
    <w:rsid w:val="00AC3621"/>
    <w:rsid w:val="00AC3816"/>
    <w:rsid w:val="00AC5C04"/>
    <w:rsid w:val="00AD3368"/>
    <w:rsid w:val="00AD3404"/>
    <w:rsid w:val="00AD50C8"/>
    <w:rsid w:val="00AD54F1"/>
    <w:rsid w:val="00AE4328"/>
    <w:rsid w:val="00AE5D48"/>
    <w:rsid w:val="00AE61B0"/>
    <w:rsid w:val="00AE6D0E"/>
    <w:rsid w:val="00AF0DD1"/>
    <w:rsid w:val="00AF11C2"/>
    <w:rsid w:val="00AF3CEA"/>
    <w:rsid w:val="00AF47FF"/>
    <w:rsid w:val="00AF5BF8"/>
    <w:rsid w:val="00AF7798"/>
    <w:rsid w:val="00B00A34"/>
    <w:rsid w:val="00B0143A"/>
    <w:rsid w:val="00B01CE0"/>
    <w:rsid w:val="00B02413"/>
    <w:rsid w:val="00B054F3"/>
    <w:rsid w:val="00B078F0"/>
    <w:rsid w:val="00B11DE7"/>
    <w:rsid w:val="00B124A4"/>
    <w:rsid w:val="00B13EBE"/>
    <w:rsid w:val="00B14082"/>
    <w:rsid w:val="00B173A4"/>
    <w:rsid w:val="00B17CC6"/>
    <w:rsid w:val="00B2231B"/>
    <w:rsid w:val="00B24A5E"/>
    <w:rsid w:val="00B24C02"/>
    <w:rsid w:val="00B24FF5"/>
    <w:rsid w:val="00B265E3"/>
    <w:rsid w:val="00B26B66"/>
    <w:rsid w:val="00B27D18"/>
    <w:rsid w:val="00B27D9D"/>
    <w:rsid w:val="00B30554"/>
    <w:rsid w:val="00B30C47"/>
    <w:rsid w:val="00B30D4C"/>
    <w:rsid w:val="00B31CE4"/>
    <w:rsid w:val="00B323E6"/>
    <w:rsid w:val="00B33609"/>
    <w:rsid w:val="00B3380D"/>
    <w:rsid w:val="00B33DDD"/>
    <w:rsid w:val="00B364F9"/>
    <w:rsid w:val="00B3753B"/>
    <w:rsid w:val="00B40973"/>
    <w:rsid w:val="00B41499"/>
    <w:rsid w:val="00B42CE3"/>
    <w:rsid w:val="00B43690"/>
    <w:rsid w:val="00B44706"/>
    <w:rsid w:val="00B44788"/>
    <w:rsid w:val="00B44BE4"/>
    <w:rsid w:val="00B45B9A"/>
    <w:rsid w:val="00B46053"/>
    <w:rsid w:val="00B471F9"/>
    <w:rsid w:val="00B47A79"/>
    <w:rsid w:val="00B47C5E"/>
    <w:rsid w:val="00B47D88"/>
    <w:rsid w:val="00B526B9"/>
    <w:rsid w:val="00B5680A"/>
    <w:rsid w:val="00B5748C"/>
    <w:rsid w:val="00B57A24"/>
    <w:rsid w:val="00B60DA8"/>
    <w:rsid w:val="00B60F7A"/>
    <w:rsid w:val="00B63C5E"/>
    <w:rsid w:val="00B642D9"/>
    <w:rsid w:val="00B658A4"/>
    <w:rsid w:val="00B70B93"/>
    <w:rsid w:val="00B7108A"/>
    <w:rsid w:val="00B71C55"/>
    <w:rsid w:val="00B76276"/>
    <w:rsid w:val="00B765D7"/>
    <w:rsid w:val="00B7717A"/>
    <w:rsid w:val="00B7746A"/>
    <w:rsid w:val="00B81CD5"/>
    <w:rsid w:val="00B82476"/>
    <w:rsid w:val="00B83886"/>
    <w:rsid w:val="00B838D5"/>
    <w:rsid w:val="00B83E50"/>
    <w:rsid w:val="00B84020"/>
    <w:rsid w:val="00B84350"/>
    <w:rsid w:val="00B865DE"/>
    <w:rsid w:val="00B8691E"/>
    <w:rsid w:val="00B86CF9"/>
    <w:rsid w:val="00B87445"/>
    <w:rsid w:val="00B875C7"/>
    <w:rsid w:val="00B9008E"/>
    <w:rsid w:val="00B938B3"/>
    <w:rsid w:val="00B95808"/>
    <w:rsid w:val="00B96569"/>
    <w:rsid w:val="00BA30C4"/>
    <w:rsid w:val="00BA30E4"/>
    <w:rsid w:val="00BA38EE"/>
    <w:rsid w:val="00BA39B7"/>
    <w:rsid w:val="00BA3B4C"/>
    <w:rsid w:val="00BA425C"/>
    <w:rsid w:val="00BA5881"/>
    <w:rsid w:val="00BA696D"/>
    <w:rsid w:val="00BB06F2"/>
    <w:rsid w:val="00BB55E8"/>
    <w:rsid w:val="00BB61F5"/>
    <w:rsid w:val="00BB68BE"/>
    <w:rsid w:val="00BC04FF"/>
    <w:rsid w:val="00BC1062"/>
    <w:rsid w:val="00BC30C4"/>
    <w:rsid w:val="00BC320D"/>
    <w:rsid w:val="00BC3AA0"/>
    <w:rsid w:val="00BC3AEF"/>
    <w:rsid w:val="00BD16BE"/>
    <w:rsid w:val="00BD33F0"/>
    <w:rsid w:val="00BD482E"/>
    <w:rsid w:val="00BD4F64"/>
    <w:rsid w:val="00BD5930"/>
    <w:rsid w:val="00BE02D8"/>
    <w:rsid w:val="00BE06FA"/>
    <w:rsid w:val="00BE1B6D"/>
    <w:rsid w:val="00BE1D5D"/>
    <w:rsid w:val="00BE2EAB"/>
    <w:rsid w:val="00BE335A"/>
    <w:rsid w:val="00BE4A0A"/>
    <w:rsid w:val="00BE6912"/>
    <w:rsid w:val="00BE6B69"/>
    <w:rsid w:val="00BE7592"/>
    <w:rsid w:val="00BE7FF2"/>
    <w:rsid w:val="00BF0F18"/>
    <w:rsid w:val="00BF0F2B"/>
    <w:rsid w:val="00BF1A89"/>
    <w:rsid w:val="00BF274F"/>
    <w:rsid w:val="00BF4703"/>
    <w:rsid w:val="00BF5AAA"/>
    <w:rsid w:val="00BF6704"/>
    <w:rsid w:val="00BF6CA6"/>
    <w:rsid w:val="00C00885"/>
    <w:rsid w:val="00C01441"/>
    <w:rsid w:val="00C023E4"/>
    <w:rsid w:val="00C055CA"/>
    <w:rsid w:val="00C05EC0"/>
    <w:rsid w:val="00C061EA"/>
    <w:rsid w:val="00C0684D"/>
    <w:rsid w:val="00C0736E"/>
    <w:rsid w:val="00C117B7"/>
    <w:rsid w:val="00C1206C"/>
    <w:rsid w:val="00C1222C"/>
    <w:rsid w:val="00C12376"/>
    <w:rsid w:val="00C12D44"/>
    <w:rsid w:val="00C16853"/>
    <w:rsid w:val="00C208CC"/>
    <w:rsid w:val="00C215A5"/>
    <w:rsid w:val="00C2160B"/>
    <w:rsid w:val="00C223F2"/>
    <w:rsid w:val="00C22E9F"/>
    <w:rsid w:val="00C24181"/>
    <w:rsid w:val="00C2434A"/>
    <w:rsid w:val="00C26E9B"/>
    <w:rsid w:val="00C30770"/>
    <w:rsid w:val="00C30EC7"/>
    <w:rsid w:val="00C31D18"/>
    <w:rsid w:val="00C32B3F"/>
    <w:rsid w:val="00C343B2"/>
    <w:rsid w:val="00C355BE"/>
    <w:rsid w:val="00C37F03"/>
    <w:rsid w:val="00C37F17"/>
    <w:rsid w:val="00C405B0"/>
    <w:rsid w:val="00C40AA9"/>
    <w:rsid w:val="00C41CC5"/>
    <w:rsid w:val="00C4243A"/>
    <w:rsid w:val="00C442E1"/>
    <w:rsid w:val="00C44D5C"/>
    <w:rsid w:val="00C44EA5"/>
    <w:rsid w:val="00C45413"/>
    <w:rsid w:val="00C459AF"/>
    <w:rsid w:val="00C50775"/>
    <w:rsid w:val="00C55D3C"/>
    <w:rsid w:val="00C56686"/>
    <w:rsid w:val="00C57278"/>
    <w:rsid w:val="00C57656"/>
    <w:rsid w:val="00C60FFA"/>
    <w:rsid w:val="00C62461"/>
    <w:rsid w:val="00C62B69"/>
    <w:rsid w:val="00C637CF"/>
    <w:rsid w:val="00C64C78"/>
    <w:rsid w:val="00C66EFD"/>
    <w:rsid w:val="00C6700A"/>
    <w:rsid w:val="00C70AB5"/>
    <w:rsid w:val="00C70D01"/>
    <w:rsid w:val="00C739E1"/>
    <w:rsid w:val="00C73BDC"/>
    <w:rsid w:val="00C7413A"/>
    <w:rsid w:val="00C759F7"/>
    <w:rsid w:val="00C82AE6"/>
    <w:rsid w:val="00C830CC"/>
    <w:rsid w:val="00C8657C"/>
    <w:rsid w:val="00C86640"/>
    <w:rsid w:val="00C87C01"/>
    <w:rsid w:val="00C93243"/>
    <w:rsid w:val="00C956C7"/>
    <w:rsid w:val="00C95C63"/>
    <w:rsid w:val="00C97989"/>
    <w:rsid w:val="00CA075B"/>
    <w:rsid w:val="00CA1502"/>
    <w:rsid w:val="00CA1FA6"/>
    <w:rsid w:val="00CA22BB"/>
    <w:rsid w:val="00CA39D4"/>
    <w:rsid w:val="00CA4578"/>
    <w:rsid w:val="00CA4EF8"/>
    <w:rsid w:val="00CA5400"/>
    <w:rsid w:val="00CA5E1A"/>
    <w:rsid w:val="00CA6F1C"/>
    <w:rsid w:val="00CA7A0F"/>
    <w:rsid w:val="00CB07B7"/>
    <w:rsid w:val="00CB231D"/>
    <w:rsid w:val="00CB3248"/>
    <w:rsid w:val="00CB3298"/>
    <w:rsid w:val="00CB3D60"/>
    <w:rsid w:val="00CB41AA"/>
    <w:rsid w:val="00CB450B"/>
    <w:rsid w:val="00CB5DC1"/>
    <w:rsid w:val="00CB616B"/>
    <w:rsid w:val="00CB6378"/>
    <w:rsid w:val="00CB6B3F"/>
    <w:rsid w:val="00CC324B"/>
    <w:rsid w:val="00CC3A7E"/>
    <w:rsid w:val="00CC5112"/>
    <w:rsid w:val="00CC5676"/>
    <w:rsid w:val="00CC69D6"/>
    <w:rsid w:val="00CC7454"/>
    <w:rsid w:val="00CC7DD0"/>
    <w:rsid w:val="00CC7F83"/>
    <w:rsid w:val="00CD13D4"/>
    <w:rsid w:val="00CD1A3A"/>
    <w:rsid w:val="00CD3D4B"/>
    <w:rsid w:val="00CD3F0B"/>
    <w:rsid w:val="00CD4608"/>
    <w:rsid w:val="00CD4CB9"/>
    <w:rsid w:val="00CD5BD0"/>
    <w:rsid w:val="00CD6C97"/>
    <w:rsid w:val="00CD6E6A"/>
    <w:rsid w:val="00CD75B2"/>
    <w:rsid w:val="00CD7C4F"/>
    <w:rsid w:val="00CE0017"/>
    <w:rsid w:val="00CE055A"/>
    <w:rsid w:val="00CE0D1C"/>
    <w:rsid w:val="00CE111E"/>
    <w:rsid w:val="00CE33E1"/>
    <w:rsid w:val="00CE37B5"/>
    <w:rsid w:val="00CE4357"/>
    <w:rsid w:val="00CE6067"/>
    <w:rsid w:val="00CE787D"/>
    <w:rsid w:val="00CF139F"/>
    <w:rsid w:val="00CF3311"/>
    <w:rsid w:val="00CF3354"/>
    <w:rsid w:val="00CF52C9"/>
    <w:rsid w:val="00CF771E"/>
    <w:rsid w:val="00D00C72"/>
    <w:rsid w:val="00D02477"/>
    <w:rsid w:val="00D02E59"/>
    <w:rsid w:val="00D051A4"/>
    <w:rsid w:val="00D0665D"/>
    <w:rsid w:val="00D06E6A"/>
    <w:rsid w:val="00D0710A"/>
    <w:rsid w:val="00D072CB"/>
    <w:rsid w:val="00D101D2"/>
    <w:rsid w:val="00D101F9"/>
    <w:rsid w:val="00D11745"/>
    <w:rsid w:val="00D11788"/>
    <w:rsid w:val="00D12147"/>
    <w:rsid w:val="00D12547"/>
    <w:rsid w:val="00D12647"/>
    <w:rsid w:val="00D12A2A"/>
    <w:rsid w:val="00D12EA8"/>
    <w:rsid w:val="00D130A6"/>
    <w:rsid w:val="00D146EF"/>
    <w:rsid w:val="00D15268"/>
    <w:rsid w:val="00D1766B"/>
    <w:rsid w:val="00D17D97"/>
    <w:rsid w:val="00D17DC5"/>
    <w:rsid w:val="00D2184F"/>
    <w:rsid w:val="00D21A8A"/>
    <w:rsid w:val="00D2382B"/>
    <w:rsid w:val="00D23915"/>
    <w:rsid w:val="00D24293"/>
    <w:rsid w:val="00D2652B"/>
    <w:rsid w:val="00D307FE"/>
    <w:rsid w:val="00D3214E"/>
    <w:rsid w:val="00D327CA"/>
    <w:rsid w:val="00D33076"/>
    <w:rsid w:val="00D33E61"/>
    <w:rsid w:val="00D34259"/>
    <w:rsid w:val="00D35E12"/>
    <w:rsid w:val="00D360FB"/>
    <w:rsid w:val="00D365C7"/>
    <w:rsid w:val="00D41398"/>
    <w:rsid w:val="00D413A9"/>
    <w:rsid w:val="00D4175F"/>
    <w:rsid w:val="00D430B2"/>
    <w:rsid w:val="00D4327D"/>
    <w:rsid w:val="00D43479"/>
    <w:rsid w:val="00D4749C"/>
    <w:rsid w:val="00D50CE0"/>
    <w:rsid w:val="00D51282"/>
    <w:rsid w:val="00D51810"/>
    <w:rsid w:val="00D51B9B"/>
    <w:rsid w:val="00D521B6"/>
    <w:rsid w:val="00D52253"/>
    <w:rsid w:val="00D52F01"/>
    <w:rsid w:val="00D536E6"/>
    <w:rsid w:val="00D5486E"/>
    <w:rsid w:val="00D55C76"/>
    <w:rsid w:val="00D56D1C"/>
    <w:rsid w:val="00D61CA7"/>
    <w:rsid w:val="00D61CC4"/>
    <w:rsid w:val="00D61FFA"/>
    <w:rsid w:val="00D62D3D"/>
    <w:rsid w:val="00D62EC3"/>
    <w:rsid w:val="00D63ED6"/>
    <w:rsid w:val="00D6495C"/>
    <w:rsid w:val="00D651CE"/>
    <w:rsid w:val="00D6783C"/>
    <w:rsid w:val="00D72138"/>
    <w:rsid w:val="00D72CED"/>
    <w:rsid w:val="00D73238"/>
    <w:rsid w:val="00D736AF"/>
    <w:rsid w:val="00D747DB"/>
    <w:rsid w:val="00D74EEB"/>
    <w:rsid w:val="00D75245"/>
    <w:rsid w:val="00D77027"/>
    <w:rsid w:val="00D80D38"/>
    <w:rsid w:val="00D811FF"/>
    <w:rsid w:val="00D81586"/>
    <w:rsid w:val="00D815CB"/>
    <w:rsid w:val="00D81ED8"/>
    <w:rsid w:val="00D82239"/>
    <w:rsid w:val="00D83488"/>
    <w:rsid w:val="00D83F8A"/>
    <w:rsid w:val="00D84906"/>
    <w:rsid w:val="00D84DAE"/>
    <w:rsid w:val="00D84FB5"/>
    <w:rsid w:val="00D85CC3"/>
    <w:rsid w:val="00D85D1A"/>
    <w:rsid w:val="00D86318"/>
    <w:rsid w:val="00D868F4"/>
    <w:rsid w:val="00D87A73"/>
    <w:rsid w:val="00D910E9"/>
    <w:rsid w:val="00D918DE"/>
    <w:rsid w:val="00D938E0"/>
    <w:rsid w:val="00D93A33"/>
    <w:rsid w:val="00D93C73"/>
    <w:rsid w:val="00D93DB4"/>
    <w:rsid w:val="00D943E2"/>
    <w:rsid w:val="00D95324"/>
    <w:rsid w:val="00D96616"/>
    <w:rsid w:val="00D97CDC"/>
    <w:rsid w:val="00DA10E0"/>
    <w:rsid w:val="00DA39AF"/>
    <w:rsid w:val="00DA445C"/>
    <w:rsid w:val="00DA5121"/>
    <w:rsid w:val="00DA5786"/>
    <w:rsid w:val="00DA6399"/>
    <w:rsid w:val="00DA6B5C"/>
    <w:rsid w:val="00DB007A"/>
    <w:rsid w:val="00DB1A06"/>
    <w:rsid w:val="00DB1BF6"/>
    <w:rsid w:val="00DB4E90"/>
    <w:rsid w:val="00DB4F29"/>
    <w:rsid w:val="00DB551B"/>
    <w:rsid w:val="00DB5A34"/>
    <w:rsid w:val="00DB7E57"/>
    <w:rsid w:val="00DC0996"/>
    <w:rsid w:val="00DC0D0A"/>
    <w:rsid w:val="00DC3A91"/>
    <w:rsid w:val="00DC4266"/>
    <w:rsid w:val="00DC6F45"/>
    <w:rsid w:val="00DC7C0B"/>
    <w:rsid w:val="00DD0A9A"/>
    <w:rsid w:val="00DD1DF2"/>
    <w:rsid w:val="00DD259F"/>
    <w:rsid w:val="00DD2D64"/>
    <w:rsid w:val="00DD3101"/>
    <w:rsid w:val="00DD6028"/>
    <w:rsid w:val="00DE05DE"/>
    <w:rsid w:val="00DE5800"/>
    <w:rsid w:val="00DE7EC7"/>
    <w:rsid w:val="00DE7FE3"/>
    <w:rsid w:val="00DF1564"/>
    <w:rsid w:val="00DF1CB9"/>
    <w:rsid w:val="00DF2BDF"/>
    <w:rsid w:val="00DF32C9"/>
    <w:rsid w:val="00DF4728"/>
    <w:rsid w:val="00DF4AD4"/>
    <w:rsid w:val="00DF4E93"/>
    <w:rsid w:val="00DF57F8"/>
    <w:rsid w:val="00DF58AF"/>
    <w:rsid w:val="00DF599A"/>
    <w:rsid w:val="00DF6906"/>
    <w:rsid w:val="00DF6EC4"/>
    <w:rsid w:val="00E00093"/>
    <w:rsid w:val="00E031C5"/>
    <w:rsid w:val="00E0340B"/>
    <w:rsid w:val="00E03EC2"/>
    <w:rsid w:val="00E05330"/>
    <w:rsid w:val="00E055D5"/>
    <w:rsid w:val="00E05957"/>
    <w:rsid w:val="00E05EEB"/>
    <w:rsid w:val="00E079FC"/>
    <w:rsid w:val="00E10738"/>
    <w:rsid w:val="00E10BD3"/>
    <w:rsid w:val="00E11530"/>
    <w:rsid w:val="00E133A5"/>
    <w:rsid w:val="00E13D58"/>
    <w:rsid w:val="00E14AB4"/>
    <w:rsid w:val="00E14D42"/>
    <w:rsid w:val="00E15052"/>
    <w:rsid w:val="00E16F91"/>
    <w:rsid w:val="00E174A6"/>
    <w:rsid w:val="00E21A29"/>
    <w:rsid w:val="00E24B3B"/>
    <w:rsid w:val="00E26D37"/>
    <w:rsid w:val="00E27CF7"/>
    <w:rsid w:val="00E32977"/>
    <w:rsid w:val="00E32D33"/>
    <w:rsid w:val="00E332BC"/>
    <w:rsid w:val="00E35393"/>
    <w:rsid w:val="00E35ED7"/>
    <w:rsid w:val="00E372C5"/>
    <w:rsid w:val="00E37A26"/>
    <w:rsid w:val="00E40EA1"/>
    <w:rsid w:val="00E44376"/>
    <w:rsid w:val="00E4641B"/>
    <w:rsid w:val="00E46F3F"/>
    <w:rsid w:val="00E4703B"/>
    <w:rsid w:val="00E474AF"/>
    <w:rsid w:val="00E5154F"/>
    <w:rsid w:val="00E51ED2"/>
    <w:rsid w:val="00E5401E"/>
    <w:rsid w:val="00E54E06"/>
    <w:rsid w:val="00E56891"/>
    <w:rsid w:val="00E574A0"/>
    <w:rsid w:val="00E57E1D"/>
    <w:rsid w:val="00E61FBA"/>
    <w:rsid w:val="00E62AEC"/>
    <w:rsid w:val="00E631BD"/>
    <w:rsid w:val="00E64794"/>
    <w:rsid w:val="00E64A8C"/>
    <w:rsid w:val="00E65DE3"/>
    <w:rsid w:val="00E669D4"/>
    <w:rsid w:val="00E6752C"/>
    <w:rsid w:val="00E67C7D"/>
    <w:rsid w:val="00E70C0D"/>
    <w:rsid w:val="00E70FF9"/>
    <w:rsid w:val="00E72636"/>
    <w:rsid w:val="00E72D9E"/>
    <w:rsid w:val="00E74058"/>
    <w:rsid w:val="00E74152"/>
    <w:rsid w:val="00E75E8D"/>
    <w:rsid w:val="00E76AC0"/>
    <w:rsid w:val="00E76E6A"/>
    <w:rsid w:val="00E774E1"/>
    <w:rsid w:val="00E7763E"/>
    <w:rsid w:val="00E801CE"/>
    <w:rsid w:val="00E809EA"/>
    <w:rsid w:val="00E8262C"/>
    <w:rsid w:val="00E82E89"/>
    <w:rsid w:val="00E84257"/>
    <w:rsid w:val="00E84A39"/>
    <w:rsid w:val="00E84E8A"/>
    <w:rsid w:val="00E87AFD"/>
    <w:rsid w:val="00E9227F"/>
    <w:rsid w:val="00E949B1"/>
    <w:rsid w:val="00E9641E"/>
    <w:rsid w:val="00E96BBB"/>
    <w:rsid w:val="00E976AD"/>
    <w:rsid w:val="00E979F7"/>
    <w:rsid w:val="00EA10E0"/>
    <w:rsid w:val="00EA1D55"/>
    <w:rsid w:val="00EA23EC"/>
    <w:rsid w:val="00EA2CD2"/>
    <w:rsid w:val="00EA2EB5"/>
    <w:rsid w:val="00EA3200"/>
    <w:rsid w:val="00EA47DF"/>
    <w:rsid w:val="00EA58E4"/>
    <w:rsid w:val="00EA5D03"/>
    <w:rsid w:val="00EA6DB2"/>
    <w:rsid w:val="00EA7C78"/>
    <w:rsid w:val="00EB07B3"/>
    <w:rsid w:val="00EB1122"/>
    <w:rsid w:val="00EB17A5"/>
    <w:rsid w:val="00EB1FDA"/>
    <w:rsid w:val="00EB3E07"/>
    <w:rsid w:val="00EB465F"/>
    <w:rsid w:val="00EB5E10"/>
    <w:rsid w:val="00EB721B"/>
    <w:rsid w:val="00EB7B79"/>
    <w:rsid w:val="00EC08FA"/>
    <w:rsid w:val="00EC1639"/>
    <w:rsid w:val="00EC3475"/>
    <w:rsid w:val="00EC3C66"/>
    <w:rsid w:val="00EC4DD5"/>
    <w:rsid w:val="00EC771B"/>
    <w:rsid w:val="00EC7D1F"/>
    <w:rsid w:val="00ED3DAF"/>
    <w:rsid w:val="00ED7530"/>
    <w:rsid w:val="00ED7F1C"/>
    <w:rsid w:val="00EE0988"/>
    <w:rsid w:val="00EE545E"/>
    <w:rsid w:val="00EE5477"/>
    <w:rsid w:val="00EE5F9E"/>
    <w:rsid w:val="00EE6D72"/>
    <w:rsid w:val="00EF054A"/>
    <w:rsid w:val="00EF1093"/>
    <w:rsid w:val="00EF41F1"/>
    <w:rsid w:val="00EF7A42"/>
    <w:rsid w:val="00EF7DFC"/>
    <w:rsid w:val="00F00169"/>
    <w:rsid w:val="00F00363"/>
    <w:rsid w:val="00F01DF4"/>
    <w:rsid w:val="00F03201"/>
    <w:rsid w:val="00F0381E"/>
    <w:rsid w:val="00F052E2"/>
    <w:rsid w:val="00F05738"/>
    <w:rsid w:val="00F07146"/>
    <w:rsid w:val="00F077E6"/>
    <w:rsid w:val="00F109B0"/>
    <w:rsid w:val="00F10E4D"/>
    <w:rsid w:val="00F11EA3"/>
    <w:rsid w:val="00F12327"/>
    <w:rsid w:val="00F1386E"/>
    <w:rsid w:val="00F13FAD"/>
    <w:rsid w:val="00F149A5"/>
    <w:rsid w:val="00F1502A"/>
    <w:rsid w:val="00F153C7"/>
    <w:rsid w:val="00F15DD5"/>
    <w:rsid w:val="00F163D8"/>
    <w:rsid w:val="00F16EB1"/>
    <w:rsid w:val="00F22511"/>
    <w:rsid w:val="00F24147"/>
    <w:rsid w:val="00F277C2"/>
    <w:rsid w:val="00F3007D"/>
    <w:rsid w:val="00F333C5"/>
    <w:rsid w:val="00F344B4"/>
    <w:rsid w:val="00F421AC"/>
    <w:rsid w:val="00F42C58"/>
    <w:rsid w:val="00F437F8"/>
    <w:rsid w:val="00F458EB"/>
    <w:rsid w:val="00F4629C"/>
    <w:rsid w:val="00F472C3"/>
    <w:rsid w:val="00F47F75"/>
    <w:rsid w:val="00F50522"/>
    <w:rsid w:val="00F50CD0"/>
    <w:rsid w:val="00F50D18"/>
    <w:rsid w:val="00F50E07"/>
    <w:rsid w:val="00F51D34"/>
    <w:rsid w:val="00F52A0B"/>
    <w:rsid w:val="00F53343"/>
    <w:rsid w:val="00F53444"/>
    <w:rsid w:val="00F5364F"/>
    <w:rsid w:val="00F547FD"/>
    <w:rsid w:val="00F55113"/>
    <w:rsid w:val="00F571A4"/>
    <w:rsid w:val="00F57422"/>
    <w:rsid w:val="00F60134"/>
    <w:rsid w:val="00F6130F"/>
    <w:rsid w:val="00F61334"/>
    <w:rsid w:val="00F6379C"/>
    <w:rsid w:val="00F65072"/>
    <w:rsid w:val="00F65139"/>
    <w:rsid w:val="00F655A8"/>
    <w:rsid w:val="00F67A99"/>
    <w:rsid w:val="00F747A8"/>
    <w:rsid w:val="00F74837"/>
    <w:rsid w:val="00F761AD"/>
    <w:rsid w:val="00F76B8B"/>
    <w:rsid w:val="00F77773"/>
    <w:rsid w:val="00F77958"/>
    <w:rsid w:val="00F83B7E"/>
    <w:rsid w:val="00F842EF"/>
    <w:rsid w:val="00F86D0A"/>
    <w:rsid w:val="00F877F2"/>
    <w:rsid w:val="00F87F6E"/>
    <w:rsid w:val="00F907EE"/>
    <w:rsid w:val="00F91E7C"/>
    <w:rsid w:val="00F92551"/>
    <w:rsid w:val="00F926DA"/>
    <w:rsid w:val="00F94396"/>
    <w:rsid w:val="00F953FA"/>
    <w:rsid w:val="00F96A14"/>
    <w:rsid w:val="00F97184"/>
    <w:rsid w:val="00FA144D"/>
    <w:rsid w:val="00FA198D"/>
    <w:rsid w:val="00FA308E"/>
    <w:rsid w:val="00FA3ABC"/>
    <w:rsid w:val="00FA4AF7"/>
    <w:rsid w:val="00FA6BE4"/>
    <w:rsid w:val="00FA7698"/>
    <w:rsid w:val="00FB3D93"/>
    <w:rsid w:val="00FB7F75"/>
    <w:rsid w:val="00FC0604"/>
    <w:rsid w:val="00FC1AE5"/>
    <w:rsid w:val="00FC32F0"/>
    <w:rsid w:val="00FC41ED"/>
    <w:rsid w:val="00FC4862"/>
    <w:rsid w:val="00FC4CD2"/>
    <w:rsid w:val="00FC5DE9"/>
    <w:rsid w:val="00FC70F3"/>
    <w:rsid w:val="00FC76A8"/>
    <w:rsid w:val="00FD300F"/>
    <w:rsid w:val="00FD36CD"/>
    <w:rsid w:val="00FD4031"/>
    <w:rsid w:val="00FD42EA"/>
    <w:rsid w:val="00FD49F3"/>
    <w:rsid w:val="00FD6165"/>
    <w:rsid w:val="00FD72C9"/>
    <w:rsid w:val="00FE14E1"/>
    <w:rsid w:val="00FE17CD"/>
    <w:rsid w:val="00FE2030"/>
    <w:rsid w:val="00FE57F7"/>
    <w:rsid w:val="00FE5E22"/>
    <w:rsid w:val="00FE6AEC"/>
    <w:rsid w:val="00FF03C6"/>
    <w:rsid w:val="00FF0BDA"/>
    <w:rsid w:val="00FF195A"/>
    <w:rsid w:val="00FF36E6"/>
    <w:rsid w:val="00FF3976"/>
    <w:rsid w:val="00FF65D9"/>
    <w:rsid w:val="00FF6873"/>
    <w:rsid w:val="00FF7AA3"/>
    <w:rsid w:val="01FE8545"/>
    <w:rsid w:val="020295EA"/>
    <w:rsid w:val="0684BA4E"/>
    <w:rsid w:val="06E76AB7"/>
    <w:rsid w:val="07C05C86"/>
    <w:rsid w:val="09741EE6"/>
    <w:rsid w:val="09B013DC"/>
    <w:rsid w:val="10BBC453"/>
    <w:rsid w:val="113CA5B8"/>
    <w:rsid w:val="116C9BA1"/>
    <w:rsid w:val="1227C3AF"/>
    <w:rsid w:val="13E3B427"/>
    <w:rsid w:val="1710F94C"/>
    <w:rsid w:val="1717F133"/>
    <w:rsid w:val="19B843DC"/>
    <w:rsid w:val="1E0B0B99"/>
    <w:rsid w:val="1F5C2BC7"/>
    <w:rsid w:val="20DBC841"/>
    <w:rsid w:val="22605A41"/>
    <w:rsid w:val="277A72A2"/>
    <w:rsid w:val="27D20921"/>
    <w:rsid w:val="2BD0500F"/>
    <w:rsid w:val="2CDEE7B4"/>
    <w:rsid w:val="38D1B119"/>
    <w:rsid w:val="39C4CF5E"/>
    <w:rsid w:val="3FED1304"/>
    <w:rsid w:val="4D5BCFDE"/>
    <w:rsid w:val="4D912360"/>
    <w:rsid w:val="513692F0"/>
    <w:rsid w:val="53329B37"/>
    <w:rsid w:val="5367B815"/>
    <w:rsid w:val="59EB4599"/>
    <w:rsid w:val="5B73A142"/>
    <w:rsid w:val="5D2EB1D2"/>
    <w:rsid w:val="5EEF70F8"/>
    <w:rsid w:val="5F64048E"/>
    <w:rsid w:val="6819AB6E"/>
    <w:rsid w:val="684E8F9C"/>
    <w:rsid w:val="68D8AE04"/>
    <w:rsid w:val="6C30F9E0"/>
    <w:rsid w:val="6DEAF7E6"/>
    <w:rsid w:val="766336A7"/>
    <w:rsid w:val="7773EDEF"/>
    <w:rsid w:val="7E715CC6"/>
    <w:rsid w:val="7FED4CC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E735E5F"/>
  <w14:defaultImageDpi w14:val="300"/>
  <w15:docId w15:val="{569C60C6-6A6D-448D-A236-AC9AA9D9A9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ajorHAnsi" w:eastAsiaTheme="minorEastAsia" w:hAnsiTheme="maj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aliases w:val="Black Body Copy"/>
    <w:qFormat/>
    <w:rsid w:val="00C37F17"/>
    <w:pPr>
      <w:spacing w:line="276" w:lineRule="auto"/>
    </w:pPr>
    <w:rPr>
      <w:rFonts w:asciiTheme="minorHAnsi" w:hAnsiTheme="minorHAnsi"/>
      <w:sz w:val="20"/>
    </w:rPr>
  </w:style>
  <w:style w:type="paragraph" w:styleId="Heading1">
    <w:name w:val="heading 1"/>
    <w:aliases w:val="Section Header"/>
    <w:basedOn w:val="Normal"/>
    <w:next w:val="BodyText"/>
    <w:link w:val="Heading1Char"/>
    <w:uiPriority w:val="9"/>
    <w:qFormat/>
    <w:rsid w:val="006539BD"/>
    <w:pPr>
      <w:keepNext/>
      <w:keepLines/>
      <w:numPr>
        <w:numId w:val="2"/>
      </w:numPr>
      <w:spacing w:line="360" w:lineRule="auto"/>
      <w:outlineLvl w:val="0"/>
    </w:pPr>
    <w:rPr>
      <w:rFonts w:asciiTheme="majorHAnsi" w:eastAsiaTheme="majorEastAsia" w:hAnsiTheme="majorHAnsi" w:cstheme="majorBidi"/>
      <w:b/>
      <w:bCs/>
      <w:color w:val="000000"/>
      <w:sz w:val="36"/>
      <w:szCs w:val="36"/>
    </w:rPr>
  </w:style>
  <w:style w:type="paragraph" w:styleId="Heading2">
    <w:name w:val="heading 2"/>
    <w:basedOn w:val="Normal"/>
    <w:next w:val="BodyText"/>
    <w:link w:val="Heading2Char"/>
    <w:uiPriority w:val="9"/>
    <w:unhideWhenUsed/>
    <w:qFormat/>
    <w:rsid w:val="006539BD"/>
    <w:pPr>
      <w:keepNext/>
      <w:numPr>
        <w:ilvl w:val="1"/>
        <w:numId w:val="2"/>
      </w:numPr>
      <w:spacing w:before="180" w:line="360" w:lineRule="auto"/>
      <w:jc w:val="both"/>
      <w:outlineLvl w:val="1"/>
    </w:pPr>
    <w:rPr>
      <w:rFonts w:asciiTheme="majorHAnsi" w:eastAsiaTheme="majorEastAsia" w:hAnsiTheme="majorHAnsi" w:cstheme="majorBidi"/>
      <w:b/>
      <w:bCs/>
      <w:color w:val="000000"/>
      <w:sz w:val="26"/>
      <w:szCs w:val="26"/>
    </w:rPr>
  </w:style>
  <w:style w:type="paragraph" w:styleId="Heading3">
    <w:name w:val="heading 3"/>
    <w:basedOn w:val="Heading2"/>
    <w:next w:val="BodyText3"/>
    <w:link w:val="Heading3Char"/>
    <w:uiPriority w:val="9"/>
    <w:unhideWhenUsed/>
    <w:qFormat/>
    <w:rsid w:val="006539BD"/>
    <w:pPr>
      <w:numPr>
        <w:ilvl w:val="2"/>
      </w:numPr>
      <w:ind w:left="1170" w:hanging="774"/>
      <w:outlineLvl w:val="2"/>
    </w:pPr>
    <w:rPr>
      <w:sz w:val="22"/>
      <w:szCs w:val="22"/>
    </w:rPr>
  </w:style>
  <w:style w:type="paragraph" w:styleId="Heading4">
    <w:name w:val="heading 4"/>
    <w:basedOn w:val="Heading3"/>
    <w:next w:val="BodyText4"/>
    <w:link w:val="Heading4Char"/>
    <w:uiPriority w:val="9"/>
    <w:unhideWhenUsed/>
    <w:qFormat/>
    <w:rsid w:val="005D5FC6"/>
    <w:pPr>
      <w:numPr>
        <w:ilvl w:val="3"/>
      </w:numPr>
      <w:ind w:left="1620" w:hanging="918"/>
      <w:jc w:val="left"/>
      <w:outlineLvl w:val="3"/>
    </w:pPr>
    <w:rPr>
      <w:sz w:val="20"/>
      <w:szCs w:val="20"/>
    </w:rPr>
  </w:style>
  <w:style w:type="paragraph" w:styleId="Heading5">
    <w:name w:val="heading 5"/>
    <w:basedOn w:val="Heading4"/>
    <w:next w:val="BodyText5"/>
    <w:link w:val="Heading5Char"/>
    <w:uiPriority w:val="9"/>
    <w:unhideWhenUsed/>
    <w:qFormat/>
    <w:rsid w:val="005D5FC6"/>
    <w:pPr>
      <w:numPr>
        <w:ilvl w:val="4"/>
      </w:numPr>
      <w:ind w:left="1710"/>
      <w:outlineLvl w:val="4"/>
    </w:pPr>
    <w:rPr>
      <w:b w:val="0"/>
    </w:rPr>
  </w:style>
  <w:style w:type="paragraph" w:styleId="Heading6">
    <w:name w:val="heading 6"/>
    <w:basedOn w:val="Heading5"/>
    <w:next w:val="BodyText6"/>
    <w:link w:val="Heading6Char"/>
    <w:uiPriority w:val="9"/>
    <w:unhideWhenUsed/>
    <w:qFormat/>
    <w:rsid w:val="005D5FC6"/>
    <w:pPr>
      <w:numPr>
        <w:ilvl w:val="5"/>
      </w:numPr>
      <w:ind w:left="2430" w:hanging="1206"/>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B289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2890"/>
    <w:rPr>
      <w:rFonts w:ascii="Tahoma" w:hAnsi="Tahoma" w:cs="Tahoma"/>
      <w:sz w:val="16"/>
      <w:szCs w:val="16"/>
    </w:rPr>
  </w:style>
  <w:style w:type="paragraph" w:styleId="Title">
    <w:name w:val="Title"/>
    <w:basedOn w:val="Normal"/>
    <w:next w:val="Normal"/>
    <w:link w:val="TitleChar"/>
    <w:uiPriority w:val="10"/>
    <w:qFormat/>
    <w:rsid w:val="006539BD"/>
    <w:pPr>
      <w:spacing w:after="300" w:line="240" w:lineRule="auto"/>
      <w:contextualSpacing/>
    </w:pPr>
    <w:rPr>
      <w:rFonts w:eastAsiaTheme="majorEastAsia" w:cstheme="majorBidi"/>
      <w:b/>
      <w:bCs/>
      <w:color w:val="000000"/>
      <w:spacing w:val="5"/>
      <w:kern w:val="28"/>
      <w:sz w:val="48"/>
      <w:szCs w:val="48"/>
    </w:rPr>
  </w:style>
  <w:style w:type="character" w:customStyle="1" w:styleId="TitleChar">
    <w:name w:val="Title Char"/>
    <w:basedOn w:val="DefaultParagraphFont"/>
    <w:link w:val="Title"/>
    <w:uiPriority w:val="10"/>
    <w:rsid w:val="006539BD"/>
    <w:rPr>
      <w:rFonts w:asciiTheme="minorHAnsi" w:eastAsiaTheme="majorEastAsia" w:hAnsiTheme="minorHAnsi" w:cstheme="majorBidi"/>
      <w:b/>
      <w:bCs/>
      <w:color w:val="000000"/>
      <w:spacing w:val="5"/>
      <w:kern w:val="28"/>
      <w:sz w:val="48"/>
      <w:szCs w:val="48"/>
    </w:rPr>
  </w:style>
  <w:style w:type="paragraph" w:styleId="NoSpacing">
    <w:name w:val="No Spacing"/>
    <w:uiPriority w:val="1"/>
    <w:rsid w:val="00AE6D0E"/>
  </w:style>
  <w:style w:type="character" w:customStyle="1" w:styleId="Heading1Char">
    <w:name w:val="Heading 1 Char"/>
    <w:aliases w:val="Section Header Char"/>
    <w:basedOn w:val="DefaultParagraphFont"/>
    <w:link w:val="Heading1"/>
    <w:uiPriority w:val="9"/>
    <w:rsid w:val="006539BD"/>
    <w:rPr>
      <w:rFonts w:eastAsiaTheme="majorEastAsia" w:cstheme="majorBidi"/>
      <w:b/>
      <w:bCs/>
      <w:color w:val="000000"/>
      <w:sz w:val="36"/>
      <w:szCs w:val="36"/>
    </w:rPr>
  </w:style>
  <w:style w:type="paragraph" w:styleId="Footer">
    <w:name w:val="footer"/>
    <w:basedOn w:val="Normal"/>
    <w:link w:val="FooterChar"/>
    <w:uiPriority w:val="99"/>
    <w:unhideWhenUsed/>
    <w:rsid w:val="00DB4F29"/>
    <w:pPr>
      <w:tabs>
        <w:tab w:val="right" w:pos="8640"/>
      </w:tabs>
      <w:jc w:val="both"/>
    </w:pPr>
    <w:rPr>
      <w:color w:val="4D4D4D" w:themeColor="accent4"/>
      <w:sz w:val="18"/>
      <w:szCs w:val="18"/>
    </w:rPr>
  </w:style>
  <w:style w:type="character" w:customStyle="1" w:styleId="FooterChar">
    <w:name w:val="Footer Char"/>
    <w:basedOn w:val="DefaultParagraphFont"/>
    <w:link w:val="Footer"/>
    <w:uiPriority w:val="99"/>
    <w:rsid w:val="00DB4F29"/>
    <w:rPr>
      <w:rFonts w:asciiTheme="minorHAnsi" w:hAnsiTheme="minorHAnsi"/>
      <w:color w:val="4D4D4D" w:themeColor="accent4"/>
      <w:sz w:val="18"/>
      <w:szCs w:val="18"/>
    </w:rPr>
  </w:style>
  <w:style w:type="character" w:styleId="PageNumber">
    <w:name w:val="page number"/>
    <w:basedOn w:val="DefaultParagraphFont"/>
    <w:uiPriority w:val="99"/>
    <w:semiHidden/>
    <w:unhideWhenUsed/>
    <w:rsid w:val="00A73DA2"/>
  </w:style>
  <w:style w:type="paragraph" w:styleId="Header">
    <w:name w:val="header"/>
    <w:basedOn w:val="Normal"/>
    <w:link w:val="HeaderChar"/>
    <w:uiPriority w:val="99"/>
    <w:unhideWhenUsed/>
    <w:rsid w:val="005E30F3"/>
    <w:pPr>
      <w:tabs>
        <w:tab w:val="right" w:pos="8640"/>
      </w:tabs>
      <w:spacing w:line="240" w:lineRule="auto"/>
      <w:jc w:val="right"/>
    </w:pPr>
  </w:style>
  <w:style w:type="character" w:customStyle="1" w:styleId="HeaderChar">
    <w:name w:val="Header Char"/>
    <w:basedOn w:val="DefaultParagraphFont"/>
    <w:link w:val="Header"/>
    <w:uiPriority w:val="99"/>
    <w:rsid w:val="005E30F3"/>
    <w:rPr>
      <w:rFonts w:asciiTheme="minorHAnsi" w:hAnsiTheme="minorHAnsi"/>
      <w:sz w:val="20"/>
    </w:rPr>
  </w:style>
  <w:style w:type="character" w:customStyle="1" w:styleId="Heading2Char">
    <w:name w:val="Heading 2 Char"/>
    <w:basedOn w:val="DefaultParagraphFont"/>
    <w:link w:val="Heading2"/>
    <w:uiPriority w:val="9"/>
    <w:rsid w:val="006539BD"/>
    <w:rPr>
      <w:rFonts w:eastAsiaTheme="majorEastAsia" w:cstheme="majorBidi"/>
      <w:b/>
      <w:bCs/>
      <w:color w:val="000000"/>
      <w:sz w:val="26"/>
      <w:szCs w:val="26"/>
    </w:rPr>
  </w:style>
  <w:style w:type="paragraph" w:styleId="ListParagraph">
    <w:name w:val="List Paragraph"/>
    <w:basedOn w:val="Normal"/>
    <w:link w:val="ListParagraphChar"/>
    <w:uiPriority w:val="34"/>
    <w:qFormat/>
    <w:rsid w:val="00246B2F"/>
    <w:pPr>
      <w:ind w:left="720"/>
      <w:contextualSpacing/>
    </w:pPr>
  </w:style>
  <w:style w:type="character" w:styleId="Strong">
    <w:name w:val="Strong"/>
    <w:basedOn w:val="DefaultParagraphFont"/>
    <w:uiPriority w:val="22"/>
    <w:qFormat/>
    <w:rsid w:val="00D75245"/>
    <w:rPr>
      <w:b/>
      <w:bCs/>
    </w:rPr>
  </w:style>
  <w:style w:type="table" w:styleId="TableGrid">
    <w:name w:val="Table Grid"/>
    <w:basedOn w:val="TableNormal"/>
    <w:uiPriority w:val="59"/>
    <w:rsid w:val="00BE7F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2">
    <w:name w:val="Light List Accent 2"/>
    <w:basedOn w:val="TableNormal"/>
    <w:uiPriority w:val="61"/>
    <w:rsid w:val="00BE7FF2"/>
    <w:tblPr>
      <w:tblStyleRowBandSize w:val="1"/>
      <w:tblStyleColBandSize w:val="1"/>
      <w:tblBorders>
        <w:top w:val="single" w:sz="8" w:space="0" w:color="000000" w:themeColor="accent2"/>
        <w:left w:val="single" w:sz="8" w:space="0" w:color="000000" w:themeColor="accent2"/>
        <w:bottom w:val="single" w:sz="8" w:space="0" w:color="000000" w:themeColor="accent2"/>
        <w:right w:val="single" w:sz="8" w:space="0" w:color="000000" w:themeColor="accent2"/>
      </w:tblBorders>
    </w:tblPr>
    <w:tblStylePr w:type="firstRow">
      <w:pPr>
        <w:spacing w:before="0" w:after="0" w:line="240" w:lineRule="auto"/>
      </w:pPr>
      <w:rPr>
        <w:b/>
        <w:bCs/>
        <w:color w:val="FFFFFF" w:themeColor="background1"/>
      </w:rPr>
      <w:tblPr/>
      <w:tcPr>
        <w:shd w:val="clear" w:color="auto" w:fill="000000" w:themeFill="accent2"/>
      </w:tcPr>
    </w:tblStylePr>
    <w:tblStylePr w:type="lastRow">
      <w:pPr>
        <w:spacing w:before="0" w:after="0" w:line="240" w:lineRule="auto"/>
      </w:pPr>
      <w:rPr>
        <w:b/>
        <w:bCs/>
      </w:rPr>
      <w:tblPr/>
      <w:tcPr>
        <w:tcBorders>
          <w:top w:val="double" w:sz="6" w:space="0" w:color="000000" w:themeColor="accent2"/>
          <w:left w:val="single" w:sz="8" w:space="0" w:color="000000" w:themeColor="accent2"/>
          <w:bottom w:val="single" w:sz="8" w:space="0" w:color="000000" w:themeColor="accent2"/>
          <w:right w:val="single" w:sz="8" w:space="0" w:color="000000" w:themeColor="accent2"/>
        </w:tcBorders>
      </w:tcPr>
    </w:tblStylePr>
    <w:tblStylePr w:type="firstCol">
      <w:rPr>
        <w:b/>
        <w:bCs/>
      </w:rPr>
    </w:tblStylePr>
    <w:tblStylePr w:type="lastCol">
      <w:rPr>
        <w:b/>
        <w:bCs/>
      </w:rPr>
    </w:tblStylePr>
    <w:tblStylePr w:type="band1Vert">
      <w:tblPr/>
      <w:tcPr>
        <w:tcBorders>
          <w:top w:val="single" w:sz="8" w:space="0" w:color="000000" w:themeColor="accent2"/>
          <w:left w:val="single" w:sz="8" w:space="0" w:color="000000" w:themeColor="accent2"/>
          <w:bottom w:val="single" w:sz="8" w:space="0" w:color="000000" w:themeColor="accent2"/>
          <w:right w:val="single" w:sz="8" w:space="0" w:color="000000" w:themeColor="accent2"/>
        </w:tcBorders>
      </w:tcPr>
    </w:tblStylePr>
    <w:tblStylePr w:type="band1Horz">
      <w:tblPr/>
      <w:tcPr>
        <w:tcBorders>
          <w:top w:val="single" w:sz="8" w:space="0" w:color="000000" w:themeColor="accent2"/>
          <w:left w:val="single" w:sz="8" w:space="0" w:color="000000" w:themeColor="accent2"/>
          <w:bottom w:val="single" w:sz="8" w:space="0" w:color="000000" w:themeColor="accent2"/>
          <w:right w:val="single" w:sz="8" w:space="0" w:color="000000" w:themeColor="accent2"/>
        </w:tcBorders>
      </w:tcPr>
    </w:tblStylePr>
  </w:style>
  <w:style w:type="paragraph" w:styleId="TOCHeading">
    <w:name w:val="TOC Heading"/>
    <w:basedOn w:val="Subtitle"/>
    <w:next w:val="Normal"/>
    <w:uiPriority w:val="39"/>
    <w:unhideWhenUsed/>
    <w:qFormat/>
    <w:rsid w:val="00D00C72"/>
    <w:rPr>
      <w:caps w:val="0"/>
      <w:color w:val="2235F9"/>
    </w:rPr>
  </w:style>
  <w:style w:type="paragraph" w:styleId="TOC1">
    <w:name w:val="toc 1"/>
    <w:basedOn w:val="Normal"/>
    <w:next w:val="Normal"/>
    <w:autoRedefine/>
    <w:uiPriority w:val="39"/>
    <w:unhideWhenUsed/>
    <w:rsid w:val="006B1639"/>
    <w:pPr>
      <w:tabs>
        <w:tab w:val="left" w:pos="450"/>
        <w:tab w:val="right" w:leader="dot" w:pos="8630"/>
      </w:tabs>
      <w:spacing w:before="120"/>
    </w:pPr>
    <w:rPr>
      <w:rFonts w:asciiTheme="majorHAnsi" w:hAnsiTheme="majorHAnsi" w:cstheme="majorHAnsi"/>
      <w:b/>
      <w:noProof/>
      <w:color w:val="000000" w:themeColor="text1"/>
      <w:sz w:val="24"/>
    </w:rPr>
  </w:style>
  <w:style w:type="paragraph" w:styleId="TOC2">
    <w:name w:val="toc 2"/>
    <w:basedOn w:val="Normal"/>
    <w:next w:val="Normal"/>
    <w:autoRedefine/>
    <w:uiPriority w:val="39"/>
    <w:unhideWhenUsed/>
    <w:rsid w:val="008651DB"/>
    <w:pPr>
      <w:tabs>
        <w:tab w:val="left" w:pos="720"/>
        <w:tab w:val="right" w:leader="dot" w:pos="8630"/>
      </w:tabs>
      <w:ind w:left="216"/>
    </w:pPr>
    <w:rPr>
      <w:rFonts w:cstheme="minorHAnsi"/>
      <w:noProof/>
      <w:color w:val="3C444F"/>
      <w:sz w:val="22"/>
      <w:szCs w:val="22"/>
    </w:rPr>
  </w:style>
  <w:style w:type="paragraph" w:styleId="TOC3">
    <w:name w:val="toc 3"/>
    <w:basedOn w:val="Normal"/>
    <w:next w:val="Normal"/>
    <w:autoRedefine/>
    <w:uiPriority w:val="39"/>
    <w:unhideWhenUsed/>
    <w:rsid w:val="006B1639"/>
    <w:pPr>
      <w:tabs>
        <w:tab w:val="left" w:pos="1080"/>
        <w:tab w:val="right" w:leader="dot" w:pos="8630"/>
      </w:tabs>
      <w:ind w:left="450" w:hanging="18"/>
    </w:pPr>
    <w:rPr>
      <w:rFonts w:cstheme="minorHAnsi"/>
      <w:noProof/>
      <w:color w:val="3C444F"/>
      <w:sz w:val="22"/>
      <w:szCs w:val="22"/>
    </w:rPr>
  </w:style>
  <w:style w:type="paragraph" w:styleId="TOC4">
    <w:name w:val="toc 4"/>
    <w:basedOn w:val="Normal"/>
    <w:next w:val="Normal"/>
    <w:autoRedefine/>
    <w:uiPriority w:val="39"/>
    <w:unhideWhenUsed/>
    <w:rsid w:val="008651DB"/>
    <w:pPr>
      <w:pBdr>
        <w:between w:val="double" w:sz="6" w:space="0" w:color="auto"/>
      </w:pBdr>
      <w:tabs>
        <w:tab w:val="left" w:pos="1475"/>
        <w:tab w:val="right" w:leader="dot" w:pos="8630"/>
      </w:tabs>
      <w:ind w:left="648"/>
    </w:pPr>
    <w:rPr>
      <w:rFonts w:cstheme="minorHAnsi"/>
      <w:noProof/>
      <w:color w:val="3C444F"/>
      <w:szCs w:val="20"/>
    </w:rPr>
  </w:style>
  <w:style w:type="paragraph" w:styleId="TOC5">
    <w:name w:val="toc 5"/>
    <w:basedOn w:val="Normal"/>
    <w:next w:val="Normal"/>
    <w:autoRedefine/>
    <w:uiPriority w:val="39"/>
    <w:unhideWhenUsed/>
    <w:rsid w:val="008651DB"/>
    <w:pPr>
      <w:pBdr>
        <w:between w:val="double" w:sz="6" w:space="0" w:color="auto"/>
      </w:pBdr>
      <w:ind w:left="864"/>
    </w:pPr>
    <w:rPr>
      <w:rFonts w:cstheme="minorHAnsi"/>
      <w:color w:val="3C444F"/>
      <w:szCs w:val="20"/>
    </w:rPr>
  </w:style>
  <w:style w:type="paragraph" w:styleId="TOC6">
    <w:name w:val="toc 6"/>
    <w:basedOn w:val="Normal"/>
    <w:next w:val="Normal"/>
    <w:autoRedefine/>
    <w:uiPriority w:val="39"/>
    <w:unhideWhenUsed/>
    <w:rsid w:val="00D00C72"/>
    <w:pPr>
      <w:pBdr>
        <w:between w:val="double" w:sz="6" w:space="0" w:color="auto"/>
      </w:pBdr>
      <w:ind w:left="1080"/>
    </w:pPr>
    <w:rPr>
      <w:rFonts w:cstheme="minorHAnsi"/>
      <w:color w:val="3C444F"/>
      <w:szCs w:val="20"/>
    </w:rPr>
  </w:style>
  <w:style w:type="paragraph" w:styleId="TOC7">
    <w:name w:val="toc 7"/>
    <w:basedOn w:val="Normal"/>
    <w:next w:val="Normal"/>
    <w:autoRedefine/>
    <w:uiPriority w:val="39"/>
    <w:unhideWhenUsed/>
    <w:rsid w:val="0024299D"/>
    <w:pPr>
      <w:pBdr>
        <w:between w:val="double" w:sz="6" w:space="0" w:color="auto"/>
      </w:pBdr>
      <w:ind w:left="1000"/>
    </w:pPr>
    <w:rPr>
      <w:rFonts w:cstheme="minorHAnsi"/>
      <w:szCs w:val="20"/>
    </w:rPr>
  </w:style>
  <w:style w:type="paragraph" w:styleId="TOC8">
    <w:name w:val="toc 8"/>
    <w:basedOn w:val="Normal"/>
    <w:next w:val="Normal"/>
    <w:autoRedefine/>
    <w:uiPriority w:val="39"/>
    <w:unhideWhenUsed/>
    <w:rsid w:val="0024299D"/>
    <w:pPr>
      <w:pBdr>
        <w:between w:val="double" w:sz="6" w:space="0" w:color="auto"/>
      </w:pBdr>
      <w:ind w:left="1200"/>
    </w:pPr>
    <w:rPr>
      <w:rFonts w:cstheme="minorHAnsi"/>
      <w:szCs w:val="20"/>
    </w:rPr>
  </w:style>
  <w:style w:type="paragraph" w:styleId="TOC9">
    <w:name w:val="toc 9"/>
    <w:basedOn w:val="Normal"/>
    <w:next w:val="Normal"/>
    <w:autoRedefine/>
    <w:uiPriority w:val="39"/>
    <w:unhideWhenUsed/>
    <w:rsid w:val="0024299D"/>
    <w:pPr>
      <w:pBdr>
        <w:between w:val="double" w:sz="6" w:space="0" w:color="auto"/>
      </w:pBdr>
      <w:ind w:left="1400"/>
    </w:pPr>
    <w:rPr>
      <w:rFonts w:cstheme="minorHAnsi"/>
      <w:szCs w:val="20"/>
    </w:rPr>
  </w:style>
  <w:style w:type="character" w:customStyle="1" w:styleId="Heading3Char">
    <w:name w:val="Heading 3 Char"/>
    <w:basedOn w:val="DefaultParagraphFont"/>
    <w:link w:val="Heading3"/>
    <w:uiPriority w:val="9"/>
    <w:rsid w:val="006539BD"/>
    <w:rPr>
      <w:rFonts w:eastAsiaTheme="majorEastAsia" w:cstheme="majorBidi"/>
      <w:b/>
      <w:bCs/>
      <w:color w:val="000000"/>
      <w:sz w:val="22"/>
      <w:szCs w:val="22"/>
    </w:rPr>
  </w:style>
  <w:style w:type="paragraph" w:styleId="Subtitle">
    <w:name w:val="Subtitle"/>
    <w:aliases w:val="Smaller Title"/>
    <w:basedOn w:val="Normal"/>
    <w:next w:val="Normal"/>
    <w:link w:val="SubtitleChar"/>
    <w:uiPriority w:val="11"/>
    <w:qFormat/>
    <w:rsid w:val="00FE5E22"/>
    <w:pPr>
      <w:numPr>
        <w:ilvl w:val="1"/>
      </w:numPr>
      <w:spacing w:line="240" w:lineRule="auto"/>
    </w:pPr>
    <w:rPr>
      <w:rFonts w:asciiTheme="majorHAnsi" w:eastAsiaTheme="majorEastAsia" w:hAnsiTheme="majorHAnsi" w:cstheme="majorBidi"/>
      <w:b/>
      <w:bCs/>
      <w:caps/>
      <w:color w:val="0F364A" w:themeColor="text2"/>
      <w:spacing w:val="8"/>
      <w:sz w:val="28"/>
      <w:szCs w:val="28"/>
    </w:rPr>
  </w:style>
  <w:style w:type="character" w:customStyle="1" w:styleId="SubtitleChar">
    <w:name w:val="Subtitle Char"/>
    <w:aliases w:val="Smaller Title Char"/>
    <w:basedOn w:val="DefaultParagraphFont"/>
    <w:link w:val="Subtitle"/>
    <w:uiPriority w:val="11"/>
    <w:rsid w:val="00FE5E22"/>
    <w:rPr>
      <w:rFonts w:eastAsiaTheme="majorEastAsia" w:cstheme="majorBidi"/>
      <w:b/>
      <w:bCs/>
      <w:caps/>
      <w:color w:val="0F364A" w:themeColor="text2"/>
      <w:spacing w:val="8"/>
      <w:sz w:val="28"/>
      <w:szCs w:val="28"/>
    </w:rPr>
  </w:style>
  <w:style w:type="character" w:styleId="Hyperlink">
    <w:name w:val="Hyperlink"/>
    <w:basedOn w:val="DefaultParagraphFont"/>
    <w:uiPriority w:val="99"/>
    <w:unhideWhenUsed/>
    <w:rsid w:val="006539BD"/>
    <w:rPr>
      <w:b/>
      <w:i w:val="0"/>
      <w:color w:val="000000"/>
      <w:u w:val="single"/>
    </w:rPr>
  </w:style>
  <w:style w:type="paragraph" w:customStyle="1" w:styleId="CoverPageSubtitle">
    <w:name w:val="Cover Page Subtitle"/>
    <w:basedOn w:val="Normal"/>
    <w:link w:val="CoverPageSubtitleChar"/>
    <w:qFormat/>
    <w:rsid w:val="00926862"/>
    <w:pPr>
      <w:contextualSpacing/>
    </w:pPr>
    <w:rPr>
      <w:b/>
      <w:color w:val="3C444F"/>
      <w:sz w:val="36"/>
    </w:rPr>
  </w:style>
  <w:style w:type="character" w:styleId="CommentReference">
    <w:name w:val="annotation reference"/>
    <w:basedOn w:val="DefaultParagraphFont"/>
    <w:uiPriority w:val="99"/>
    <w:semiHidden/>
    <w:unhideWhenUsed/>
    <w:rsid w:val="00B82476"/>
    <w:rPr>
      <w:sz w:val="16"/>
      <w:szCs w:val="16"/>
    </w:rPr>
  </w:style>
  <w:style w:type="character" w:customStyle="1" w:styleId="CoverPageSubtitleChar">
    <w:name w:val="Cover Page Subtitle Char"/>
    <w:basedOn w:val="DefaultParagraphFont"/>
    <w:link w:val="CoverPageSubtitle"/>
    <w:rsid w:val="00926862"/>
    <w:rPr>
      <w:rFonts w:asciiTheme="minorHAnsi" w:hAnsiTheme="minorHAnsi"/>
      <w:b/>
      <w:color w:val="3C444F"/>
      <w:sz w:val="36"/>
    </w:rPr>
  </w:style>
  <w:style w:type="paragraph" w:styleId="CommentText">
    <w:name w:val="annotation text"/>
    <w:basedOn w:val="Normal"/>
    <w:link w:val="CommentTextChar"/>
    <w:uiPriority w:val="99"/>
    <w:semiHidden/>
    <w:unhideWhenUsed/>
    <w:rsid w:val="00B82476"/>
    <w:pPr>
      <w:spacing w:line="240" w:lineRule="auto"/>
    </w:pPr>
    <w:rPr>
      <w:szCs w:val="20"/>
    </w:rPr>
  </w:style>
  <w:style w:type="character" w:customStyle="1" w:styleId="CommentTextChar">
    <w:name w:val="Comment Text Char"/>
    <w:basedOn w:val="DefaultParagraphFont"/>
    <w:link w:val="CommentText"/>
    <w:uiPriority w:val="99"/>
    <w:semiHidden/>
    <w:rsid w:val="00B82476"/>
    <w:rPr>
      <w:rFonts w:asciiTheme="minorHAnsi" w:hAnsiTheme="minorHAnsi"/>
      <w:sz w:val="20"/>
      <w:szCs w:val="20"/>
    </w:rPr>
  </w:style>
  <w:style w:type="paragraph" w:styleId="CommentSubject">
    <w:name w:val="annotation subject"/>
    <w:basedOn w:val="CommentText"/>
    <w:next w:val="CommentText"/>
    <w:link w:val="CommentSubjectChar"/>
    <w:uiPriority w:val="99"/>
    <w:semiHidden/>
    <w:unhideWhenUsed/>
    <w:rsid w:val="00B82476"/>
    <w:rPr>
      <w:b/>
      <w:bCs/>
    </w:rPr>
  </w:style>
  <w:style w:type="character" w:customStyle="1" w:styleId="CommentSubjectChar">
    <w:name w:val="Comment Subject Char"/>
    <w:basedOn w:val="CommentTextChar"/>
    <w:link w:val="CommentSubject"/>
    <w:uiPriority w:val="99"/>
    <w:semiHidden/>
    <w:rsid w:val="00B82476"/>
    <w:rPr>
      <w:rFonts w:asciiTheme="minorHAnsi" w:hAnsiTheme="minorHAnsi"/>
      <w:b/>
      <w:bCs/>
      <w:sz w:val="20"/>
      <w:szCs w:val="20"/>
    </w:rPr>
  </w:style>
  <w:style w:type="paragraph" w:customStyle="1" w:styleId="ListBulletLoose">
    <w:name w:val="List Bullet Loose"/>
    <w:basedOn w:val="ListParagraph"/>
    <w:link w:val="ListBulletLooseChar"/>
    <w:qFormat/>
    <w:rsid w:val="005373E9"/>
    <w:pPr>
      <w:numPr>
        <w:numId w:val="1"/>
      </w:numPr>
      <w:spacing w:after="120"/>
      <w:ind w:left="360"/>
      <w:contextualSpacing w:val="0"/>
    </w:pPr>
  </w:style>
  <w:style w:type="paragraph" w:styleId="BodyText">
    <w:name w:val="Body Text"/>
    <w:basedOn w:val="Normal"/>
    <w:link w:val="BodyTextChar"/>
    <w:rsid w:val="006539BD"/>
    <w:pPr>
      <w:spacing w:after="120"/>
    </w:pPr>
    <w:rPr>
      <w:color w:val="000000"/>
    </w:rPr>
  </w:style>
  <w:style w:type="character" w:customStyle="1" w:styleId="ListParagraphChar">
    <w:name w:val="List Paragraph Char"/>
    <w:basedOn w:val="DefaultParagraphFont"/>
    <w:link w:val="ListParagraph"/>
    <w:uiPriority w:val="34"/>
    <w:rsid w:val="005A0F45"/>
    <w:rPr>
      <w:rFonts w:asciiTheme="minorHAnsi" w:hAnsiTheme="minorHAnsi"/>
      <w:sz w:val="20"/>
    </w:rPr>
  </w:style>
  <w:style w:type="character" w:customStyle="1" w:styleId="ListBulletLooseChar">
    <w:name w:val="List Bullet Loose Char"/>
    <w:basedOn w:val="ListParagraphChar"/>
    <w:link w:val="ListBulletLoose"/>
    <w:rsid w:val="005373E9"/>
    <w:rPr>
      <w:rFonts w:asciiTheme="minorHAnsi" w:hAnsiTheme="minorHAnsi"/>
      <w:sz w:val="20"/>
    </w:rPr>
  </w:style>
  <w:style w:type="character" w:customStyle="1" w:styleId="BodyTextChar">
    <w:name w:val="Body Text Char"/>
    <w:basedOn w:val="DefaultParagraphFont"/>
    <w:link w:val="BodyText"/>
    <w:rsid w:val="006539BD"/>
    <w:rPr>
      <w:rFonts w:asciiTheme="minorHAnsi" w:hAnsiTheme="minorHAnsi"/>
      <w:color w:val="000000"/>
      <w:sz w:val="20"/>
    </w:rPr>
  </w:style>
  <w:style w:type="paragraph" w:styleId="ListBullet">
    <w:name w:val="List Bullet"/>
    <w:basedOn w:val="ListBullet2"/>
    <w:rsid w:val="004B22B9"/>
    <w:pPr>
      <w:numPr>
        <w:numId w:val="15"/>
      </w:numPr>
    </w:pPr>
  </w:style>
  <w:style w:type="character" w:styleId="FollowedHyperlink">
    <w:name w:val="FollowedHyperlink"/>
    <w:basedOn w:val="Hyperlink"/>
    <w:uiPriority w:val="99"/>
    <w:unhideWhenUsed/>
    <w:rsid w:val="006539BD"/>
    <w:rPr>
      <w:b/>
      <w:i/>
      <w:color w:val="000000"/>
      <w:u w:val="single"/>
    </w:rPr>
  </w:style>
  <w:style w:type="character" w:styleId="SubtleReference">
    <w:name w:val="Subtle Reference"/>
    <w:basedOn w:val="DefaultParagraphFont"/>
    <w:uiPriority w:val="31"/>
    <w:qFormat/>
    <w:rsid w:val="00D4749C"/>
    <w:rPr>
      <w:smallCaps/>
      <w:color w:val="000000" w:themeColor="accent2"/>
      <w:u w:val="single"/>
    </w:rPr>
  </w:style>
  <w:style w:type="character" w:styleId="IntenseReference">
    <w:name w:val="Intense Reference"/>
    <w:basedOn w:val="DefaultParagraphFont"/>
    <w:uiPriority w:val="32"/>
    <w:qFormat/>
    <w:rsid w:val="00D4749C"/>
    <w:rPr>
      <w:b/>
      <w:bCs/>
      <w:smallCaps/>
      <w:color w:val="000000" w:themeColor="accent2"/>
      <w:spacing w:val="5"/>
      <w:u w:val="single"/>
    </w:rPr>
  </w:style>
  <w:style w:type="paragraph" w:styleId="BodyTextFirstIndent">
    <w:name w:val="Body Text First Indent"/>
    <w:basedOn w:val="BodyText"/>
    <w:link w:val="BodyTextFirstIndentChar"/>
    <w:uiPriority w:val="99"/>
    <w:unhideWhenUsed/>
    <w:rsid w:val="002B2890"/>
    <w:pPr>
      <w:ind w:firstLine="360"/>
    </w:pPr>
  </w:style>
  <w:style w:type="paragraph" w:customStyle="1" w:styleId="ListBulletCaptionStrong">
    <w:name w:val="List Bullet Caption Strong"/>
    <w:basedOn w:val="BodyText"/>
    <w:link w:val="ListBulletCaptionStrongChar"/>
    <w:qFormat/>
    <w:rsid w:val="00D4749C"/>
    <w:pPr>
      <w:numPr>
        <w:numId w:val="3"/>
      </w:numPr>
    </w:pPr>
    <w:rPr>
      <w:color w:val="4D4D4D" w:themeColor="accent4"/>
    </w:rPr>
  </w:style>
  <w:style w:type="character" w:customStyle="1" w:styleId="BodyTextFirstIndentChar">
    <w:name w:val="Body Text First Indent Char"/>
    <w:basedOn w:val="BodyTextChar"/>
    <w:link w:val="BodyTextFirstIndent"/>
    <w:uiPriority w:val="99"/>
    <w:rsid w:val="002B2890"/>
    <w:rPr>
      <w:rFonts w:asciiTheme="minorHAnsi" w:hAnsiTheme="minorHAnsi"/>
      <w:color w:val="3C444F"/>
      <w:sz w:val="20"/>
    </w:rPr>
  </w:style>
  <w:style w:type="character" w:customStyle="1" w:styleId="ListBulletCaptionStrongChar">
    <w:name w:val="List Bullet Caption Strong Char"/>
    <w:basedOn w:val="BodyTextChar"/>
    <w:link w:val="ListBulletCaptionStrong"/>
    <w:rsid w:val="00D4749C"/>
    <w:rPr>
      <w:rFonts w:asciiTheme="minorHAnsi" w:hAnsiTheme="minorHAnsi"/>
      <w:color w:val="4D4D4D" w:themeColor="accent4"/>
      <w:sz w:val="20"/>
    </w:rPr>
  </w:style>
  <w:style w:type="character" w:customStyle="1" w:styleId="Heading4Char">
    <w:name w:val="Heading 4 Char"/>
    <w:basedOn w:val="DefaultParagraphFont"/>
    <w:link w:val="Heading4"/>
    <w:uiPriority w:val="9"/>
    <w:rsid w:val="005D5FC6"/>
    <w:rPr>
      <w:rFonts w:eastAsiaTheme="majorEastAsia" w:cstheme="majorBidi"/>
      <w:b/>
      <w:bCs/>
      <w:color w:val="000000"/>
      <w:sz w:val="20"/>
      <w:szCs w:val="20"/>
    </w:rPr>
  </w:style>
  <w:style w:type="paragraph" w:customStyle="1" w:styleId="BodyText5">
    <w:name w:val="Body Text 5"/>
    <w:basedOn w:val="BodyText4"/>
    <w:link w:val="BodyText5Char"/>
    <w:qFormat/>
    <w:rsid w:val="008651DB"/>
    <w:pPr>
      <w:ind w:left="900"/>
    </w:pPr>
  </w:style>
  <w:style w:type="paragraph" w:customStyle="1" w:styleId="BodyText4">
    <w:name w:val="Body Text 4"/>
    <w:basedOn w:val="Normal"/>
    <w:link w:val="BodyText4Char"/>
    <w:qFormat/>
    <w:rsid w:val="006539BD"/>
    <w:pPr>
      <w:ind w:left="720"/>
    </w:pPr>
    <w:rPr>
      <w:color w:val="000000"/>
      <w:szCs w:val="20"/>
    </w:rPr>
  </w:style>
  <w:style w:type="paragraph" w:customStyle="1" w:styleId="BodyText6">
    <w:name w:val="Body Text 6"/>
    <w:basedOn w:val="BodyText5"/>
    <w:link w:val="BodyText6Char"/>
    <w:qFormat/>
    <w:rsid w:val="008651DB"/>
    <w:pPr>
      <w:ind w:left="1260"/>
    </w:pPr>
  </w:style>
  <w:style w:type="paragraph" w:customStyle="1" w:styleId="BodyItalic">
    <w:name w:val="Body Italic"/>
    <w:basedOn w:val="Normal"/>
    <w:link w:val="BodyItalicChar"/>
    <w:qFormat/>
    <w:rsid w:val="00397735"/>
    <w:rPr>
      <w:i/>
    </w:rPr>
  </w:style>
  <w:style w:type="character" w:customStyle="1" w:styleId="BodyText4Char">
    <w:name w:val="Body Text 4 Char"/>
    <w:basedOn w:val="DefaultParagraphFont"/>
    <w:link w:val="BodyText4"/>
    <w:rsid w:val="006539BD"/>
    <w:rPr>
      <w:rFonts w:asciiTheme="minorHAnsi" w:hAnsiTheme="minorHAnsi"/>
      <w:color w:val="000000"/>
      <w:sz w:val="20"/>
      <w:szCs w:val="20"/>
    </w:rPr>
  </w:style>
  <w:style w:type="table" w:styleId="MediumGrid2-Accent1">
    <w:name w:val="Medium Grid 2 Accent 1"/>
    <w:basedOn w:val="TableNormal"/>
    <w:uiPriority w:val="68"/>
    <w:rsid w:val="005C4895"/>
    <w:rPr>
      <w:rFonts w:eastAsiaTheme="majorEastAsia" w:cstheme="majorBidi"/>
      <w:color w:val="000000" w:themeColor="text1"/>
      <w:sz w:val="22"/>
      <w:szCs w:val="22"/>
    </w:rPr>
    <w:tblPr>
      <w:tblStyleRowBandSize w:val="1"/>
      <w:tblStyleColBandSize w:val="1"/>
      <w:tblBorders>
        <w:top w:val="single" w:sz="8" w:space="0" w:color="71C5E8" w:themeColor="accent1"/>
        <w:left w:val="single" w:sz="8" w:space="0" w:color="71C5E8" w:themeColor="accent1"/>
        <w:bottom w:val="single" w:sz="8" w:space="0" w:color="71C5E8" w:themeColor="accent1"/>
        <w:right w:val="single" w:sz="8" w:space="0" w:color="71C5E8" w:themeColor="accent1"/>
        <w:insideH w:val="single" w:sz="8" w:space="0" w:color="71C5E8" w:themeColor="accent1"/>
        <w:insideV w:val="single" w:sz="8" w:space="0" w:color="71C5E8" w:themeColor="accent1"/>
      </w:tblBorders>
    </w:tblPr>
    <w:tcPr>
      <w:shd w:val="clear" w:color="auto" w:fill="DBF0F9" w:themeFill="accent1" w:themeFillTint="3F"/>
    </w:tcPr>
    <w:tblStylePr w:type="firstRow">
      <w:rPr>
        <w:b/>
        <w:bCs/>
        <w:color w:val="000000" w:themeColor="text1"/>
      </w:rPr>
      <w:tblPr/>
      <w:tcPr>
        <w:shd w:val="clear" w:color="auto" w:fill="F0F9F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F3FA" w:themeFill="accent1" w:themeFillTint="33"/>
      </w:tcPr>
    </w:tblStylePr>
    <w:tblStylePr w:type="band1Vert">
      <w:tblPr/>
      <w:tcPr>
        <w:shd w:val="clear" w:color="auto" w:fill="B8E2F3" w:themeFill="accent1" w:themeFillTint="7F"/>
      </w:tcPr>
    </w:tblStylePr>
    <w:tblStylePr w:type="band1Horz">
      <w:tblPr/>
      <w:tcPr>
        <w:tcBorders>
          <w:insideH w:val="single" w:sz="6" w:space="0" w:color="71C5E8" w:themeColor="accent1"/>
          <w:insideV w:val="single" w:sz="6" w:space="0" w:color="71C5E8" w:themeColor="accent1"/>
        </w:tcBorders>
        <w:shd w:val="clear" w:color="auto" w:fill="B8E2F3" w:themeFill="accent1" w:themeFillTint="7F"/>
      </w:tcPr>
    </w:tblStylePr>
    <w:tblStylePr w:type="nwCell">
      <w:tblPr/>
      <w:tcPr>
        <w:shd w:val="clear" w:color="auto" w:fill="FFFFFF" w:themeFill="background1"/>
      </w:tcPr>
    </w:tblStylePr>
  </w:style>
  <w:style w:type="character" w:customStyle="1" w:styleId="BodyItalicChar">
    <w:name w:val="Body Italic Char"/>
    <w:basedOn w:val="DefaultParagraphFont"/>
    <w:link w:val="BodyItalic"/>
    <w:rsid w:val="00397735"/>
    <w:rPr>
      <w:rFonts w:asciiTheme="minorHAnsi" w:hAnsiTheme="minorHAnsi"/>
      <w:i/>
      <w:sz w:val="20"/>
    </w:rPr>
  </w:style>
  <w:style w:type="paragraph" w:customStyle="1" w:styleId="Copyright">
    <w:name w:val="Copyright"/>
    <w:basedOn w:val="Footer"/>
    <w:link w:val="CopyrightChar"/>
    <w:qFormat/>
    <w:rsid w:val="006539BD"/>
    <w:rPr>
      <w:rFonts w:ascii="Arial" w:hAnsi="Arial" w:cs="Arial"/>
      <w:color w:val="000000"/>
      <w:sz w:val="14"/>
      <w:szCs w:val="14"/>
    </w:rPr>
  </w:style>
  <w:style w:type="character" w:customStyle="1" w:styleId="Heading5Char">
    <w:name w:val="Heading 5 Char"/>
    <w:basedOn w:val="DefaultParagraphFont"/>
    <w:link w:val="Heading5"/>
    <w:uiPriority w:val="9"/>
    <w:rsid w:val="005D5FC6"/>
    <w:rPr>
      <w:rFonts w:eastAsiaTheme="majorEastAsia" w:cstheme="majorBidi"/>
      <w:bCs/>
      <w:color w:val="000000"/>
      <w:sz w:val="20"/>
      <w:szCs w:val="20"/>
    </w:rPr>
  </w:style>
  <w:style w:type="character" w:customStyle="1" w:styleId="CopyrightChar">
    <w:name w:val="Copyright Char"/>
    <w:basedOn w:val="FooterChar"/>
    <w:link w:val="Copyright"/>
    <w:rsid w:val="006539BD"/>
    <w:rPr>
      <w:rFonts w:ascii="Arial" w:hAnsi="Arial" w:cs="Arial"/>
      <w:color w:val="000000"/>
      <w:sz w:val="14"/>
      <w:szCs w:val="14"/>
    </w:rPr>
  </w:style>
  <w:style w:type="character" w:customStyle="1" w:styleId="Heading6Char">
    <w:name w:val="Heading 6 Char"/>
    <w:basedOn w:val="DefaultParagraphFont"/>
    <w:link w:val="Heading6"/>
    <w:uiPriority w:val="9"/>
    <w:rsid w:val="005D5FC6"/>
    <w:rPr>
      <w:rFonts w:eastAsiaTheme="majorEastAsia" w:cstheme="majorBidi"/>
      <w:bCs/>
      <w:color w:val="000000"/>
      <w:sz w:val="20"/>
      <w:szCs w:val="20"/>
    </w:rPr>
  </w:style>
  <w:style w:type="paragraph" w:styleId="BodyText3">
    <w:name w:val="Body Text 3"/>
    <w:basedOn w:val="Normal"/>
    <w:link w:val="BodyText3Char"/>
    <w:uiPriority w:val="99"/>
    <w:unhideWhenUsed/>
    <w:rsid w:val="006539BD"/>
    <w:pPr>
      <w:ind w:left="360"/>
    </w:pPr>
    <w:rPr>
      <w:color w:val="000000"/>
    </w:rPr>
  </w:style>
  <w:style w:type="character" w:customStyle="1" w:styleId="BodyText3Char">
    <w:name w:val="Body Text 3 Char"/>
    <w:basedOn w:val="DefaultParagraphFont"/>
    <w:link w:val="BodyText3"/>
    <w:uiPriority w:val="99"/>
    <w:rsid w:val="006539BD"/>
    <w:rPr>
      <w:rFonts w:asciiTheme="minorHAnsi" w:hAnsiTheme="minorHAnsi"/>
      <w:color w:val="000000"/>
      <w:sz w:val="20"/>
    </w:rPr>
  </w:style>
  <w:style w:type="character" w:customStyle="1" w:styleId="BodyText5Char">
    <w:name w:val="Body Text 5 Char"/>
    <w:basedOn w:val="BodyText4Char"/>
    <w:link w:val="BodyText5"/>
    <w:rsid w:val="008651DB"/>
    <w:rPr>
      <w:rFonts w:asciiTheme="minorHAnsi" w:hAnsiTheme="minorHAnsi"/>
      <w:color w:val="3C444F"/>
      <w:sz w:val="20"/>
      <w:szCs w:val="20"/>
    </w:rPr>
  </w:style>
  <w:style w:type="character" w:customStyle="1" w:styleId="BodyText6Char">
    <w:name w:val="Body Text 6 Char"/>
    <w:basedOn w:val="BodyText5Char"/>
    <w:link w:val="BodyText6"/>
    <w:rsid w:val="008651DB"/>
    <w:rPr>
      <w:rFonts w:asciiTheme="minorHAnsi" w:hAnsiTheme="minorHAnsi"/>
      <w:color w:val="3C444F"/>
      <w:sz w:val="20"/>
      <w:szCs w:val="20"/>
    </w:rPr>
  </w:style>
  <w:style w:type="paragraph" w:customStyle="1" w:styleId="ListBulletIndentTight">
    <w:name w:val="List Bullet Indent Tight"/>
    <w:basedOn w:val="ListBulletLoose"/>
    <w:rsid w:val="000F7450"/>
    <w:pPr>
      <w:spacing w:line="240" w:lineRule="auto"/>
      <w:contextualSpacing/>
    </w:pPr>
  </w:style>
  <w:style w:type="paragraph" w:customStyle="1" w:styleId="BodyBold">
    <w:name w:val="Body Bold"/>
    <w:basedOn w:val="BodyText"/>
    <w:next w:val="BodyText"/>
    <w:link w:val="BodyBoldChar"/>
    <w:qFormat/>
    <w:rsid w:val="006539BD"/>
    <w:rPr>
      <w:b/>
    </w:rPr>
  </w:style>
  <w:style w:type="character" w:customStyle="1" w:styleId="BodyBoldChar">
    <w:name w:val="Body Bold Char"/>
    <w:basedOn w:val="BodyTextChar"/>
    <w:link w:val="BodyBold"/>
    <w:rsid w:val="006539BD"/>
    <w:rPr>
      <w:rFonts w:asciiTheme="minorHAnsi" w:hAnsiTheme="minorHAnsi"/>
      <w:b/>
      <w:color w:val="000000"/>
      <w:sz w:val="20"/>
    </w:rPr>
  </w:style>
  <w:style w:type="paragraph" w:customStyle="1" w:styleId="CoverPageDate">
    <w:name w:val="Cover Page Date"/>
    <w:basedOn w:val="CoverPageSubtitle"/>
    <w:qFormat/>
    <w:rsid w:val="00926862"/>
    <w:rPr>
      <w:b w:val="0"/>
      <w:sz w:val="24"/>
    </w:rPr>
  </w:style>
  <w:style w:type="paragraph" w:customStyle="1" w:styleId="TableSubHeader">
    <w:name w:val="Table SubHeader"/>
    <w:basedOn w:val="Normal"/>
    <w:link w:val="TableSubHeaderChar"/>
    <w:qFormat/>
    <w:rsid w:val="006539BD"/>
    <w:pPr>
      <w:spacing w:line="240" w:lineRule="auto"/>
    </w:pPr>
    <w:rPr>
      <w:rFonts w:ascii="Arial" w:eastAsia="Times New Roman" w:hAnsi="Arial" w:cs="Arial"/>
      <w:b/>
      <w:color w:val="000000"/>
      <w:sz w:val="18"/>
      <w:szCs w:val="18"/>
    </w:rPr>
  </w:style>
  <w:style w:type="paragraph" w:customStyle="1" w:styleId="TableColumnHeader">
    <w:name w:val="Table Column Header"/>
    <w:basedOn w:val="Normal"/>
    <w:link w:val="TableColumnHeaderChar"/>
    <w:qFormat/>
    <w:rsid w:val="00DE05DE"/>
    <w:pPr>
      <w:spacing w:line="240" w:lineRule="auto"/>
    </w:pPr>
    <w:rPr>
      <w:rFonts w:ascii="Arial" w:eastAsia="Times New Roman" w:hAnsi="Arial" w:cs="Arial"/>
      <w:b/>
      <w:color w:val="000000"/>
      <w:sz w:val="18"/>
      <w:szCs w:val="18"/>
    </w:rPr>
  </w:style>
  <w:style w:type="character" w:customStyle="1" w:styleId="TableSubHeaderChar">
    <w:name w:val="Table SubHeader Char"/>
    <w:basedOn w:val="DefaultParagraphFont"/>
    <w:link w:val="TableSubHeader"/>
    <w:rsid w:val="006539BD"/>
    <w:rPr>
      <w:rFonts w:ascii="Arial" w:eastAsia="Times New Roman" w:hAnsi="Arial" w:cs="Arial"/>
      <w:b/>
      <w:color w:val="000000"/>
      <w:sz w:val="18"/>
      <w:szCs w:val="18"/>
    </w:rPr>
  </w:style>
  <w:style w:type="paragraph" w:customStyle="1" w:styleId="TableBody">
    <w:name w:val="Table Body"/>
    <w:basedOn w:val="Normal"/>
    <w:link w:val="TableBodyChar"/>
    <w:qFormat/>
    <w:rsid w:val="006539BD"/>
    <w:pPr>
      <w:spacing w:line="240" w:lineRule="auto"/>
    </w:pPr>
    <w:rPr>
      <w:rFonts w:ascii="Arial" w:eastAsia="Times New Roman" w:hAnsi="Arial" w:cs="Arial"/>
      <w:color w:val="000000"/>
      <w:sz w:val="18"/>
      <w:szCs w:val="18"/>
    </w:rPr>
  </w:style>
  <w:style w:type="character" w:customStyle="1" w:styleId="TableColumnHeaderChar">
    <w:name w:val="Table Column Header Char"/>
    <w:basedOn w:val="DefaultParagraphFont"/>
    <w:link w:val="TableColumnHeader"/>
    <w:rsid w:val="00DE05DE"/>
    <w:rPr>
      <w:rFonts w:ascii="Arial" w:eastAsia="Times New Roman" w:hAnsi="Arial" w:cs="Arial"/>
      <w:b/>
      <w:color w:val="000000"/>
      <w:sz w:val="18"/>
      <w:szCs w:val="18"/>
    </w:rPr>
  </w:style>
  <w:style w:type="paragraph" w:styleId="ListNumber">
    <w:name w:val="List Number"/>
    <w:basedOn w:val="Normal"/>
    <w:uiPriority w:val="99"/>
    <w:unhideWhenUsed/>
    <w:rsid w:val="00F421AC"/>
    <w:pPr>
      <w:numPr>
        <w:numId w:val="5"/>
      </w:numPr>
      <w:spacing w:after="120"/>
      <w:contextualSpacing/>
    </w:pPr>
  </w:style>
  <w:style w:type="character" w:customStyle="1" w:styleId="TableBodyChar">
    <w:name w:val="Table Body Char"/>
    <w:basedOn w:val="DefaultParagraphFont"/>
    <w:link w:val="TableBody"/>
    <w:rsid w:val="006539BD"/>
    <w:rPr>
      <w:rFonts w:ascii="Arial" w:eastAsia="Times New Roman" w:hAnsi="Arial" w:cs="Arial"/>
      <w:color w:val="000000"/>
      <w:sz w:val="18"/>
      <w:szCs w:val="18"/>
    </w:rPr>
  </w:style>
  <w:style w:type="paragraph" w:styleId="List">
    <w:name w:val="List"/>
    <w:basedOn w:val="Normal"/>
    <w:uiPriority w:val="99"/>
    <w:unhideWhenUsed/>
    <w:rsid w:val="004B22B9"/>
    <w:pPr>
      <w:spacing w:after="120"/>
      <w:ind w:left="360" w:hanging="360"/>
      <w:contextualSpacing/>
    </w:pPr>
  </w:style>
  <w:style w:type="paragraph" w:styleId="ListBullet2">
    <w:name w:val="List Bullet 2"/>
    <w:basedOn w:val="ListBulletIndentTight"/>
    <w:uiPriority w:val="99"/>
    <w:unhideWhenUsed/>
    <w:rsid w:val="004B22B9"/>
    <w:pPr>
      <w:spacing w:line="276" w:lineRule="auto"/>
      <w:ind w:left="720"/>
    </w:pPr>
  </w:style>
  <w:style w:type="paragraph" w:styleId="ListBullet3">
    <w:name w:val="List Bullet 3"/>
    <w:basedOn w:val="Normal"/>
    <w:uiPriority w:val="99"/>
    <w:unhideWhenUsed/>
    <w:rsid w:val="00312F41"/>
    <w:pPr>
      <w:numPr>
        <w:numId w:val="4"/>
      </w:numPr>
      <w:contextualSpacing/>
    </w:pPr>
  </w:style>
  <w:style w:type="paragraph" w:customStyle="1" w:styleId="ListBulletLoose2">
    <w:name w:val="List Bullet Loose 2"/>
    <w:basedOn w:val="ListBulletLoose"/>
    <w:qFormat/>
    <w:rsid w:val="005373E9"/>
    <w:pPr>
      <w:ind w:left="720"/>
    </w:pPr>
  </w:style>
  <w:style w:type="paragraph" w:customStyle="1" w:styleId="ListBulletLoose3">
    <w:name w:val="List Bullet Loose 3"/>
    <w:basedOn w:val="ListBulletLoose"/>
    <w:qFormat/>
    <w:rsid w:val="005373E9"/>
    <w:pPr>
      <w:ind w:left="1080"/>
    </w:pPr>
  </w:style>
  <w:style w:type="paragraph" w:styleId="List2">
    <w:name w:val="List 2"/>
    <w:basedOn w:val="Normal"/>
    <w:uiPriority w:val="99"/>
    <w:unhideWhenUsed/>
    <w:rsid w:val="004B22B9"/>
    <w:pPr>
      <w:ind w:left="720" w:hanging="360"/>
      <w:contextualSpacing/>
    </w:pPr>
  </w:style>
  <w:style w:type="paragraph" w:styleId="List3">
    <w:name w:val="List 3"/>
    <w:basedOn w:val="Normal"/>
    <w:uiPriority w:val="99"/>
    <w:unhideWhenUsed/>
    <w:rsid w:val="004B22B9"/>
    <w:pPr>
      <w:spacing w:after="120"/>
      <w:ind w:left="1080" w:hanging="360"/>
      <w:contextualSpacing/>
    </w:pPr>
  </w:style>
  <w:style w:type="paragraph" w:styleId="ListContinue">
    <w:name w:val="List Continue"/>
    <w:basedOn w:val="Normal"/>
    <w:uiPriority w:val="99"/>
    <w:unhideWhenUsed/>
    <w:rsid w:val="00FB3D93"/>
    <w:pPr>
      <w:spacing w:after="120"/>
      <w:ind w:left="360"/>
    </w:pPr>
  </w:style>
  <w:style w:type="paragraph" w:styleId="ListContinue2">
    <w:name w:val="List Continue 2"/>
    <w:basedOn w:val="Normal"/>
    <w:uiPriority w:val="99"/>
    <w:unhideWhenUsed/>
    <w:rsid w:val="00FB3D93"/>
    <w:pPr>
      <w:spacing w:after="120"/>
      <w:ind w:left="720"/>
    </w:pPr>
  </w:style>
  <w:style w:type="paragraph" w:styleId="ListContinue3">
    <w:name w:val="List Continue 3"/>
    <w:basedOn w:val="Normal"/>
    <w:uiPriority w:val="99"/>
    <w:semiHidden/>
    <w:unhideWhenUsed/>
    <w:rsid w:val="00FB3D93"/>
    <w:pPr>
      <w:spacing w:after="120"/>
      <w:ind w:left="1080"/>
    </w:pPr>
  </w:style>
  <w:style w:type="paragraph" w:styleId="ListContinue4">
    <w:name w:val="List Continue 4"/>
    <w:basedOn w:val="Normal"/>
    <w:uiPriority w:val="99"/>
    <w:semiHidden/>
    <w:unhideWhenUsed/>
    <w:rsid w:val="00FB3D93"/>
    <w:pPr>
      <w:spacing w:after="120"/>
      <w:ind w:left="1440"/>
    </w:pPr>
  </w:style>
  <w:style w:type="paragraph" w:styleId="ListContinue5">
    <w:name w:val="List Continue 5"/>
    <w:basedOn w:val="Normal"/>
    <w:uiPriority w:val="99"/>
    <w:semiHidden/>
    <w:unhideWhenUsed/>
    <w:rsid w:val="00FB3D93"/>
    <w:pPr>
      <w:spacing w:after="120"/>
      <w:ind w:left="1800"/>
    </w:pPr>
  </w:style>
  <w:style w:type="paragraph" w:styleId="ListNumber2">
    <w:name w:val="List Number 2"/>
    <w:basedOn w:val="Normal"/>
    <w:uiPriority w:val="99"/>
    <w:unhideWhenUsed/>
    <w:rsid w:val="00F421AC"/>
    <w:pPr>
      <w:numPr>
        <w:numId w:val="6"/>
      </w:numPr>
      <w:spacing w:after="120"/>
      <w:contextualSpacing/>
    </w:pPr>
  </w:style>
  <w:style w:type="paragraph" w:styleId="ListNumber3">
    <w:name w:val="List Number 3"/>
    <w:basedOn w:val="Normal"/>
    <w:uiPriority w:val="99"/>
    <w:unhideWhenUsed/>
    <w:rsid w:val="00F421AC"/>
    <w:pPr>
      <w:numPr>
        <w:numId w:val="7"/>
      </w:numPr>
      <w:spacing w:after="120"/>
      <w:contextualSpacing/>
    </w:pPr>
  </w:style>
  <w:style w:type="paragraph" w:styleId="ListNumber4">
    <w:name w:val="List Number 4"/>
    <w:basedOn w:val="Normal"/>
    <w:uiPriority w:val="99"/>
    <w:semiHidden/>
    <w:unhideWhenUsed/>
    <w:rsid w:val="00F421AC"/>
    <w:pPr>
      <w:numPr>
        <w:numId w:val="8"/>
      </w:numPr>
      <w:spacing w:after="120"/>
      <w:contextualSpacing/>
    </w:pPr>
  </w:style>
  <w:style w:type="paragraph" w:styleId="BlockText">
    <w:name w:val="Block Text"/>
    <w:basedOn w:val="Normal"/>
    <w:uiPriority w:val="99"/>
    <w:unhideWhenUsed/>
    <w:rsid w:val="006539BD"/>
    <w:pPr>
      <w:pBdr>
        <w:top w:val="single" w:sz="12" w:space="10" w:color="000000"/>
        <w:left w:val="single" w:sz="12" w:space="10" w:color="000000"/>
        <w:bottom w:val="single" w:sz="12" w:space="10" w:color="000000"/>
        <w:right w:val="single" w:sz="12" w:space="10" w:color="000000"/>
      </w:pBdr>
      <w:ind w:left="1152" w:right="1152"/>
    </w:pPr>
    <w:rPr>
      <w:i/>
      <w:iCs/>
      <w:color w:val="000000"/>
    </w:rPr>
  </w:style>
  <w:style w:type="paragraph" w:customStyle="1" w:styleId="Table2ColumnHeader">
    <w:name w:val="Table 2 Column Header"/>
    <w:basedOn w:val="BodyText"/>
    <w:link w:val="Table2ColumnHeaderChar"/>
    <w:qFormat/>
    <w:rsid w:val="00545D55"/>
    <w:rPr>
      <w:rFonts w:eastAsiaTheme="majorEastAsia" w:cstheme="majorBidi"/>
      <w:b/>
      <w:color w:val="000000" w:themeColor="text1"/>
      <w:szCs w:val="22"/>
    </w:rPr>
  </w:style>
  <w:style w:type="character" w:customStyle="1" w:styleId="Table2ColumnHeaderChar">
    <w:name w:val="Table 2 Column Header Char"/>
    <w:basedOn w:val="BodyTextChar"/>
    <w:link w:val="Table2ColumnHeader"/>
    <w:rsid w:val="00545D55"/>
    <w:rPr>
      <w:rFonts w:asciiTheme="minorHAnsi" w:eastAsiaTheme="majorEastAsia" w:hAnsiTheme="minorHAnsi" w:cstheme="majorBidi"/>
      <w:b/>
      <w:color w:val="000000" w:themeColor="text1"/>
      <w:sz w:val="20"/>
      <w:szCs w:val="22"/>
    </w:rPr>
  </w:style>
  <w:style w:type="paragraph" w:customStyle="1" w:styleId="Table2Body">
    <w:name w:val="Table 2 Body"/>
    <w:link w:val="Table2BodyChar"/>
    <w:qFormat/>
    <w:rsid w:val="008F593B"/>
    <w:rPr>
      <w:rFonts w:asciiTheme="minorHAnsi" w:eastAsiaTheme="majorEastAsia" w:hAnsiTheme="minorHAnsi" w:cstheme="majorBidi"/>
      <w:color w:val="000000" w:themeColor="text1"/>
      <w:sz w:val="20"/>
      <w:szCs w:val="22"/>
    </w:rPr>
  </w:style>
  <w:style w:type="paragraph" w:customStyle="1" w:styleId="Table2SubHeader">
    <w:name w:val="Table 2 SubHeader"/>
    <w:basedOn w:val="Table2ColumnHeader"/>
    <w:link w:val="Table2SubHeaderChar"/>
    <w:qFormat/>
    <w:rsid w:val="008F593B"/>
    <w:rPr>
      <w:i/>
    </w:rPr>
  </w:style>
  <w:style w:type="character" w:customStyle="1" w:styleId="Table2BodyChar">
    <w:name w:val="Table 2 Body Char"/>
    <w:basedOn w:val="BodyTextChar"/>
    <w:link w:val="Table2Body"/>
    <w:rsid w:val="008F593B"/>
    <w:rPr>
      <w:rFonts w:asciiTheme="minorHAnsi" w:eastAsiaTheme="majorEastAsia" w:hAnsiTheme="minorHAnsi" w:cstheme="majorBidi"/>
      <w:color w:val="000000" w:themeColor="text1"/>
      <w:sz w:val="20"/>
      <w:szCs w:val="22"/>
    </w:rPr>
  </w:style>
  <w:style w:type="paragraph" w:customStyle="1" w:styleId="TableBullet">
    <w:name w:val="Table Bullet"/>
    <w:basedOn w:val="TableBody"/>
    <w:qFormat/>
    <w:rsid w:val="0035197A"/>
    <w:pPr>
      <w:numPr>
        <w:numId w:val="9"/>
      </w:numPr>
      <w:ind w:left="155" w:hanging="155"/>
    </w:pPr>
  </w:style>
  <w:style w:type="character" w:customStyle="1" w:styleId="Table2SubHeaderChar">
    <w:name w:val="Table 2 SubHeader Char"/>
    <w:basedOn w:val="Table2BodyChar"/>
    <w:link w:val="Table2SubHeader"/>
    <w:rsid w:val="008F593B"/>
    <w:rPr>
      <w:rFonts w:asciiTheme="minorHAnsi" w:eastAsiaTheme="majorEastAsia" w:hAnsiTheme="minorHAnsi" w:cstheme="majorBidi"/>
      <w:b/>
      <w:bCs/>
      <w:i/>
      <w:color w:val="000000" w:themeColor="text1"/>
      <w:sz w:val="20"/>
      <w:szCs w:val="22"/>
    </w:rPr>
  </w:style>
  <w:style w:type="paragraph" w:styleId="BodyTextFirstIndent2">
    <w:name w:val="Body Text First Indent 2"/>
    <w:basedOn w:val="Normal"/>
    <w:link w:val="BodyTextFirstIndent2Char"/>
    <w:uiPriority w:val="99"/>
    <w:unhideWhenUsed/>
    <w:rsid w:val="00F12327"/>
    <w:pPr>
      <w:spacing w:after="120"/>
      <w:ind w:left="360" w:firstLine="360"/>
    </w:pPr>
  </w:style>
  <w:style w:type="character" w:customStyle="1" w:styleId="BodyTextFirstIndent2Char">
    <w:name w:val="Body Text First Indent 2 Char"/>
    <w:basedOn w:val="DefaultParagraphFont"/>
    <w:link w:val="BodyTextFirstIndent2"/>
    <w:uiPriority w:val="99"/>
    <w:rsid w:val="00F12327"/>
    <w:rPr>
      <w:rFonts w:asciiTheme="minorHAnsi" w:hAnsiTheme="minorHAnsi"/>
      <w:sz w:val="20"/>
    </w:rPr>
  </w:style>
  <w:style w:type="paragraph" w:customStyle="1" w:styleId="Heading5SubHeader">
    <w:name w:val="Heading 5 SubHeader"/>
    <w:basedOn w:val="BodyText"/>
    <w:next w:val="BodyText5"/>
    <w:qFormat/>
    <w:rsid w:val="006539BD"/>
    <w:pPr>
      <w:spacing w:before="180" w:after="0" w:line="360" w:lineRule="auto"/>
      <w:ind w:left="922"/>
    </w:pPr>
  </w:style>
  <w:style w:type="paragraph" w:customStyle="1" w:styleId="Heading4SubHeader">
    <w:name w:val="Heading 4 SubHeader"/>
    <w:basedOn w:val="BodyText"/>
    <w:next w:val="BodyText4"/>
    <w:qFormat/>
    <w:rsid w:val="006539BD"/>
    <w:pPr>
      <w:spacing w:before="180" w:after="0" w:line="360" w:lineRule="auto"/>
      <w:ind w:left="706"/>
    </w:pPr>
    <w:rPr>
      <w:b/>
    </w:rPr>
  </w:style>
  <w:style w:type="paragraph" w:customStyle="1" w:styleId="Heading6SubHeader">
    <w:name w:val="Heading 6 SubHeader"/>
    <w:basedOn w:val="BodyText"/>
    <w:next w:val="BodyText6"/>
    <w:qFormat/>
    <w:rsid w:val="006539BD"/>
    <w:pPr>
      <w:spacing w:before="180" w:after="0" w:line="360" w:lineRule="auto"/>
      <w:ind w:left="1224"/>
    </w:pPr>
  </w:style>
  <w:style w:type="table" w:styleId="MediumShading1-Accent1">
    <w:name w:val="Medium Shading 1 Accent 1"/>
    <w:basedOn w:val="TableNormal"/>
    <w:uiPriority w:val="63"/>
    <w:rsid w:val="00015CC8"/>
    <w:tblPr>
      <w:tblStyleRowBandSize w:val="1"/>
      <w:tblStyleColBandSize w:val="1"/>
      <w:tblBorders>
        <w:top w:val="single" w:sz="8" w:space="0" w:color="94D3ED" w:themeColor="accent1" w:themeTint="BF"/>
        <w:left w:val="single" w:sz="8" w:space="0" w:color="94D3ED" w:themeColor="accent1" w:themeTint="BF"/>
        <w:bottom w:val="single" w:sz="8" w:space="0" w:color="94D3ED" w:themeColor="accent1" w:themeTint="BF"/>
        <w:right w:val="single" w:sz="8" w:space="0" w:color="94D3ED" w:themeColor="accent1" w:themeTint="BF"/>
        <w:insideH w:val="single" w:sz="8" w:space="0" w:color="94D3ED" w:themeColor="accent1" w:themeTint="BF"/>
      </w:tblBorders>
    </w:tblPr>
    <w:tblStylePr w:type="firstRow">
      <w:pPr>
        <w:spacing w:before="0" w:after="0" w:line="240" w:lineRule="auto"/>
      </w:pPr>
      <w:rPr>
        <w:b/>
        <w:bCs/>
        <w:color w:val="FFFFFF" w:themeColor="background1"/>
      </w:rPr>
      <w:tblPr/>
      <w:tcPr>
        <w:tcBorders>
          <w:top w:val="single" w:sz="8" w:space="0" w:color="94D3ED" w:themeColor="accent1" w:themeTint="BF"/>
          <w:left w:val="single" w:sz="8" w:space="0" w:color="94D3ED" w:themeColor="accent1" w:themeTint="BF"/>
          <w:bottom w:val="single" w:sz="8" w:space="0" w:color="94D3ED" w:themeColor="accent1" w:themeTint="BF"/>
          <w:right w:val="single" w:sz="8" w:space="0" w:color="94D3ED" w:themeColor="accent1" w:themeTint="BF"/>
          <w:insideH w:val="nil"/>
          <w:insideV w:val="nil"/>
        </w:tcBorders>
        <w:shd w:val="clear" w:color="auto" w:fill="71C5E8" w:themeFill="accent1"/>
      </w:tcPr>
    </w:tblStylePr>
    <w:tblStylePr w:type="lastRow">
      <w:pPr>
        <w:spacing w:before="0" w:after="0" w:line="240" w:lineRule="auto"/>
      </w:pPr>
      <w:rPr>
        <w:b/>
        <w:bCs/>
      </w:rPr>
      <w:tblPr/>
      <w:tcPr>
        <w:tcBorders>
          <w:top w:val="double" w:sz="6" w:space="0" w:color="94D3ED" w:themeColor="accent1" w:themeTint="BF"/>
          <w:left w:val="single" w:sz="8" w:space="0" w:color="94D3ED" w:themeColor="accent1" w:themeTint="BF"/>
          <w:bottom w:val="single" w:sz="8" w:space="0" w:color="94D3ED" w:themeColor="accent1" w:themeTint="BF"/>
          <w:right w:val="single" w:sz="8" w:space="0" w:color="94D3E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BF0F9" w:themeFill="accent1" w:themeFillTint="3F"/>
      </w:tcPr>
    </w:tblStylePr>
    <w:tblStylePr w:type="band1Horz">
      <w:tblPr/>
      <w:tcPr>
        <w:tcBorders>
          <w:insideH w:val="nil"/>
          <w:insideV w:val="nil"/>
        </w:tcBorders>
        <w:shd w:val="clear" w:color="auto" w:fill="DBF0F9" w:themeFill="accent1" w:themeFillTint="3F"/>
      </w:tcPr>
    </w:tblStylePr>
    <w:tblStylePr w:type="band2Horz">
      <w:tblPr/>
      <w:tcPr>
        <w:tcBorders>
          <w:insideH w:val="nil"/>
          <w:insideV w:val="nil"/>
        </w:tcBorders>
      </w:tcPr>
    </w:tblStylePr>
  </w:style>
  <w:style w:type="numbering" w:customStyle="1" w:styleId="CurrentList1">
    <w:name w:val="Current List1"/>
    <w:uiPriority w:val="99"/>
    <w:rsid w:val="007E17E2"/>
    <w:pPr>
      <w:numPr>
        <w:numId w:val="10"/>
      </w:numPr>
    </w:pPr>
  </w:style>
  <w:style w:type="numbering" w:customStyle="1" w:styleId="CurrentList2">
    <w:name w:val="Current List2"/>
    <w:uiPriority w:val="99"/>
    <w:rsid w:val="007E17E2"/>
    <w:pPr>
      <w:numPr>
        <w:numId w:val="11"/>
      </w:numPr>
    </w:pPr>
  </w:style>
  <w:style w:type="numbering" w:customStyle="1" w:styleId="CurrentList3">
    <w:name w:val="Current List3"/>
    <w:uiPriority w:val="99"/>
    <w:rsid w:val="007E17E2"/>
    <w:pPr>
      <w:numPr>
        <w:numId w:val="12"/>
      </w:numPr>
    </w:pPr>
  </w:style>
  <w:style w:type="numbering" w:customStyle="1" w:styleId="CurrentList4">
    <w:name w:val="Current List4"/>
    <w:uiPriority w:val="99"/>
    <w:rsid w:val="006539BD"/>
    <w:pPr>
      <w:numPr>
        <w:numId w:val="14"/>
      </w:numPr>
    </w:pPr>
  </w:style>
  <w:style w:type="paragraph" w:styleId="NormalWeb">
    <w:name w:val="Normal (Web)"/>
    <w:basedOn w:val="Normal"/>
    <w:uiPriority w:val="99"/>
    <w:semiHidden/>
    <w:unhideWhenUsed/>
    <w:rsid w:val="009F0C30"/>
    <w:pPr>
      <w:spacing w:before="100" w:beforeAutospacing="1" w:after="100" w:afterAutospacing="1" w:line="240" w:lineRule="auto"/>
    </w:pPr>
    <w:rPr>
      <w:rFonts w:ascii="Times New Roman" w:eastAsia="Times New Roman" w:hAnsi="Times New Roman" w:cs="Times New Roman"/>
      <w:sz w:val="24"/>
    </w:rPr>
  </w:style>
  <w:style w:type="character" w:styleId="UnresolvedMention">
    <w:name w:val="Unresolved Mention"/>
    <w:basedOn w:val="DefaultParagraphFont"/>
    <w:uiPriority w:val="99"/>
    <w:rsid w:val="00F472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23339">
      <w:bodyDiv w:val="1"/>
      <w:marLeft w:val="0"/>
      <w:marRight w:val="0"/>
      <w:marTop w:val="0"/>
      <w:marBottom w:val="0"/>
      <w:divBdr>
        <w:top w:val="none" w:sz="0" w:space="0" w:color="auto"/>
        <w:left w:val="none" w:sz="0" w:space="0" w:color="auto"/>
        <w:bottom w:val="none" w:sz="0" w:space="0" w:color="auto"/>
        <w:right w:val="none" w:sz="0" w:space="0" w:color="auto"/>
      </w:divBdr>
    </w:div>
    <w:div w:id="29233209">
      <w:bodyDiv w:val="1"/>
      <w:marLeft w:val="0"/>
      <w:marRight w:val="0"/>
      <w:marTop w:val="0"/>
      <w:marBottom w:val="0"/>
      <w:divBdr>
        <w:top w:val="none" w:sz="0" w:space="0" w:color="auto"/>
        <w:left w:val="none" w:sz="0" w:space="0" w:color="auto"/>
        <w:bottom w:val="none" w:sz="0" w:space="0" w:color="auto"/>
        <w:right w:val="none" w:sz="0" w:space="0" w:color="auto"/>
      </w:divBdr>
    </w:div>
    <w:div w:id="35665057">
      <w:bodyDiv w:val="1"/>
      <w:marLeft w:val="0"/>
      <w:marRight w:val="0"/>
      <w:marTop w:val="0"/>
      <w:marBottom w:val="0"/>
      <w:divBdr>
        <w:top w:val="none" w:sz="0" w:space="0" w:color="auto"/>
        <w:left w:val="none" w:sz="0" w:space="0" w:color="auto"/>
        <w:bottom w:val="none" w:sz="0" w:space="0" w:color="auto"/>
        <w:right w:val="none" w:sz="0" w:space="0" w:color="auto"/>
      </w:divBdr>
    </w:div>
    <w:div w:id="55082339">
      <w:bodyDiv w:val="1"/>
      <w:marLeft w:val="0"/>
      <w:marRight w:val="0"/>
      <w:marTop w:val="0"/>
      <w:marBottom w:val="0"/>
      <w:divBdr>
        <w:top w:val="none" w:sz="0" w:space="0" w:color="auto"/>
        <w:left w:val="none" w:sz="0" w:space="0" w:color="auto"/>
        <w:bottom w:val="none" w:sz="0" w:space="0" w:color="auto"/>
        <w:right w:val="none" w:sz="0" w:space="0" w:color="auto"/>
      </w:divBdr>
    </w:div>
    <w:div w:id="99909300">
      <w:bodyDiv w:val="1"/>
      <w:marLeft w:val="0"/>
      <w:marRight w:val="0"/>
      <w:marTop w:val="0"/>
      <w:marBottom w:val="0"/>
      <w:divBdr>
        <w:top w:val="none" w:sz="0" w:space="0" w:color="auto"/>
        <w:left w:val="none" w:sz="0" w:space="0" w:color="auto"/>
        <w:bottom w:val="none" w:sz="0" w:space="0" w:color="auto"/>
        <w:right w:val="none" w:sz="0" w:space="0" w:color="auto"/>
      </w:divBdr>
    </w:div>
    <w:div w:id="133984629">
      <w:bodyDiv w:val="1"/>
      <w:marLeft w:val="0"/>
      <w:marRight w:val="0"/>
      <w:marTop w:val="0"/>
      <w:marBottom w:val="0"/>
      <w:divBdr>
        <w:top w:val="none" w:sz="0" w:space="0" w:color="auto"/>
        <w:left w:val="none" w:sz="0" w:space="0" w:color="auto"/>
        <w:bottom w:val="none" w:sz="0" w:space="0" w:color="auto"/>
        <w:right w:val="none" w:sz="0" w:space="0" w:color="auto"/>
      </w:divBdr>
    </w:div>
    <w:div w:id="145434992">
      <w:bodyDiv w:val="1"/>
      <w:marLeft w:val="0"/>
      <w:marRight w:val="0"/>
      <w:marTop w:val="0"/>
      <w:marBottom w:val="0"/>
      <w:divBdr>
        <w:top w:val="none" w:sz="0" w:space="0" w:color="auto"/>
        <w:left w:val="none" w:sz="0" w:space="0" w:color="auto"/>
        <w:bottom w:val="none" w:sz="0" w:space="0" w:color="auto"/>
        <w:right w:val="none" w:sz="0" w:space="0" w:color="auto"/>
      </w:divBdr>
    </w:div>
    <w:div w:id="175534964">
      <w:bodyDiv w:val="1"/>
      <w:marLeft w:val="0"/>
      <w:marRight w:val="0"/>
      <w:marTop w:val="0"/>
      <w:marBottom w:val="0"/>
      <w:divBdr>
        <w:top w:val="none" w:sz="0" w:space="0" w:color="auto"/>
        <w:left w:val="none" w:sz="0" w:space="0" w:color="auto"/>
        <w:bottom w:val="none" w:sz="0" w:space="0" w:color="auto"/>
        <w:right w:val="none" w:sz="0" w:space="0" w:color="auto"/>
      </w:divBdr>
    </w:div>
    <w:div w:id="191186603">
      <w:bodyDiv w:val="1"/>
      <w:marLeft w:val="0"/>
      <w:marRight w:val="0"/>
      <w:marTop w:val="0"/>
      <w:marBottom w:val="0"/>
      <w:divBdr>
        <w:top w:val="none" w:sz="0" w:space="0" w:color="auto"/>
        <w:left w:val="none" w:sz="0" w:space="0" w:color="auto"/>
        <w:bottom w:val="none" w:sz="0" w:space="0" w:color="auto"/>
        <w:right w:val="none" w:sz="0" w:space="0" w:color="auto"/>
      </w:divBdr>
    </w:div>
    <w:div w:id="268316869">
      <w:bodyDiv w:val="1"/>
      <w:marLeft w:val="0"/>
      <w:marRight w:val="0"/>
      <w:marTop w:val="0"/>
      <w:marBottom w:val="0"/>
      <w:divBdr>
        <w:top w:val="none" w:sz="0" w:space="0" w:color="auto"/>
        <w:left w:val="none" w:sz="0" w:space="0" w:color="auto"/>
        <w:bottom w:val="none" w:sz="0" w:space="0" w:color="auto"/>
        <w:right w:val="none" w:sz="0" w:space="0" w:color="auto"/>
      </w:divBdr>
    </w:div>
    <w:div w:id="327943965">
      <w:bodyDiv w:val="1"/>
      <w:marLeft w:val="0"/>
      <w:marRight w:val="0"/>
      <w:marTop w:val="0"/>
      <w:marBottom w:val="0"/>
      <w:divBdr>
        <w:top w:val="none" w:sz="0" w:space="0" w:color="auto"/>
        <w:left w:val="none" w:sz="0" w:space="0" w:color="auto"/>
        <w:bottom w:val="none" w:sz="0" w:space="0" w:color="auto"/>
        <w:right w:val="none" w:sz="0" w:space="0" w:color="auto"/>
      </w:divBdr>
    </w:div>
    <w:div w:id="361710458">
      <w:bodyDiv w:val="1"/>
      <w:marLeft w:val="0"/>
      <w:marRight w:val="0"/>
      <w:marTop w:val="0"/>
      <w:marBottom w:val="0"/>
      <w:divBdr>
        <w:top w:val="none" w:sz="0" w:space="0" w:color="auto"/>
        <w:left w:val="none" w:sz="0" w:space="0" w:color="auto"/>
        <w:bottom w:val="none" w:sz="0" w:space="0" w:color="auto"/>
        <w:right w:val="none" w:sz="0" w:space="0" w:color="auto"/>
      </w:divBdr>
    </w:div>
    <w:div w:id="366181043">
      <w:bodyDiv w:val="1"/>
      <w:marLeft w:val="0"/>
      <w:marRight w:val="0"/>
      <w:marTop w:val="0"/>
      <w:marBottom w:val="0"/>
      <w:divBdr>
        <w:top w:val="none" w:sz="0" w:space="0" w:color="auto"/>
        <w:left w:val="none" w:sz="0" w:space="0" w:color="auto"/>
        <w:bottom w:val="none" w:sz="0" w:space="0" w:color="auto"/>
        <w:right w:val="none" w:sz="0" w:space="0" w:color="auto"/>
      </w:divBdr>
    </w:div>
    <w:div w:id="482699021">
      <w:bodyDiv w:val="1"/>
      <w:marLeft w:val="0"/>
      <w:marRight w:val="0"/>
      <w:marTop w:val="0"/>
      <w:marBottom w:val="0"/>
      <w:divBdr>
        <w:top w:val="none" w:sz="0" w:space="0" w:color="auto"/>
        <w:left w:val="none" w:sz="0" w:space="0" w:color="auto"/>
        <w:bottom w:val="none" w:sz="0" w:space="0" w:color="auto"/>
        <w:right w:val="none" w:sz="0" w:space="0" w:color="auto"/>
      </w:divBdr>
      <w:divsChild>
        <w:div w:id="695345799">
          <w:marLeft w:val="0"/>
          <w:marRight w:val="0"/>
          <w:marTop w:val="0"/>
          <w:marBottom w:val="0"/>
          <w:divBdr>
            <w:top w:val="single" w:sz="12" w:space="0" w:color="auto"/>
            <w:left w:val="single" w:sz="12" w:space="0" w:color="auto"/>
            <w:bottom w:val="single" w:sz="12" w:space="0" w:color="auto"/>
            <w:right w:val="single" w:sz="12" w:space="0" w:color="auto"/>
          </w:divBdr>
        </w:div>
      </w:divsChild>
    </w:div>
    <w:div w:id="503738912">
      <w:bodyDiv w:val="1"/>
      <w:marLeft w:val="0"/>
      <w:marRight w:val="0"/>
      <w:marTop w:val="0"/>
      <w:marBottom w:val="0"/>
      <w:divBdr>
        <w:top w:val="none" w:sz="0" w:space="0" w:color="auto"/>
        <w:left w:val="none" w:sz="0" w:space="0" w:color="auto"/>
        <w:bottom w:val="none" w:sz="0" w:space="0" w:color="auto"/>
        <w:right w:val="none" w:sz="0" w:space="0" w:color="auto"/>
      </w:divBdr>
    </w:div>
    <w:div w:id="523136250">
      <w:bodyDiv w:val="1"/>
      <w:marLeft w:val="0"/>
      <w:marRight w:val="0"/>
      <w:marTop w:val="0"/>
      <w:marBottom w:val="0"/>
      <w:divBdr>
        <w:top w:val="none" w:sz="0" w:space="0" w:color="auto"/>
        <w:left w:val="none" w:sz="0" w:space="0" w:color="auto"/>
        <w:bottom w:val="none" w:sz="0" w:space="0" w:color="auto"/>
        <w:right w:val="none" w:sz="0" w:space="0" w:color="auto"/>
      </w:divBdr>
    </w:div>
    <w:div w:id="530732082">
      <w:bodyDiv w:val="1"/>
      <w:marLeft w:val="0"/>
      <w:marRight w:val="0"/>
      <w:marTop w:val="0"/>
      <w:marBottom w:val="0"/>
      <w:divBdr>
        <w:top w:val="none" w:sz="0" w:space="0" w:color="auto"/>
        <w:left w:val="none" w:sz="0" w:space="0" w:color="auto"/>
        <w:bottom w:val="none" w:sz="0" w:space="0" w:color="auto"/>
        <w:right w:val="none" w:sz="0" w:space="0" w:color="auto"/>
      </w:divBdr>
    </w:div>
    <w:div w:id="558323361">
      <w:bodyDiv w:val="1"/>
      <w:marLeft w:val="0"/>
      <w:marRight w:val="0"/>
      <w:marTop w:val="0"/>
      <w:marBottom w:val="0"/>
      <w:divBdr>
        <w:top w:val="none" w:sz="0" w:space="0" w:color="auto"/>
        <w:left w:val="none" w:sz="0" w:space="0" w:color="auto"/>
        <w:bottom w:val="none" w:sz="0" w:space="0" w:color="auto"/>
        <w:right w:val="none" w:sz="0" w:space="0" w:color="auto"/>
      </w:divBdr>
    </w:div>
    <w:div w:id="625624922">
      <w:bodyDiv w:val="1"/>
      <w:marLeft w:val="0"/>
      <w:marRight w:val="0"/>
      <w:marTop w:val="0"/>
      <w:marBottom w:val="0"/>
      <w:divBdr>
        <w:top w:val="none" w:sz="0" w:space="0" w:color="auto"/>
        <w:left w:val="none" w:sz="0" w:space="0" w:color="auto"/>
        <w:bottom w:val="none" w:sz="0" w:space="0" w:color="auto"/>
        <w:right w:val="none" w:sz="0" w:space="0" w:color="auto"/>
      </w:divBdr>
    </w:div>
    <w:div w:id="632291342">
      <w:bodyDiv w:val="1"/>
      <w:marLeft w:val="0"/>
      <w:marRight w:val="0"/>
      <w:marTop w:val="0"/>
      <w:marBottom w:val="0"/>
      <w:divBdr>
        <w:top w:val="none" w:sz="0" w:space="0" w:color="auto"/>
        <w:left w:val="none" w:sz="0" w:space="0" w:color="auto"/>
        <w:bottom w:val="none" w:sz="0" w:space="0" w:color="auto"/>
        <w:right w:val="none" w:sz="0" w:space="0" w:color="auto"/>
      </w:divBdr>
    </w:div>
    <w:div w:id="635070188">
      <w:bodyDiv w:val="1"/>
      <w:marLeft w:val="0"/>
      <w:marRight w:val="0"/>
      <w:marTop w:val="0"/>
      <w:marBottom w:val="0"/>
      <w:divBdr>
        <w:top w:val="none" w:sz="0" w:space="0" w:color="auto"/>
        <w:left w:val="none" w:sz="0" w:space="0" w:color="auto"/>
        <w:bottom w:val="none" w:sz="0" w:space="0" w:color="auto"/>
        <w:right w:val="none" w:sz="0" w:space="0" w:color="auto"/>
      </w:divBdr>
    </w:div>
    <w:div w:id="652687366">
      <w:bodyDiv w:val="1"/>
      <w:marLeft w:val="0"/>
      <w:marRight w:val="0"/>
      <w:marTop w:val="0"/>
      <w:marBottom w:val="0"/>
      <w:divBdr>
        <w:top w:val="none" w:sz="0" w:space="0" w:color="auto"/>
        <w:left w:val="none" w:sz="0" w:space="0" w:color="auto"/>
        <w:bottom w:val="none" w:sz="0" w:space="0" w:color="auto"/>
        <w:right w:val="none" w:sz="0" w:space="0" w:color="auto"/>
      </w:divBdr>
    </w:div>
    <w:div w:id="840465571">
      <w:bodyDiv w:val="1"/>
      <w:marLeft w:val="0"/>
      <w:marRight w:val="0"/>
      <w:marTop w:val="0"/>
      <w:marBottom w:val="0"/>
      <w:divBdr>
        <w:top w:val="none" w:sz="0" w:space="0" w:color="auto"/>
        <w:left w:val="none" w:sz="0" w:space="0" w:color="auto"/>
        <w:bottom w:val="none" w:sz="0" w:space="0" w:color="auto"/>
        <w:right w:val="none" w:sz="0" w:space="0" w:color="auto"/>
      </w:divBdr>
    </w:div>
    <w:div w:id="864369268">
      <w:bodyDiv w:val="1"/>
      <w:marLeft w:val="0"/>
      <w:marRight w:val="0"/>
      <w:marTop w:val="0"/>
      <w:marBottom w:val="0"/>
      <w:divBdr>
        <w:top w:val="none" w:sz="0" w:space="0" w:color="auto"/>
        <w:left w:val="none" w:sz="0" w:space="0" w:color="auto"/>
        <w:bottom w:val="none" w:sz="0" w:space="0" w:color="auto"/>
        <w:right w:val="none" w:sz="0" w:space="0" w:color="auto"/>
      </w:divBdr>
    </w:div>
    <w:div w:id="876352282">
      <w:bodyDiv w:val="1"/>
      <w:marLeft w:val="0"/>
      <w:marRight w:val="0"/>
      <w:marTop w:val="0"/>
      <w:marBottom w:val="0"/>
      <w:divBdr>
        <w:top w:val="none" w:sz="0" w:space="0" w:color="auto"/>
        <w:left w:val="none" w:sz="0" w:space="0" w:color="auto"/>
        <w:bottom w:val="none" w:sz="0" w:space="0" w:color="auto"/>
        <w:right w:val="none" w:sz="0" w:space="0" w:color="auto"/>
      </w:divBdr>
    </w:div>
    <w:div w:id="940769679">
      <w:bodyDiv w:val="1"/>
      <w:marLeft w:val="0"/>
      <w:marRight w:val="0"/>
      <w:marTop w:val="0"/>
      <w:marBottom w:val="0"/>
      <w:divBdr>
        <w:top w:val="none" w:sz="0" w:space="0" w:color="auto"/>
        <w:left w:val="none" w:sz="0" w:space="0" w:color="auto"/>
        <w:bottom w:val="none" w:sz="0" w:space="0" w:color="auto"/>
        <w:right w:val="none" w:sz="0" w:space="0" w:color="auto"/>
      </w:divBdr>
    </w:div>
    <w:div w:id="945235067">
      <w:bodyDiv w:val="1"/>
      <w:marLeft w:val="0"/>
      <w:marRight w:val="0"/>
      <w:marTop w:val="0"/>
      <w:marBottom w:val="0"/>
      <w:divBdr>
        <w:top w:val="none" w:sz="0" w:space="0" w:color="auto"/>
        <w:left w:val="none" w:sz="0" w:space="0" w:color="auto"/>
        <w:bottom w:val="none" w:sz="0" w:space="0" w:color="auto"/>
        <w:right w:val="none" w:sz="0" w:space="0" w:color="auto"/>
      </w:divBdr>
    </w:div>
    <w:div w:id="963078147">
      <w:bodyDiv w:val="1"/>
      <w:marLeft w:val="0"/>
      <w:marRight w:val="0"/>
      <w:marTop w:val="0"/>
      <w:marBottom w:val="0"/>
      <w:divBdr>
        <w:top w:val="none" w:sz="0" w:space="0" w:color="auto"/>
        <w:left w:val="none" w:sz="0" w:space="0" w:color="auto"/>
        <w:bottom w:val="none" w:sz="0" w:space="0" w:color="auto"/>
        <w:right w:val="none" w:sz="0" w:space="0" w:color="auto"/>
      </w:divBdr>
    </w:div>
    <w:div w:id="1176192499">
      <w:bodyDiv w:val="1"/>
      <w:marLeft w:val="0"/>
      <w:marRight w:val="0"/>
      <w:marTop w:val="0"/>
      <w:marBottom w:val="0"/>
      <w:divBdr>
        <w:top w:val="none" w:sz="0" w:space="0" w:color="auto"/>
        <w:left w:val="none" w:sz="0" w:space="0" w:color="auto"/>
        <w:bottom w:val="none" w:sz="0" w:space="0" w:color="auto"/>
        <w:right w:val="none" w:sz="0" w:space="0" w:color="auto"/>
      </w:divBdr>
    </w:div>
    <w:div w:id="1191801903">
      <w:bodyDiv w:val="1"/>
      <w:marLeft w:val="0"/>
      <w:marRight w:val="0"/>
      <w:marTop w:val="0"/>
      <w:marBottom w:val="0"/>
      <w:divBdr>
        <w:top w:val="none" w:sz="0" w:space="0" w:color="auto"/>
        <w:left w:val="none" w:sz="0" w:space="0" w:color="auto"/>
        <w:bottom w:val="none" w:sz="0" w:space="0" w:color="auto"/>
        <w:right w:val="none" w:sz="0" w:space="0" w:color="auto"/>
      </w:divBdr>
    </w:div>
    <w:div w:id="1260672712">
      <w:bodyDiv w:val="1"/>
      <w:marLeft w:val="0"/>
      <w:marRight w:val="0"/>
      <w:marTop w:val="0"/>
      <w:marBottom w:val="0"/>
      <w:divBdr>
        <w:top w:val="none" w:sz="0" w:space="0" w:color="auto"/>
        <w:left w:val="none" w:sz="0" w:space="0" w:color="auto"/>
        <w:bottom w:val="none" w:sz="0" w:space="0" w:color="auto"/>
        <w:right w:val="none" w:sz="0" w:space="0" w:color="auto"/>
      </w:divBdr>
    </w:div>
    <w:div w:id="1271012916">
      <w:bodyDiv w:val="1"/>
      <w:marLeft w:val="0"/>
      <w:marRight w:val="0"/>
      <w:marTop w:val="0"/>
      <w:marBottom w:val="0"/>
      <w:divBdr>
        <w:top w:val="none" w:sz="0" w:space="0" w:color="auto"/>
        <w:left w:val="none" w:sz="0" w:space="0" w:color="auto"/>
        <w:bottom w:val="none" w:sz="0" w:space="0" w:color="auto"/>
        <w:right w:val="none" w:sz="0" w:space="0" w:color="auto"/>
      </w:divBdr>
    </w:div>
    <w:div w:id="1323315277">
      <w:bodyDiv w:val="1"/>
      <w:marLeft w:val="0"/>
      <w:marRight w:val="0"/>
      <w:marTop w:val="0"/>
      <w:marBottom w:val="0"/>
      <w:divBdr>
        <w:top w:val="none" w:sz="0" w:space="0" w:color="auto"/>
        <w:left w:val="none" w:sz="0" w:space="0" w:color="auto"/>
        <w:bottom w:val="none" w:sz="0" w:space="0" w:color="auto"/>
        <w:right w:val="none" w:sz="0" w:space="0" w:color="auto"/>
      </w:divBdr>
    </w:div>
    <w:div w:id="1378317284">
      <w:bodyDiv w:val="1"/>
      <w:marLeft w:val="0"/>
      <w:marRight w:val="0"/>
      <w:marTop w:val="0"/>
      <w:marBottom w:val="0"/>
      <w:divBdr>
        <w:top w:val="none" w:sz="0" w:space="0" w:color="auto"/>
        <w:left w:val="none" w:sz="0" w:space="0" w:color="auto"/>
        <w:bottom w:val="none" w:sz="0" w:space="0" w:color="auto"/>
        <w:right w:val="none" w:sz="0" w:space="0" w:color="auto"/>
      </w:divBdr>
    </w:div>
    <w:div w:id="1401903420">
      <w:bodyDiv w:val="1"/>
      <w:marLeft w:val="0"/>
      <w:marRight w:val="0"/>
      <w:marTop w:val="0"/>
      <w:marBottom w:val="0"/>
      <w:divBdr>
        <w:top w:val="none" w:sz="0" w:space="0" w:color="auto"/>
        <w:left w:val="none" w:sz="0" w:space="0" w:color="auto"/>
        <w:bottom w:val="none" w:sz="0" w:space="0" w:color="auto"/>
        <w:right w:val="none" w:sz="0" w:space="0" w:color="auto"/>
      </w:divBdr>
    </w:div>
    <w:div w:id="1469128404">
      <w:bodyDiv w:val="1"/>
      <w:marLeft w:val="0"/>
      <w:marRight w:val="0"/>
      <w:marTop w:val="0"/>
      <w:marBottom w:val="0"/>
      <w:divBdr>
        <w:top w:val="none" w:sz="0" w:space="0" w:color="auto"/>
        <w:left w:val="none" w:sz="0" w:space="0" w:color="auto"/>
        <w:bottom w:val="none" w:sz="0" w:space="0" w:color="auto"/>
        <w:right w:val="none" w:sz="0" w:space="0" w:color="auto"/>
      </w:divBdr>
    </w:div>
    <w:div w:id="1536193532">
      <w:bodyDiv w:val="1"/>
      <w:marLeft w:val="0"/>
      <w:marRight w:val="0"/>
      <w:marTop w:val="0"/>
      <w:marBottom w:val="0"/>
      <w:divBdr>
        <w:top w:val="none" w:sz="0" w:space="0" w:color="auto"/>
        <w:left w:val="none" w:sz="0" w:space="0" w:color="auto"/>
        <w:bottom w:val="none" w:sz="0" w:space="0" w:color="auto"/>
        <w:right w:val="none" w:sz="0" w:space="0" w:color="auto"/>
      </w:divBdr>
    </w:div>
    <w:div w:id="1607540477">
      <w:bodyDiv w:val="1"/>
      <w:marLeft w:val="0"/>
      <w:marRight w:val="0"/>
      <w:marTop w:val="0"/>
      <w:marBottom w:val="0"/>
      <w:divBdr>
        <w:top w:val="none" w:sz="0" w:space="0" w:color="auto"/>
        <w:left w:val="none" w:sz="0" w:space="0" w:color="auto"/>
        <w:bottom w:val="none" w:sz="0" w:space="0" w:color="auto"/>
        <w:right w:val="none" w:sz="0" w:space="0" w:color="auto"/>
      </w:divBdr>
    </w:div>
    <w:div w:id="1643998031">
      <w:bodyDiv w:val="1"/>
      <w:marLeft w:val="0"/>
      <w:marRight w:val="0"/>
      <w:marTop w:val="0"/>
      <w:marBottom w:val="0"/>
      <w:divBdr>
        <w:top w:val="none" w:sz="0" w:space="0" w:color="auto"/>
        <w:left w:val="none" w:sz="0" w:space="0" w:color="auto"/>
        <w:bottom w:val="none" w:sz="0" w:space="0" w:color="auto"/>
        <w:right w:val="none" w:sz="0" w:space="0" w:color="auto"/>
      </w:divBdr>
    </w:div>
    <w:div w:id="1657949175">
      <w:bodyDiv w:val="1"/>
      <w:marLeft w:val="0"/>
      <w:marRight w:val="0"/>
      <w:marTop w:val="0"/>
      <w:marBottom w:val="0"/>
      <w:divBdr>
        <w:top w:val="none" w:sz="0" w:space="0" w:color="auto"/>
        <w:left w:val="none" w:sz="0" w:space="0" w:color="auto"/>
        <w:bottom w:val="none" w:sz="0" w:space="0" w:color="auto"/>
        <w:right w:val="none" w:sz="0" w:space="0" w:color="auto"/>
      </w:divBdr>
    </w:div>
    <w:div w:id="1717849601">
      <w:bodyDiv w:val="1"/>
      <w:marLeft w:val="0"/>
      <w:marRight w:val="0"/>
      <w:marTop w:val="0"/>
      <w:marBottom w:val="0"/>
      <w:divBdr>
        <w:top w:val="none" w:sz="0" w:space="0" w:color="auto"/>
        <w:left w:val="none" w:sz="0" w:space="0" w:color="auto"/>
        <w:bottom w:val="none" w:sz="0" w:space="0" w:color="auto"/>
        <w:right w:val="none" w:sz="0" w:space="0" w:color="auto"/>
      </w:divBdr>
      <w:divsChild>
        <w:div w:id="1095977204">
          <w:marLeft w:val="0"/>
          <w:marRight w:val="0"/>
          <w:marTop w:val="0"/>
          <w:marBottom w:val="0"/>
          <w:divBdr>
            <w:top w:val="single" w:sz="12" w:space="0" w:color="auto"/>
            <w:left w:val="single" w:sz="12" w:space="0" w:color="auto"/>
            <w:bottom w:val="single" w:sz="12" w:space="0" w:color="auto"/>
            <w:right w:val="single" w:sz="12" w:space="0" w:color="auto"/>
          </w:divBdr>
        </w:div>
      </w:divsChild>
    </w:div>
    <w:div w:id="1728331380">
      <w:bodyDiv w:val="1"/>
      <w:marLeft w:val="0"/>
      <w:marRight w:val="0"/>
      <w:marTop w:val="0"/>
      <w:marBottom w:val="0"/>
      <w:divBdr>
        <w:top w:val="none" w:sz="0" w:space="0" w:color="auto"/>
        <w:left w:val="none" w:sz="0" w:space="0" w:color="auto"/>
        <w:bottom w:val="none" w:sz="0" w:space="0" w:color="auto"/>
        <w:right w:val="none" w:sz="0" w:space="0" w:color="auto"/>
      </w:divBdr>
    </w:div>
    <w:div w:id="1780102562">
      <w:bodyDiv w:val="1"/>
      <w:marLeft w:val="0"/>
      <w:marRight w:val="0"/>
      <w:marTop w:val="0"/>
      <w:marBottom w:val="0"/>
      <w:divBdr>
        <w:top w:val="none" w:sz="0" w:space="0" w:color="auto"/>
        <w:left w:val="none" w:sz="0" w:space="0" w:color="auto"/>
        <w:bottom w:val="none" w:sz="0" w:space="0" w:color="auto"/>
        <w:right w:val="none" w:sz="0" w:space="0" w:color="auto"/>
      </w:divBdr>
    </w:div>
    <w:div w:id="1868371591">
      <w:bodyDiv w:val="1"/>
      <w:marLeft w:val="0"/>
      <w:marRight w:val="0"/>
      <w:marTop w:val="0"/>
      <w:marBottom w:val="0"/>
      <w:divBdr>
        <w:top w:val="none" w:sz="0" w:space="0" w:color="auto"/>
        <w:left w:val="none" w:sz="0" w:space="0" w:color="auto"/>
        <w:bottom w:val="none" w:sz="0" w:space="0" w:color="auto"/>
        <w:right w:val="none" w:sz="0" w:space="0" w:color="auto"/>
      </w:divBdr>
    </w:div>
    <w:div w:id="1870876084">
      <w:bodyDiv w:val="1"/>
      <w:marLeft w:val="0"/>
      <w:marRight w:val="0"/>
      <w:marTop w:val="0"/>
      <w:marBottom w:val="0"/>
      <w:divBdr>
        <w:top w:val="none" w:sz="0" w:space="0" w:color="auto"/>
        <w:left w:val="none" w:sz="0" w:space="0" w:color="auto"/>
        <w:bottom w:val="none" w:sz="0" w:space="0" w:color="auto"/>
        <w:right w:val="none" w:sz="0" w:space="0" w:color="auto"/>
      </w:divBdr>
    </w:div>
    <w:div w:id="1883907800">
      <w:bodyDiv w:val="1"/>
      <w:marLeft w:val="0"/>
      <w:marRight w:val="0"/>
      <w:marTop w:val="0"/>
      <w:marBottom w:val="0"/>
      <w:divBdr>
        <w:top w:val="none" w:sz="0" w:space="0" w:color="auto"/>
        <w:left w:val="none" w:sz="0" w:space="0" w:color="auto"/>
        <w:bottom w:val="none" w:sz="0" w:space="0" w:color="auto"/>
        <w:right w:val="none" w:sz="0" w:space="0" w:color="auto"/>
      </w:divBdr>
      <w:divsChild>
        <w:div w:id="563611046">
          <w:marLeft w:val="0"/>
          <w:marRight w:val="0"/>
          <w:marTop w:val="0"/>
          <w:marBottom w:val="0"/>
          <w:divBdr>
            <w:top w:val="single" w:sz="12" w:space="0" w:color="auto"/>
            <w:left w:val="single" w:sz="12" w:space="0" w:color="auto"/>
            <w:bottom w:val="single" w:sz="12" w:space="0" w:color="auto"/>
            <w:right w:val="single" w:sz="12" w:space="0" w:color="auto"/>
          </w:divBdr>
        </w:div>
      </w:divsChild>
    </w:div>
    <w:div w:id="1908540001">
      <w:bodyDiv w:val="1"/>
      <w:marLeft w:val="0"/>
      <w:marRight w:val="0"/>
      <w:marTop w:val="0"/>
      <w:marBottom w:val="0"/>
      <w:divBdr>
        <w:top w:val="none" w:sz="0" w:space="0" w:color="auto"/>
        <w:left w:val="none" w:sz="0" w:space="0" w:color="auto"/>
        <w:bottom w:val="none" w:sz="0" w:space="0" w:color="auto"/>
        <w:right w:val="none" w:sz="0" w:space="0" w:color="auto"/>
      </w:divBdr>
    </w:div>
    <w:div w:id="1987199818">
      <w:bodyDiv w:val="1"/>
      <w:marLeft w:val="0"/>
      <w:marRight w:val="0"/>
      <w:marTop w:val="0"/>
      <w:marBottom w:val="0"/>
      <w:divBdr>
        <w:top w:val="none" w:sz="0" w:space="0" w:color="auto"/>
        <w:left w:val="none" w:sz="0" w:space="0" w:color="auto"/>
        <w:bottom w:val="none" w:sz="0" w:space="0" w:color="auto"/>
        <w:right w:val="none" w:sz="0" w:space="0" w:color="auto"/>
      </w:divBdr>
    </w:div>
    <w:div w:id="1996445022">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jpeg"/><Relationship Id="rId25" Type="http://schemas.openxmlformats.org/officeDocument/2006/relationships/header" Target="header1.xml"/><Relationship Id="rId33"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footer" Target="footer2.xml"/><Relationship Id="rId10" Type="http://schemas.openxmlformats.org/officeDocument/2006/relationships/webSettings" Target="webSettings.xm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footer" Target="footer1.xml"/><Relationship Id="rId30" Type="http://schemas.openxmlformats.org/officeDocument/2006/relationships/footer" Target="footer3.xml"/><Relationship Id="rId8" Type="http://schemas.openxmlformats.org/officeDocument/2006/relationships/styles" Target="styles.xml"/></Relationships>
</file>

<file path=word/theme/theme1.xml><?xml version="1.0" encoding="utf-8"?>
<a:theme xmlns:a="http://schemas.openxmlformats.org/drawingml/2006/main" name="ICE_Theme">
  <a:themeElements>
    <a:clrScheme name="ICE_Core_Colors">
      <a:dk1>
        <a:sysClr val="windowText" lastClr="000000"/>
      </a:dk1>
      <a:lt1>
        <a:srgbClr val="FFFFFF"/>
      </a:lt1>
      <a:dk2>
        <a:srgbClr val="0F364A"/>
      </a:dk2>
      <a:lt2>
        <a:srgbClr val="FFFFFF"/>
      </a:lt2>
      <a:accent1>
        <a:srgbClr val="71C5E8"/>
      </a:accent1>
      <a:accent2>
        <a:srgbClr val="000000"/>
      </a:accent2>
      <a:accent3>
        <a:srgbClr val="E2E2E2"/>
      </a:accent3>
      <a:accent4>
        <a:srgbClr val="4D4D4D"/>
      </a:accent4>
      <a:accent5>
        <a:srgbClr val="7CEF4A"/>
      </a:accent5>
      <a:accent6>
        <a:srgbClr val="839AFF"/>
      </a:accent6>
      <a:hlink>
        <a:srgbClr val="235F73"/>
      </a:hlink>
      <a:folHlink>
        <a:srgbClr val="02EFDB"/>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15 January 2016</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SharedWithUsers xmlns="b2abc527-1e22-4c96-92f2-224d6f6966f2">
      <UserInfo>
        <DisplayName/>
        <AccountId xsi:nil="true"/>
        <AccountType/>
      </UserInfo>
    </SharedWithUsers>
    <MediaLengthInSeconds xmlns="7567fb55-4740-4898-9cc7-a8a0722bb72b" xsi:nil="true"/>
    <lcf76f155ced4ddcb4097134ff3c332f xmlns="065d114f-54cb-405e-b4e3-ae21dd56c544">
      <Terms xmlns="http://schemas.microsoft.com/office/infopath/2007/PartnerControls"/>
    </lcf76f155ced4ddcb4097134ff3c332f>
    <TaxCatchAll xmlns="4da0db02-5bf3-405d-a68a-e0a2cf42c5d9" xsi:nil="true"/>
    <_dlc_DocId xmlns="4da0db02-5bf3-405d-a68a-e0a2cf42c5d9">MU66EAXMPXJT-1834117375-1206</_dlc_DocId>
    <_dlc_DocIdUrl xmlns="4da0db02-5bf3-405d-a68a-e0a2cf42c5d9">
      <Url>https://iceholdings.sharepoint.com/sites/msteams_cd11aea3/_layouts/15/DocIdRedir.aspx?ID=MU66EAXMPXJT-1834117375-1206</Url>
      <Description>MU66EAXMPXJT-1834117375-1206</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D123C7B3F472AB45A1F69857869440A0" ma:contentTypeVersion="18" ma:contentTypeDescription="Create a new document." ma:contentTypeScope="" ma:versionID="9111ac81dfdf9f94bcea0db9982f6448">
  <xsd:schema xmlns:xsd="http://www.w3.org/2001/XMLSchema" xmlns:xs="http://www.w3.org/2001/XMLSchema" xmlns:p="http://schemas.microsoft.com/office/2006/metadata/properties" xmlns:ns2="7567fb55-4740-4898-9cc7-a8a0722bb72b" xmlns:ns3="b2abc527-1e22-4c96-92f2-224d6f6966f2" xmlns:ns4="065d114f-54cb-405e-b4e3-ae21dd56c544" xmlns:ns5="4da0db02-5bf3-405d-a68a-e0a2cf42c5d9" targetNamespace="http://schemas.microsoft.com/office/2006/metadata/properties" ma:root="true" ma:fieldsID="c741bfe84a26f6d084461a7befe03185" ns2:_="" ns3:_="" ns4:_="" ns5:_="">
    <xsd:import namespace="7567fb55-4740-4898-9cc7-a8a0722bb72b"/>
    <xsd:import namespace="b2abc527-1e22-4c96-92f2-224d6f6966f2"/>
    <xsd:import namespace="065d114f-54cb-405e-b4e3-ae21dd56c544"/>
    <xsd:import namespace="4da0db02-5bf3-405d-a68a-e0a2cf42c5d9"/>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4:lcf76f155ced4ddcb4097134ff3c332f" minOccurs="0"/>
                <xsd:element ref="ns2:MediaServiceDateTaken" minOccurs="0"/>
                <xsd:element ref="ns2:MediaLengthInSeconds" minOccurs="0"/>
                <xsd:element ref="ns2:MediaServiceObjectDetectorVersions" minOccurs="0"/>
                <xsd:element ref="ns2:MediaServiceSearchProperties" minOccurs="0"/>
                <xsd:element ref="ns5:TaxCatchAll" minOccurs="0"/>
                <xsd:element ref="ns5:_dlc_DocId" minOccurs="0"/>
                <xsd:element ref="ns5:_dlc_DocIdUrl" minOccurs="0"/>
                <xsd:element ref="ns5: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67fb55-4740-4898-9cc7-a8a0722bb7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2abc527-1e22-4c96-92f2-224d6f6966f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65d114f-54cb-405e-b4e3-ae21dd56c544" elementFormDefault="qualified">
    <xsd:import namespace="http://schemas.microsoft.com/office/2006/documentManagement/types"/>
    <xsd:import namespace="http://schemas.microsoft.com/office/infopath/2007/PartnerControls"/>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0fbb6b1-6200-42ae-a2fe-3997facd95e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da0db02-5bf3-405d-a68a-e0a2cf42c5d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a0712dc5-833a-407e-92cf-bd335df9926f}" ma:internalName="TaxCatchAll" ma:showField="CatchAllData" ma:web="4da0db02-5bf3-405d-a68a-e0a2cf42c5d9">
      <xsd:complexType>
        <xsd:complexContent>
          <xsd:extension base="dms:MultiChoiceLookup">
            <xsd:sequence>
              <xsd:element name="Value" type="dms:Lookup" maxOccurs="unbounded" minOccurs="0" nillable="true"/>
            </xsd:sequence>
          </xsd:extension>
        </xsd:complexContent>
      </xsd:complexType>
    </xsd:element>
    <xsd:element name="_dlc_DocId" ma:index="24" nillable="true" ma:displayName="Document ID Value" ma:description="The value of the document ID assigned to this item." ma:indexed="true" ma:internalName="_dlc_DocId" ma:readOnly="true">
      <xsd:simpleType>
        <xsd:restriction base="dms:Text"/>
      </xsd:simpleType>
    </xsd:element>
    <xsd:element name="_dlc_DocIdUrl" ma:index="2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84AFC17-91DB-4EC1-9D5F-628ACC56F1EC}">
  <ds:schemaRefs>
    <ds:schemaRef ds:uri="http://schemas.microsoft.com/office/2006/metadata/properties"/>
    <ds:schemaRef ds:uri="http://schemas.microsoft.com/office/infopath/2007/PartnerControls"/>
    <ds:schemaRef ds:uri="b2abc527-1e22-4c96-92f2-224d6f6966f2"/>
    <ds:schemaRef ds:uri="7567fb55-4740-4898-9cc7-a8a0722bb72b"/>
    <ds:schemaRef ds:uri="065d114f-54cb-405e-b4e3-ae21dd56c544"/>
    <ds:schemaRef ds:uri="4da0db02-5bf3-405d-a68a-e0a2cf42c5d9"/>
  </ds:schemaRefs>
</ds:datastoreItem>
</file>

<file path=customXml/itemProps3.xml><?xml version="1.0" encoding="utf-8"?>
<ds:datastoreItem xmlns:ds="http://schemas.openxmlformats.org/officeDocument/2006/customXml" ds:itemID="{FC98E098-E9AA-49BE-B612-F595189559A6}">
  <ds:schemaRefs>
    <ds:schemaRef ds:uri="http://schemas.microsoft.com/sharepoint/events"/>
  </ds:schemaRefs>
</ds:datastoreItem>
</file>

<file path=customXml/itemProps4.xml><?xml version="1.0" encoding="utf-8"?>
<ds:datastoreItem xmlns:ds="http://schemas.openxmlformats.org/officeDocument/2006/customXml" ds:itemID="{AA98E4C0-C9EF-4DC8-B072-C2E020C1E72D}">
  <ds:schemaRefs>
    <ds:schemaRef ds:uri="http://schemas.microsoft.com/sharepoint/v3/contenttype/forms"/>
  </ds:schemaRefs>
</ds:datastoreItem>
</file>

<file path=customXml/itemProps5.xml><?xml version="1.0" encoding="utf-8"?>
<ds:datastoreItem xmlns:ds="http://schemas.openxmlformats.org/officeDocument/2006/customXml" ds:itemID="{1BE923F2-090D-4CF5-96F5-EC59A15B36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67fb55-4740-4898-9cc7-a8a0722bb72b"/>
    <ds:schemaRef ds:uri="b2abc527-1e22-4c96-92f2-224d6f6966f2"/>
    <ds:schemaRef ds:uri="065d114f-54cb-405e-b4e3-ae21dd56c544"/>
    <ds:schemaRef ds:uri="4da0db02-5bf3-405d-a68a-e0a2cf42c5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EFE558FC-1467-0E46-8674-E585415BC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1392</TotalTime>
  <Pages>1</Pages>
  <Words>987</Words>
  <Characters>5631</Characters>
  <Application>Microsoft Office Word</Application>
  <DocSecurity>4</DocSecurity>
  <Lines>46</Lines>
  <Paragraphs>13</Paragraphs>
  <ScaleCrop>false</ScaleCrop>
  <Manager/>
  <Company/>
  <LinksUpToDate>false</LinksUpToDate>
  <CharactersWithSpaces>6605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Annette Sheffler</cp:lastModifiedBy>
  <cp:revision>203</cp:revision>
  <cp:lastPrinted>2025-04-24T20:12:00Z</cp:lastPrinted>
  <dcterms:created xsi:type="dcterms:W3CDTF">2025-01-30T20:57:00Z</dcterms:created>
  <dcterms:modified xsi:type="dcterms:W3CDTF">2025-04-24T19:44:00Z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sync_ProviderInitializationData">
    <vt:lpwstr>https://icespace.cpex.com</vt:lpwstr>
  </property>
  <property fmtid="{D5CDD505-2E9C-101B-9397-08002B2CF9AE}" pid="3" name="Offisync_ServerID">
    <vt:lpwstr>22d416c3-297d-4f82-9d38-0e9fb21e08c0</vt:lpwstr>
  </property>
  <property fmtid="{D5CDD505-2E9C-101B-9397-08002B2CF9AE}" pid="4" name="Jive_LatestUserAccountName">
    <vt:lpwstr>jwoolfor</vt:lpwstr>
  </property>
  <property fmtid="{D5CDD505-2E9C-101B-9397-08002B2CF9AE}" pid="5" name="Jive_VersionGuid">
    <vt:lpwstr>c5911166-bad5-4e6d-8f4c-9326545d593e</vt:lpwstr>
  </property>
  <property fmtid="{D5CDD505-2E9C-101B-9397-08002B2CF9AE}" pid="6" name="Offisync_UpdateToken">
    <vt:lpwstr>8</vt:lpwstr>
  </property>
  <property fmtid="{D5CDD505-2E9C-101B-9397-08002B2CF9AE}" pid="7" name="Offisync_UniqueId">
    <vt:lpwstr>59936</vt:lpwstr>
  </property>
  <property fmtid="{D5CDD505-2E9C-101B-9397-08002B2CF9AE}" pid="8" name="ContentTypeId">
    <vt:lpwstr>0x010100D123C7B3F472AB45A1F69857869440A0</vt:lpwstr>
  </property>
  <property fmtid="{D5CDD505-2E9C-101B-9397-08002B2CF9AE}" pid="9" name="_dlc_DocIdItemGuid">
    <vt:lpwstr>e30f8647-eddb-46fe-bab7-f6b59899b78c</vt:lpwstr>
  </property>
  <property fmtid="{D5CDD505-2E9C-101B-9397-08002B2CF9AE}" pid="10" name="TaxKeyword">
    <vt:lpwstr/>
  </property>
  <property fmtid="{D5CDD505-2E9C-101B-9397-08002B2CF9AE}" pid="11" name="MediaServiceImageTags">
    <vt:lpwstr/>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riggerFlowInfo">
    <vt:lpwstr/>
  </property>
  <property fmtid="{D5CDD505-2E9C-101B-9397-08002B2CF9AE}" pid="17" name="xd_Signature">
    <vt:bool>false</vt:bool>
  </property>
  <property fmtid="{D5CDD505-2E9C-101B-9397-08002B2CF9AE}" pid="18" name="GUID">
    <vt:lpwstr>f933001c-c051-4414-b6cf-20060de2555d</vt:lpwstr>
  </property>
  <property fmtid="{D5CDD505-2E9C-101B-9397-08002B2CF9AE}" pid="19" name="lcf76f155ced4ddcb4097134ff3c332f">
    <vt:lpwstr/>
  </property>
  <property fmtid="{D5CDD505-2E9C-101B-9397-08002B2CF9AE}" pid="20" name="TaxCatchAll">
    <vt:lpwstr/>
  </property>
</Properties>
</file>