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28F4B" w14:textId="67490441" w:rsidR="00464EEE" w:rsidRPr="00464EEE" w:rsidRDefault="00C86F77" w:rsidP="0014308A">
      <w:pPr>
        <w:pStyle w:val="MainHeadline"/>
        <w:rPr>
          <w:rFonts w:ascii="Calibri" w:hAnsi="Calibri"/>
        </w:rPr>
      </w:pPr>
      <w:bookmarkStart w:id="0" w:name="_Hlk61355012"/>
      <w:bookmarkEnd w:id="0"/>
      <w:r w:rsidRPr="00AE05E7">
        <w:rPr>
          <w:rFonts w:ascii="Calibri" w:hAnsi="Calibri"/>
          <w:noProof/>
        </w:rPr>
        <w:drawing>
          <wp:anchor distT="0" distB="0" distL="114300" distR="114300" simplePos="0" relativeHeight="251659264" behindDoc="1" locked="0" layoutInCell="1" allowOverlap="1" wp14:anchorId="49721994" wp14:editId="394C194F">
            <wp:simplePos x="0" y="0"/>
            <wp:positionH relativeFrom="margin">
              <wp:posOffset>0</wp:posOffset>
            </wp:positionH>
            <wp:positionV relativeFrom="paragraph">
              <wp:posOffset>19050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r w:rsidR="00D74585" w:rsidRPr="00AE05E7">
        <w:rPr>
          <w:rFonts w:ascii="Calibri" w:hAnsi="Calibri"/>
        </w:rPr>
        <w:t xml:space="preserve">Paragon </w:t>
      </w:r>
      <w:r w:rsidR="00C412AE" w:rsidRPr="00AE05E7">
        <w:rPr>
          <w:rFonts w:ascii="Calibri" w:hAnsi="Calibri"/>
        </w:rPr>
        <w:t>Customer</w:t>
      </w:r>
      <w:r w:rsidR="00D04143">
        <w:rPr>
          <w:rFonts w:ascii="Calibri" w:hAnsi="Calibri"/>
        </w:rPr>
        <w:t xml:space="preserve"> Tool</w:t>
      </w:r>
      <w:r w:rsidR="005E2FEE">
        <w:rPr>
          <w:rFonts w:ascii="Calibri" w:hAnsi="Calibri"/>
        </w:rPr>
        <w:t>k</w:t>
      </w:r>
      <w:r w:rsidR="00D04143">
        <w:rPr>
          <w:rFonts w:ascii="Calibri" w:hAnsi="Calibri"/>
        </w:rPr>
        <w:t xml:space="preserve">it - </w:t>
      </w:r>
      <w:r w:rsidR="00D74585" w:rsidRPr="00AE05E7">
        <w:rPr>
          <w:rFonts w:ascii="Calibri" w:hAnsi="Calibri"/>
        </w:rPr>
        <w:t>Release</w:t>
      </w:r>
      <w:r w:rsidR="003E6961" w:rsidRPr="00AE05E7">
        <w:rPr>
          <w:rFonts w:ascii="Calibri" w:hAnsi="Calibri"/>
        </w:rPr>
        <w:t xml:space="preserve"> 5</w:t>
      </w:r>
      <w:r w:rsidR="002C3BA7">
        <w:rPr>
          <w:rFonts w:ascii="Calibri" w:hAnsi="Calibri"/>
        </w:rPr>
        <w:t>.</w:t>
      </w:r>
      <w:r w:rsidR="0002019D">
        <w:rPr>
          <w:rFonts w:ascii="Calibri" w:hAnsi="Calibri"/>
        </w:rPr>
        <w:t>9</w:t>
      </w:r>
      <w:r w:rsidR="00A73D8E">
        <w:rPr>
          <w:rFonts w:ascii="Calibri" w:hAnsi="Calibri"/>
        </w:rPr>
        <w:t>5</w:t>
      </w:r>
      <w:r w:rsidR="00AA162F">
        <w:rPr>
          <w:rFonts w:ascii="Calibri" w:hAnsi="Calibri"/>
        </w:rPr>
        <w:t>0</w:t>
      </w:r>
      <w:r w:rsidR="00A73D8E">
        <w:rPr>
          <w:rFonts w:ascii="Calibri" w:hAnsi="Calibri"/>
        </w:rPr>
        <w:t>-5.955</w:t>
      </w:r>
    </w:p>
    <w:p w14:paraId="372A965D" w14:textId="603A2BDE" w:rsidR="002E5C68" w:rsidRPr="00A622EE" w:rsidRDefault="00D74585" w:rsidP="00A622EE">
      <w:pPr>
        <w:pStyle w:val="Heading2"/>
      </w:pPr>
      <w:r w:rsidRPr="00AE05E7">
        <w:rPr>
          <w:rFonts w:ascii="Calibri" w:hAnsi="Calibri"/>
          <w:b/>
        </w:rPr>
        <w:t>Communications Plan</w:t>
      </w:r>
      <w:r w:rsidR="007A7CAC" w:rsidRPr="00AE05E7">
        <w:rPr>
          <w:rFonts w:ascii="Calibri" w:hAnsi="Calibri"/>
          <w:b/>
        </w:rPr>
        <w:t xml:space="preserve"> Overview</w:t>
      </w:r>
    </w:p>
    <w:p w14:paraId="0DB988A4" w14:textId="0366D9E7" w:rsidR="007A7CAC" w:rsidRDefault="007A7CAC" w:rsidP="0014308A">
      <w:pPr>
        <w:pStyle w:val="MainHead2"/>
        <w:rPr>
          <w:rFonts w:ascii="Calibri" w:hAnsi="Calibri" w:cs="Calibri"/>
          <w:color w:val="auto"/>
          <w:sz w:val="24"/>
          <w:szCs w:val="24"/>
        </w:rPr>
      </w:pPr>
      <w:r w:rsidRPr="0090342E">
        <w:rPr>
          <w:rFonts w:ascii="Calibri" w:hAnsi="Calibri" w:cs="Calibri"/>
          <w:color w:val="auto"/>
          <w:sz w:val="24"/>
          <w:szCs w:val="24"/>
        </w:rPr>
        <w:t xml:space="preserve">Welcome to the Paragon release communication </w:t>
      </w:r>
      <w:r w:rsidR="00D04143" w:rsidRPr="0090342E">
        <w:rPr>
          <w:rFonts w:ascii="Calibri" w:hAnsi="Calibri" w:cs="Calibri"/>
          <w:color w:val="auto"/>
          <w:sz w:val="24"/>
          <w:szCs w:val="24"/>
        </w:rPr>
        <w:t>T</w:t>
      </w:r>
      <w:r w:rsidR="002E5C68" w:rsidRPr="0090342E">
        <w:rPr>
          <w:rFonts w:ascii="Calibri" w:hAnsi="Calibri" w:cs="Calibri"/>
          <w:color w:val="auto"/>
          <w:sz w:val="24"/>
          <w:szCs w:val="24"/>
        </w:rPr>
        <w:t xml:space="preserve">oolkit. </w:t>
      </w:r>
      <w:r w:rsidRPr="0090342E">
        <w:rPr>
          <w:rFonts w:ascii="Calibri" w:hAnsi="Calibri" w:cs="Calibri"/>
          <w:color w:val="auto"/>
          <w:sz w:val="24"/>
          <w:szCs w:val="24"/>
        </w:rPr>
        <w:t xml:space="preserve">The intention of this </w:t>
      </w:r>
      <w:r w:rsidR="00D04143" w:rsidRPr="0090342E">
        <w:rPr>
          <w:rFonts w:ascii="Calibri" w:hAnsi="Calibri" w:cs="Calibri"/>
          <w:color w:val="auto"/>
          <w:sz w:val="24"/>
          <w:szCs w:val="24"/>
        </w:rPr>
        <w:t>kit</w:t>
      </w:r>
      <w:r w:rsidRPr="0090342E">
        <w:rPr>
          <w:rFonts w:ascii="Calibri" w:hAnsi="Calibri" w:cs="Calibri"/>
          <w:color w:val="auto"/>
          <w:sz w:val="24"/>
          <w:szCs w:val="24"/>
        </w:rPr>
        <w:t xml:space="preserve"> is to </w:t>
      </w:r>
      <w:r w:rsidR="00C412AE" w:rsidRPr="0090342E">
        <w:rPr>
          <w:rFonts w:ascii="Calibri" w:hAnsi="Calibri" w:cs="Calibri"/>
          <w:color w:val="auto"/>
          <w:sz w:val="24"/>
          <w:szCs w:val="24"/>
        </w:rPr>
        <w:t>help you with communicating the release information to your membership.</w:t>
      </w:r>
      <w:r w:rsidRPr="0090342E">
        <w:rPr>
          <w:rFonts w:ascii="Calibri" w:hAnsi="Calibri" w:cs="Calibri"/>
          <w:color w:val="auto"/>
          <w:sz w:val="24"/>
          <w:szCs w:val="24"/>
        </w:rPr>
        <w:t xml:space="preserve"> </w:t>
      </w:r>
    </w:p>
    <w:p w14:paraId="18A39544" w14:textId="77777777" w:rsidR="0090342E" w:rsidRPr="0090342E" w:rsidRDefault="0090342E" w:rsidP="0090342E">
      <w:pPr>
        <w:rPr>
          <w:rFonts w:ascii="Calibri" w:hAnsi="Calibri" w:cs="Calibri"/>
          <w:color w:val="auto"/>
          <w:sz w:val="24"/>
        </w:rPr>
      </w:pPr>
      <w:r w:rsidRPr="0090342E">
        <w:rPr>
          <w:rFonts w:ascii="Calibri" w:hAnsi="Calibri" w:cs="Calibri"/>
          <w:color w:val="auto"/>
          <w:sz w:val="24"/>
        </w:rPr>
        <w:t>In this kit you will find the following:</w:t>
      </w:r>
    </w:p>
    <w:p w14:paraId="56A22193" w14:textId="739EDCB9" w:rsidR="0090342E" w:rsidRPr="00A622EE" w:rsidRDefault="0090342E" w:rsidP="00CF4A11">
      <w:pPr>
        <w:pStyle w:val="ListParagraph"/>
        <w:numPr>
          <w:ilvl w:val="0"/>
          <w:numId w:val="1"/>
        </w:numPr>
        <w:rPr>
          <w:rFonts w:eastAsia="Times New Roman" w:cs="Calibri"/>
          <w:sz w:val="24"/>
          <w:szCs w:val="24"/>
        </w:rPr>
      </w:pPr>
      <w:r w:rsidRPr="0090342E">
        <w:rPr>
          <w:rFonts w:eastAsia="Times New Roman" w:cs="Calibri"/>
          <w:sz w:val="24"/>
          <w:szCs w:val="24"/>
        </w:rPr>
        <w:t xml:space="preserve">Link to </w:t>
      </w:r>
      <w:r w:rsidR="001D3317">
        <w:rPr>
          <w:rFonts w:eastAsia="Times New Roman" w:cs="Calibri"/>
          <w:sz w:val="24"/>
          <w:szCs w:val="24"/>
        </w:rPr>
        <w:t>R</w:t>
      </w:r>
      <w:r w:rsidRPr="0090342E">
        <w:rPr>
          <w:rFonts w:eastAsia="Times New Roman" w:cs="Calibri"/>
          <w:sz w:val="24"/>
          <w:szCs w:val="24"/>
        </w:rPr>
        <w:t xml:space="preserve">elease </w:t>
      </w:r>
      <w:r w:rsidR="001D3317">
        <w:rPr>
          <w:rFonts w:eastAsia="Times New Roman" w:cs="Calibri"/>
          <w:sz w:val="24"/>
          <w:szCs w:val="24"/>
        </w:rPr>
        <w:t>N</w:t>
      </w:r>
      <w:r w:rsidRPr="0090342E">
        <w:rPr>
          <w:rFonts w:eastAsia="Times New Roman" w:cs="Calibri"/>
          <w:sz w:val="24"/>
          <w:szCs w:val="24"/>
        </w:rPr>
        <w:t>otes</w:t>
      </w:r>
      <w:r>
        <w:rPr>
          <w:rFonts w:eastAsia="Times New Roman" w:cs="Calibri"/>
          <w:sz w:val="24"/>
          <w:szCs w:val="24"/>
        </w:rPr>
        <w:t xml:space="preserve"> </w:t>
      </w:r>
      <w:r w:rsidR="00A622EE">
        <w:rPr>
          <w:rFonts w:eastAsia="Times New Roman" w:cs="Calibri"/>
          <w:sz w:val="24"/>
          <w:szCs w:val="24"/>
        </w:rPr>
        <w:t>for Paragon 5.</w:t>
      </w:r>
      <w:r w:rsidR="0002019D">
        <w:rPr>
          <w:rFonts w:eastAsia="Times New Roman" w:cs="Calibri"/>
          <w:sz w:val="24"/>
          <w:szCs w:val="24"/>
        </w:rPr>
        <w:t>9</w:t>
      </w:r>
      <w:r w:rsidR="00A73D8E">
        <w:rPr>
          <w:rFonts w:eastAsia="Times New Roman" w:cs="Calibri"/>
          <w:sz w:val="24"/>
          <w:szCs w:val="24"/>
        </w:rPr>
        <w:t>5</w:t>
      </w:r>
      <w:r w:rsidR="004876D2">
        <w:rPr>
          <w:rFonts w:eastAsia="Times New Roman" w:cs="Calibri"/>
          <w:sz w:val="24"/>
          <w:szCs w:val="24"/>
        </w:rPr>
        <w:t>0</w:t>
      </w:r>
      <w:r w:rsidR="002C7FE7">
        <w:rPr>
          <w:rFonts w:eastAsia="Times New Roman" w:cs="Calibri"/>
          <w:sz w:val="24"/>
          <w:szCs w:val="24"/>
        </w:rPr>
        <w:t>-5.955</w:t>
      </w:r>
      <w:r w:rsidR="00A622EE">
        <w:rPr>
          <w:rFonts w:eastAsia="Times New Roman" w:cs="Calibri"/>
          <w:sz w:val="24"/>
          <w:szCs w:val="24"/>
        </w:rPr>
        <w:t xml:space="preserve">: </w:t>
      </w:r>
      <w:r>
        <w:rPr>
          <w:rFonts w:eastAsia="Times New Roman" w:cs="Calibri"/>
          <w:sz w:val="24"/>
          <w:szCs w:val="24"/>
        </w:rPr>
        <w:t xml:space="preserve"> </w:t>
      </w:r>
      <w:r w:rsidRPr="0090342E">
        <w:rPr>
          <w:rFonts w:cs="Calibri"/>
          <w:sz w:val="24"/>
          <w:szCs w:val="24"/>
        </w:rPr>
        <w:t>the</w:t>
      </w:r>
      <w:r>
        <w:rPr>
          <w:rFonts w:cs="Calibri"/>
          <w:sz w:val="24"/>
          <w:szCs w:val="24"/>
        </w:rPr>
        <w:t xml:space="preserve"> notes</w:t>
      </w:r>
      <w:r w:rsidRPr="0090342E">
        <w:rPr>
          <w:rFonts w:cs="Calibri"/>
          <w:sz w:val="24"/>
          <w:szCs w:val="24"/>
        </w:rPr>
        <w:t xml:space="preserve"> include any configurations and administration items that you will need to know about.</w:t>
      </w:r>
    </w:p>
    <w:p w14:paraId="0D70DC46" w14:textId="1709B8AF" w:rsidR="00A622EE" w:rsidRPr="0090342E" w:rsidRDefault="00A622EE" w:rsidP="00CF4A11">
      <w:pPr>
        <w:pStyle w:val="ListParagraph"/>
        <w:numPr>
          <w:ilvl w:val="0"/>
          <w:numId w:val="1"/>
        </w:numPr>
        <w:rPr>
          <w:rFonts w:eastAsia="Times New Roman" w:cs="Calibri"/>
          <w:sz w:val="24"/>
          <w:szCs w:val="24"/>
        </w:rPr>
      </w:pPr>
      <w:r>
        <w:rPr>
          <w:rFonts w:cs="Calibri"/>
          <w:sz w:val="24"/>
          <w:szCs w:val="24"/>
        </w:rPr>
        <w:t>Administration Configuration Options: What changes you may</w:t>
      </w:r>
      <w:r w:rsidR="00D5388B">
        <w:rPr>
          <w:rFonts w:cs="Calibri"/>
          <w:sz w:val="24"/>
          <w:szCs w:val="24"/>
        </w:rPr>
        <w:t xml:space="preserve"> need </w:t>
      </w:r>
      <w:r>
        <w:rPr>
          <w:rFonts w:cs="Calibri"/>
          <w:sz w:val="24"/>
          <w:szCs w:val="24"/>
        </w:rPr>
        <w:t xml:space="preserve">to </w:t>
      </w:r>
      <w:r w:rsidR="00DC2921">
        <w:rPr>
          <w:rFonts w:cs="Calibri"/>
          <w:sz w:val="24"/>
          <w:szCs w:val="24"/>
        </w:rPr>
        <w:t>decide</w:t>
      </w:r>
      <w:r>
        <w:rPr>
          <w:rFonts w:cs="Calibri"/>
          <w:sz w:val="24"/>
          <w:szCs w:val="24"/>
        </w:rPr>
        <w:t xml:space="preserve"> on</w:t>
      </w:r>
    </w:p>
    <w:p w14:paraId="26CE8CE1" w14:textId="1A004ACC" w:rsidR="0090342E" w:rsidRDefault="0090342E" w:rsidP="00CF4A11">
      <w:pPr>
        <w:pStyle w:val="ListParagraph"/>
        <w:numPr>
          <w:ilvl w:val="0"/>
          <w:numId w:val="1"/>
        </w:numPr>
        <w:rPr>
          <w:rFonts w:eastAsia="Times New Roman" w:cs="Calibri"/>
          <w:sz w:val="24"/>
          <w:szCs w:val="24"/>
        </w:rPr>
      </w:pPr>
      <w:r w:rsidRPr="0090342E">
        <w:rPr>
          <w:rFonts w:eastAsia="Times New Roman" w:cs="Calibri"/>
          <w:sz w:val="24"/>
          <w:szCs w:val="24"/>
        </w:rPr>
        <w:t xml:space="preserve">Agent level </w:t>
      </w:r>
      <w:r w:rsidR="001D3317">
        <w:rPr>
          <w:rFonts w:eastAsia="Times New Roman" w:cs="Calibri"/>
          <w:sz w:val="24"/>
          <w:szCs w:val="24"/>
        </w:rPr>
        <w:t>C</w:t>
      </w:r>
      <w:r w:rsidRPr="0090342E">
        <w:rPr>
          <w:rFonts w:eastAsia="Times New Roman" w:cs="Calibri"/>
          <w:sz w:val="24"/>
          <w:szCs w:val="24"/>
        </w:rPr>
        <w:t xml:space="preserve">ommunication </w:t>
      </w:r>
      <w:r w:rsidR="001D3317">
        <w:rPr>
          <w:rFonts w:eastAsia="Times New Roman" w:cs="Calibri"/>
          <w:sz w:val="24"/>
          <w:szCs w:val="24"/>
        </w:rPr>
        <w:t>P</w:t>
      </w:r>
      <w:r w:rsidRPr="0090342E">
        <w:rPr>
          <w:rFonts w:eastAsia="Times New Roman" w:cs="Calibri"/>
          <w:sz w:val="24"/>
          <w:szCs w:val="24"/>
        </w:rPr>
        <w:t>lan</w:t>
      </w:r>
      <w:r w:rsidR="001D3317">
        <w:rPr>
          <w:rFonts w:eastAsia="Times New Roman" w:cs="Calibri"/>
          <w:sz w:val="24"/>
          <w:szCs w:val="24"/>
        </w:rPr>
        <w:t xml:space="preserve">: </w:t>
      </w:r>
      <w:r w:rsidRPr="0090342E">
        <w:rPr>
          <w:rFonts w:eastAsia="Times New Roman" w:cs="Calibri"/>
          <w:sz w:val="24"/>
          <w:szCs w:val="24"/>
        </w:rPr>
        <w:t xml:space="preserve"> a link to a</w:t>
      </w:r>
      <w:r w:rsidR="00E23489">
        <w:rPr>
          <w:rFonts w:eastAsia="Times New Roman" w:cs="Calibri"/>
          <w:sz w:val="24"/>
          <w:szCs w:val="24"/>
        </w:rPr>
        <w:t>n</w:t>
      </w:r>
      <w:r w:rsidRPr="0090342E">
        <w:rPr>
          <w:rFonts w:eastAsia="Times New Roman" w:cs="Calibri"/>
          <w:sz w:val="24"/>
          <w:szCs w:val="24"/>
        </w:rPr>
        <w:t xml:space="preserve"> editable Customer Communication, </w:t>
      </w:r>
      <w:r>
        <w:rPr>
          <w:rFonts w:eastAsia="Times New Roman" w:cs="Calibri"/>
          <w:sz w:val="24"/>
          <w:szCs w:val="24"/>
        </w:rPr>
        <w:t xml:space="preserve">and </w:t>
      </w:r>
      <w:r w:rsidRPr="0090342E">
        <w:rPr>
          <w:rFonts w:eastAsia="Times New Roman" w:cs="Calibri"/>
          <w:sz w:val="24"/>
          <w:szCs w:val="24"/>
        </w:rPr>
        <w:t>homepage notifications</w:t>
      </w:r>
      <w:r>
        <w:rPr>
          <w:rFonts w:eastAsia="Times New Roman" w:cs="Calibri"/>
          <w:sz w:val="24"/>
          <w:szCs w:val="24"/>
        </w:rPr>
        <w:t>.</w:t>
      </w:r>
    </w:p>
    <w:p w14:paraId="1842287D" w14:textId="7BC3FB86" w:rsidR="00BB2663" w:rsidRPr="00BB2663" w:rsidRDefault="00BB2663" w:rsidP="00CF4A11">
      <w:pPr>
        <w:pStyle w:val="ListParagraph"/>
        <w:numPr>
          <w:ilvl w:val="0"/>
          <w:numId w:val="1"/>
        </w:numPr>
        <w:rPr>
          <w:rFonts w:eastAsia="Times New Roman" w:cs="Calibri"/>
          <w:sz w:val="24"/>
          <w:szCs w:val="24"/>
        </w:rPr>
      </w:pPr>
      <w:r>
        <w:rPr>
          <w:rFonts w:eastAsia="Times New Roman" w:cs="Calibri"/>
          <w:sz w:val="24"/>
          <w:szCs w:val="24"/>
        </w:rPr>
        <w:t xml:space="preserve">Social Media: a post that you can use for Facebook, </w:t>
      </w:r>
      <w:r w:rsidR="004A72B6">
        <w:rPr>
          <w:rFonts w:eastAsia="Times New Roman" w:cs="Calibri"/>
          <w:sz w:val="24"/>
          <w:szCs w:val="24"/>
        </w:rPr>
        <w:t>Instagram,</w:t>
      </w:r>
      <w:r>
        <w:rPr>
          <w:rFonts w:eastAsia="Times New Roman" w:cs="Calibri"/>
          <w:sz w:val="24"/>
          <w:szCs w:val="24"/>
        </w:rPr>
        <w:t xml:space="preserve"> or other sites with a video of the release features.</w:t>
      </w:r>
    </w:p>
    <w:p w14:paraId="3C0D832C" w14:textId="0EE95670" w:rsidR="001D3317" w:rsidRDefault="001D3317" w:rsidP="00CF4A11">
      <w:pPr>
        <w:pStyle w:val="ListParagraph"/>
        <w:numPr>
          <w:ilvl w:val="0"/>
          <w:numId w:val="1"/>
        </w:numPr>
        <w:rPr>
          <w:rFonts w:eastAsia="Times New Roman" w:cs="Calibri"/>
          <w:sz w:val="24"/>
          <w:szCs w:val="24"/>
        </w:rPr>
      </w:pPr>
      <w:r>
        <w:rPr>
          <w:rFonts w:eastAsia="Times New Roman" w:cs="Calibri"/>
          <w:sz w:val="24"/>
          <w:szCs w:val="24"/>
        </w:rPr>
        <w:t>Example Home Page Announcements: You can cut and paste into your Homepage.</w:t>
      </w:r>
    </w:p>
    <w:p w14:paraId="6FD47600" w14:textId="7AEBF785" w:rsidR="0090342E" w:rsidRDefault="0090342E" w:rsidP="001D3317">
      <w:pPr>
        <w:pStyle w:val="ListParagraph"/>
        <w:rPr>
          <w:rFonts w:ascii="Arial" w:hAnsi="Arial" w:cs="Arial"/>
          <w:sz w:val="20"/>
          <w:szCs w:val="20"/>
        </w:rPr>
      </w:pPr>
    </w:p>
    <w:p w14:paraId="0BD692D2" w14:textId="77777777" w:rsidR="00754C18" w:rsidRDefault="00754C18" w:rsidP="007A7CAC">
      <w:pPr>
        <w:pStyle w:val="MainHead2"/>
        <w:rPr>
          <w:rFonts w:ascii="Calibri" w:hAnsi="Calibri" w:cs="Calibri"/>
          <w:color w:val="auto"/>
          <w:sz w:val="24"/>
          <w:szCs w:val="24"/>
        </w:rPr>
      </w:pPr>
    </w:p>
    <w:p w14:paraId="21BBC2D6" w14:textId="075AD2CA" w:rsidR="00590999" w:rsidRDefault="00C412AE" w:rsidP="007A7CAC">
      <w:pPr>
        <w:pStyle w:val="MainHead2"/>
        <w:rPr>
          <w:rFonts w:ascii="Calibri" w:hAnsi="Calibri" w:cs="Calibri"/>
          <w:color w:val="auto"/>
          <w:sz w:val="24"/>
          <w:szCs w:val="24"/>
        </w:rPr>
      </w:pPr>
      <w:r w:rsidRPr="0090342E">
        <w:rPr>
          <w:rFonts w:ascii="Calibri" w:hAnsi="Calibri" w:cs="Calibri"/>
          <w:color w:val="auto"/>
          <w:sz w:val="24"/>
          <w:szCs w:val="24"/>
        </w:rPr>
        <w:t xml:space="preserve">The goal is to make everyone aware of all the great </w:t>
      </w:r>
      <w:r w:rsidR="00245252" w:rsidRPr="0090342E">
        <w:rPr>
          <w:rFonts w:ascii="Calibri" w:hAnsi="Calibri" w:cs="Calibri"/>
          <w:color w:val="auto"/>
          <w:sz w:val="24"/>
          <w:szCs w:val="24"/>
        </w:rPr>
        <w:t xml:space="preserve">Paragon </w:t>
      </w:r>
      <w:r w:rsidRPr="0090342E">
        <w:rPr>
          <w:rFonts w:ascii="Calibri" w:hAnsi="Calibri" w:cs="Calibri"/>
          <w:color w:val="auto"/>
          <w:sz w:val="24"/>
          <w:szCs w:val="24"/>
        </w:rPr>
        <w:t xml:space="preserve">enhancements to </w:t>
      </w:r>
      <w:r w:rsidR="00574280" w:rsidRPr="0090342E">
        <w:rPr>
          <w:rFonts w:ascii="Calibri" w:hAnsi="Calibri" w:cs="Calibri"/>
          <w:color w:val="auto"/>
          <w:sz w:val="24"/>
          <w:szCs w:val="24"/>
        </w:rPr>
        <w:t>boost</w:t>
      </w:r>
      <w:r w:rsidRPr="0090342E">
        <w:rPr>
          <w:rFonts w:ascii="Calibri" w:hAnsi="Calibri" w:cs="Calibri"/>
          <w:color w:val="auto"/>
          <w:sz w:val="24"/>
          <w:szCs w:val="24"/>
        </w:rPr>
        <w:t xml:space="preserve"> the way Members do Business! </w:t>
      </w:r>
    </w:p>
    <w:p w14:paraId="3E9CF398" w14:textId="77777777" w:rsidR="001D3317" w:rsidRPr="001D3317" w:rsidRDefault="001D3317" w:rsidP="007A7CAC">
      <w:pPr>
        <w:pStyle w:val="MainHead2"/>
        <w:rPr>
          <w:rFonts w:ascii="Calibri" w:hAnsi="Calibri" w:cs="Calibri"/>
          <w:color w:val="auto"/>
          <w:sz w:val="24"/>
          <w:szCs w:val="24"/>
        </w:rPr>
      </w:pPr>
    </w:p>
    <w:p w14:paraId="016912BE" w14:textId="0FA4B2B8" w:rsidR="001F20E5" w:rsidRPr="001F20E5" w:rsidRDefault="00A7127A" w:rsidP="001F20E5">
      <w:pPr>
        <w:pStyle w:val="Heading2"/>
        <w:rPr>
          <w:rFonts w:ascii="Calibri" w:hAnsi="Calibri" w:cs="Calibri"/>
          <w:b/>
          <w:bCs w:val="0"/>
          <w:sz w:val="32"/>
          <w:szCs w:val="32"/>
        </w:rPr>
      </w:pPr>
      <w:r w:rsidRPr="00A622EE">
        <w:rPr>
          <w:rFonts w:ascii="Calibri" w:hAnsi="Calibri" w:cs="Calibri"/>
          <w:b/>
          <w:bCs w:val="0"/>
          <w:sz w:val="32"/>
          <w:szCs w:val="32"/>
        </w:rPr>
        <w:t>Release Notes for Paragon 5.</w:t>
      </w:r>
      <w:r w:rsidR="004C781E">
        <w:rPr>
          <w:rFonts w:ascii="Calibri" w:hAnsi="Calibri" w:cs="Calibri"/>
          <w:b/>
          <w:bCs w:val="0"/>
          <w:sz w:val="32"/>
          <w:szCs w:val="32"/>
        </w:rPr>
        <w:t>9</w:t>
      </w:r>
      <w:r w:rsidR="002C7FE7">
        <w:rPr>
          <w:rFonts w:ascii="Calibri" w:hAnsi="Calibri" w:cs="Calibri"/>
          <w:b/>
          <w:bCs w:val="0"/>
          <w:sz w:val="32"/>
          <w:szCs w:val="32"/>
        </w:rPr>
        <w:t>5</w:t>
      </w:r>
      <w:r w:rsidR="000A5CD1">
        <w:rPr>
          <w:rFonts w:ascii="Calibri" w:hAnsi="Calibri" w:cs="Calibri"/>
          <w:b/>
          <w:bCs w:val="0"/>
          <w:sz w:val="32"/>
          <w:szCs w:val="32"/>
        </w:rPr>
        <w:t>0</w:t>
      </w:r>
      <w:r w:rsidR="002C7FE7">
        <w:rPr>
          <w:rFonts w:ascii="Calibri" w:hAnsi="Calibri" w:cs="Calibri"/>
          <w:b/>
          <w:bCs w:val="0"/>
          <w:sz w:val="32"/>
          <w:szCs w:val="32"/>
        </w:rPr>
        <w:t>-5.955</w:t>
      </w:r>
    </w:p>
    <w:p w14:paraId="76D74C67" w14:textId="369FEEA2" w:rsidR="00A7127A" w:rsidRPr="0090342E" w:rsidRDefault="001339BC" w:rsidP="0014308A">
      <w:pPr>
        <w:pStyle w:val="MainHead2"/>
        <w:rPr>
          <w:rFonts w:ascii="Calibri" w:hAnsi="Calibri"/>
          <w:color w:val="auto"/>
          <w:sz w:val="24"/>
          <w:szCs w:val="24"/>
        </w:rPr>
      </w:pPr>
      <w:r w:rsidRPr="0090342E">
        <w:rPr>
          <w:rFonts w:ascii="Calibri" w:hAnsi="Calibri"/>
          <w:color w:val="auto"/>
          <w:sz w:val="24"/>
          <w:szCs w:val="24"/>
        </w:rPr>
        <w:t>Listed below is a link to the fu</w:t>
      </w:r>
      <w:r w:rsidR="003E6961" w:rsidRPr="0090342E">
        <w:rPr>
          <w:rFonts w:ascii="Calibri" w:hAnsi="Calibri"/>
          <w:color w:val="auto"/>
          <w:sz w:val="24"/>
          <w:szCs w:val="24"/>
        </w:rPr>
        <w:t xml:space="preserve">ll release notes </w:t>
      </w:r>
      <w:r w:rsidRPr="0090342E">
        <w:rPr>
          <w:rFonts w:ascii="Calibri" w:hAnsi="Calibri"/>
          <w:color w:val="auto"/>
          <w:sz w:val="24"/>
          <w:szCs w:val="24"/>
        </w:rPr>
        <w:t>for the MLS</w:t>
      </w:r>
      <w:r w:rsidR="00245252" w:rsidRPr="0090342E">
        <w:rPr>
          <w:rFonts w:ascii="Calibri" w:hAnsi="Calibri"/>
          <w:color w:val="auto"/>
          <w:sz w:val="24"/>
          <w:szCs w:val="24"/>
        </w:rPr>
        <w:t>.</w:t>
      </w:r>
      <w:r w:rsidRPr="0090342E">
        <w:rPr>
          <w:rFonts w:ascii="Calibri" w:hAnsi="Calibri"/>
          <w:color w:val="auto"/>
          <w:sz w:val="24"/>
          <w:szCs w:val="24"/>
        </w:rPr>
        <w:t xml:space="preserve"> </w:t>
      </w:r>
      <w:r w:rsidR="00245252" w:rsidRPr="0090342E">
        <w:rPr>
          <w:rFonts w:ascii="Calibri" w:hAnsi="Calibri"/>
          <w:color w:val="auto"/>
          <w:sz w:val="24"/>
          <w:szCs w:val="24"/>
        </w:rPr>
        <w:t>T</w:t>
      </w:r>
      <w:r w:rsidR="00D6442A" w:rsidRPr="0090342E">
        <w:rPr>
          <w:rFonts w:ascii="Calibri" w:hAnsi="Calibri"/>
          <w:color w:val="auto"/>
          <w:sz w:val="24"/>
          <w:szCs w:val="24"/>
        </w:rPr>
        <w:t xml:space="preserve">hese release notes are for the Association/MLS. </w:t>
      </w:r>
      <w:r w:rsidR="00245252" w:rsidRPr="0090342E">
        <w:rPr>
          <w:rFonts w:ascii="Calibri" w:hAnsi="Calibri"/>
          <w:color w:val="auto"/>
          <w:sz w:val="24"/>
          <w:szCs w:val="24"/>
        </w:rPr>
        <w:t>T</w:t>
      </w:r>
      <w:r w:rsidR="00D6442A" w:rsidRPr="0090342E">
        <w:rPr>
          <w:rFonts w:ascii="Calibri" w:hAnsi="Calibri"/>
          <w:color w:val="auto"/>
          <w:sz w:val="24"/>
          <w:szCs w:val="24"/>
        </w:rPr>
        <w:t xml:space="preserve">he Agent Level changes </w:t>
      </w:r>
      <w:r w:rsidR="00574280" w:rsidRPr="0090342E">
        <w:rPr>
          <w:rFonts w:ascii="Calibri" w:hAnsi="Calibri"/>
          <w:color w:val="auto"/>
          <w:sz w:val="24"/>
          <w:szCs w:val="24"/>
        </w:rPr>
        <w:t>in this document are included in the e-mail template</w:t>
      </w:r>
      <w:r w:rsidR="00D6442A" w:rsidRPr="0090342E">
        <w:rPr>
          <w:rFonts w:ascii="Calibri" w:hAnsi="Calibri"/>
          <w:color w:val="auto"/>
          <w:sz w:val="24"/>
          <w:szCs w:val="24"/>
        </w:rPr>
        <w:t xml:space="preserve"> </w:t>
      </w:r>
      <w:r w:rsidR="00574280" w:rsidRPr="0090342E">
        <w:rPr>
          <w:rFonts w:ascii="Calibri" w:hAnsi="Calibri"/>
          <w:color w:val="auto"/>
          <w:sz w:val="24"/>
          <w:szCs w:val="24"/>
        </w:rPr>
        <w:t>t</w:t>
      </w:r>
      <w:r w:rsidR="00D6442A" w:rsidRPr="0090342E">
        <w:rPr>
          <w:rFonts w:ascii="Calibri" w:hAnsi="Calibri"/>
          <w:color w:val="auto"/>
          <w:sz w:val="24"/>
          <w:szCs w:val="24"/>
        </w:rPr>
        <w:t>hat you will want to send out to your members.</w:t>
      </w:r>
    </w:p>
    <w:p w14:paraId="1FA44C58" w14:textId="402C49CB" w:rsidR="00427737" w:rsidRDefault="00C86F77" w:rsidP="00AE05E7">
      <w:pPr>
        <w:pStyle w:val="MainHead2"/>
        <w:rPr>
          <w:rFonts w:ascii="Calibri" w:hAnsi="Calibri"/>
          <w:sz w:val="24"/>
          <w:szCs w:val="24"/>
        </w:rPr>
      </w:pPr>
      <w:r w:rsidRPr="003D3FB3">
        <w:rPr>
          <w:rFonts w:ascii="Calibri" w:hAnsi="Calibri"/>
          <w:b/>
          <w:color w:val="auto"/>
          <w:sz w:val="24"/>
          <w:szCs w:val="24"/>
        </w:rPr>
        <w:t>Link:</w:t>
      </w:r>
      <w:hyperlink r:id="rId12" w:history="1">
        <w:r w:rsidRPr="000C1FFB">
          <w:rPr>
            <w:rStyle w:val="Hyperlink"/>
            <w:rFonts w:ascii="Calibri" w:hAnsi="Calibri"/>
            <w:sz w:val="24"/>
            <w:szCs w:val="24"/>
          </w:rPr>
          <w:t xml:space="preserve"> </w:t>
        </w:r>
        <w:r w:rsidR="001E46C9" w:rsidRPr="000C1FFB">
          <w:rPr>
            <w:rStyle w:val="Hyperlink"/>
            <w:rFonts w:ascii="Calibri" w:hAnsi="Calibri"/>
            <w:sz w:val="24"/>
            <w:szCs w:val="24"/>
          </w:rPr>
          <w:t>Release Notes</w:t>
        </w:r>
      </w:hyperlink>
      <w:r w:rsidR="0002191C">
        <w:rPr>
          <w:rStyle w:val="Hyperlink"/>
          <w:rFonts w:ascii="Calibri" w:hAnsi="Calibri"/>
          <w:sz w:val="24"/>
          <w:szCs w:val="24"/>
        </w:rPr>
        <w:t xml:space="preserve"> </w:t>
      </w:r>
    </w:p>
    <w:p w14:paraId="7F2B0A30" w14:textId="58BEE823" w:rsidR="00046A81" w:rsidRDefault="00046A81" w:rsidP="00AE05E7">
      <w:pPr>
        <w:pStyle w:val="MainHead2"/>
        <w:rPr>
          <w:rStyle w:val="Heading5Char"/>
          <w:rFonts w:ascii="Calibri" w:hAnsi="Calibri" w:cstheme="minorBidi"/>
          <w:b w:val="0"/>
        </w:rPr>
      </w:pPr>
    </w:p>
    <w:p w14:paraId="2EDC5C49" w14:textId="56CD20A1" w:rsidR="00F526B3" w:rsidRDefault="00F526B3" w:rsidP="00AE05E7">
      <w:pPr>
        <w:pStyle w:val="MainHead2"/>
        <w:rPr>
          <w:rStyle w:val="Heading5Char"/>
          <w:rFonts w:ascii="Calibri" w:hAnsi="Calibri" w:cstheme="minorBidi"/>
          <w:b w:val="0"/>
        </w:rPr>
      </w:pPr>
    </w:p>
    <w:p w14:paraId="16699E9A" w14:textId="6CF632D0" w:rsidR="00F526B3" w:rsidRDefault="00F526B3" w:rsidP="00AE05E7">
      <w:pPr>
        <w:pStyle w:val="MainHead2"/>
        <w:rPr>
          <w:rStyle w:val="Heading5Char"/>
          <w:rFonts w:ascii="Calibri" w:hAnsi="Calibri" w:cstheme="minorBidi"/>
          <w:b w:val="0"/>
        </w:rPr>
      </w:pPr>
    </w:p>
    <w:p w14:paraId="1D634B3D" w14:textId="159466CD" w:rsidR="001B7F72" w:rsidRPr="001E6C4D" w:rsidRDefault="00A622EE" w:rsidP="001E6C4D">
      <w:pPr>
        <w:pStyle w:val="Heading2"/>
        <w:rPr>
          <w:rFonts w:ascii="Calibri" w:hAnsi="Calibri" w:cs="Calibri"/>
          <w:b/>
          <w:bCs w:val="0"/>
          <w:sz w:val="32"/>
          <w:szCs w:val="32"/>
        </w:rPr>
      </w:pPr>
      <w:r w:rsidRPr="00A622EE">
        <w:rPr>
          <w:rFonts w:ascii="Calibri" w:hAnsi="Calibri" w:cs="Calibri"/>
          <w:b/>
          <w:bCs w:val="0"/>
          <w:sz w:val="32"/>
          <w:szCs w:val="32"/>
        </w:rPr>
        <w:lastRenderedPageBreak/>
        <w:t xml:space="preserve">Administration </w:t>
      </w:r>
      <w:r w:rsidR="00C86F77" w:rsidRPr="00A622EE">
        <w:rPr>
          <w:rFonts w:ascii="Calibri" w:hAnsi="Calibri" w:cs="Calibri"/>
          <w:b/>
          <w:bCs w:val="0"/>
          <w:sz w:val="32"/>
          <w:szCs w:val="32"/>
        </w:rPr>
        <w:t>Configuration Options</w:t>
      </w:r>
    </w:p>
    <w:p w14:paraId="00F8142B" w14:textId="47864451" w:rsidR="0009387C" w:rsidRPr="00084207" w:rsidRDefault="00EF55DD" w:rsidP="007A3D74">
      <w:pPr>
        <w:rPr>
          <w:rFonts w:ascii="Calibri" w:hAnsi="Calibri" w:cs="Calibri"/>
          <w:b/>
          <w:bCs/>
          <w:sz w:val="22"/>
          <w:szCs w:val="22"/>
        </w:rPr>
      </w:pPr>
      <w:bookmarkStart w:id="1" w:name="_Hlk71717463"/>
      <w:bookmarkStart w:id="2" w:name="_Hlk54623576"/>
      <w:r w:rsidRPr="00084207">
        <w:rPr>
          <w:rFonts w:ascii="Calibri" w:hAnsi="Calibri" w:cs="Calibri"/>
          <w:b/>
          <w:bCs/>
          <w:sz w:val="22"/>
          <w:szCs w:val="22"/>
        </w:rPr>
        <w:t xml:space="preserve">Admin </w:t>
      </w:r>
      <w:r w:rsidR="00D832F9" w:rsidRPr="00084207">
        <w:rPr>
          <w:rFonts w:ascii="Calibri" w:hAnsi="Calibri" w:cs="Calibri"/>
          <w:b/>
          <w:bCs/>
          <w:sz w:val="22"/>
          <w:szCs w:val="22"/>
        </w:rPr>
        <w:t xml:space="preserve">– </w:t>
      </w:r>
      <w:r w:rsidR="001546DB">
        <w:rPr>
          <w:rFonts w:ascii="Calibri" w:hAnsi="Calibri" w:cs="Calibri"/>
          <w:b/>
          <w:bCs/>
          <w:sz w:val="22"/>
          <w:szCs w:val="22"/>
        </w:rPr>
        <w:t>Statistical Reports – Pending/Under Contract Report</w:t>
      </w:r>
    </w:p>
    <w:p w14:paraId="415E42A3" w14:textId="6F97D8D9" w:rsidR="00B56788" w:rsidRPr="00A57FF2" w:rsidRDefault="00764EDA" w:rsidP="00B56788">
      <w:pPr>
        <w:rPr>
          <w:rFonts w:ascii="Calibri" w:eastAsia="Calibri" w:hAnsi="Calibri" w:cs="Calibri"/>
        </w:rPr>
      </w:pPr>
      <w:r w:rsidRPr="00084207">
        <w:rPr>
          <w:rFonts w:ascii="Calibri" w:hAnsi="Calibri" w:cs="Calibri"/>
          <w:b/>
          <w:bCs/>
          <w:color w:val="auto"/>
          <w:sz w:val="22"/>
          <w:szCs w:val="22"/>
        </w:rPr>
        <w:t xml:space="preserve">Action Item: </w:t>
      </w:r>
      <w:r w:rsidR="00B56788">
        <w:rPr>
          <w:rFonts w:ascii="Calibri" w:eastAsia="Calibri" w:hAnsi="Calibri" w:cs="Calibri"/>
        </w:rPr>
        <w:t>Contact your SSM to change the security level on the reports.</w:t>
      </w:r>
    </w:p>
    <w:p w14:paraId="582F2F5F" w14:textId="3080DD14" w:rsidR="00B56788" w:rsidRDefault="00B56788" w:rsidP="00B56788">
      <w:pPr>
        <w:spacing w:after="0" w:line="240" w:lineRule="auto"/>
        <w:rPr>
          <w:rFonts w:ascii="Calibri" w:eastAsia="Calibri" w:hAnsi="Calibri" w:cs="Calibri"/>
        </w:rPr>
      </w:pPr>
      <w:r>
        <w:rPr>
          <w:rFonts w:ascii="Calibri" w:eastAsia="Calibri" w:hAnsi="Calibri" w:cs="Calibri"/>
        </w:rPr>
        <w:t xml:space="preserve">The new Pending/Under Contract reports returns the listings with a Contract Date in the specified date range. Property data includes Contract Date, Current Status, and Current DOM, total number of listings, total volume, and average DOM. The report can be run by Agent, Office, Firm, or MLS. </w:t>
      </w:r>
    </w:p>
    <w:p w14:paraId="25392648" w14:textId="77777777" w:rsidR="00B56788" w:rsidRDefault="00B56788" w:rsidP="00B56788">
      <w:pPr>
        <w:spacing w:after="0" w:line="240" w:lineRule="auto"/>
        <w:rPr>
          <w:rFonts w:ascii="Calibri" w:eastAsia="Calibri" w:hAnsi="Calibri" w:cs="Calibri"/>
        </w:rPr>
      </w:pPr>
      <w:r>
        <w:rPr>
          <w:rFonts w:ascii="Calibri" w:eastAsia="Calibri" w:hAnsi="Calibri" w:cs="Calibri"/>
        </w:rPr>
        <w:t>The Pending/Under Contract reports are set to security level 7; please contact your SSM to change the security level.</w:t>
      </w:r>
    </w:p>
    <w:p w14:paraId="76464380" w14:textId="7001675A" w:rsidR="007C2A8C" w:rsidRDefault="007C2A8C" w:rsidP="00B56788">
      <w:pPr>
        <w:rPr>
          <w:rFonts w:eastAsia="Times New Roman"/>
        </w:rPr>
      </w:pPr>
    </w:p>
    <w:p w14:paraId="12DB17FA" w14:textId="00E6C97B" w:rsidR="000C3DD6" w:rsidRPr="003F4F24" w:rsidRDefault="006E3CCE" w:rsidP="007A3D74">
      <w:pPr>
        <w:rPr>
          <w:rFonts w:ascii="Calibri" w:hAnsi="Calibri" w:cs="Calibri"/>
          <w:sz w:val="24"/>
        </w:rPr>
      </w:pPr>
      <w:r>
        <w:rPr>
          <w:noProof/>
        </w:rPr>
        <w:drawing>
          <wp:anchor distT="0" distB="0" distL="114300" distR="114300" simplePos="0" relativeHeight="251804672" behindDoc="0" locked="0" layoutInCell="1" allowOverlap="1" wp14:anchorId="784A3B89" wp14:editId="23465EB9">
            <wp:simplePos x="0" y="0"/>
            <wp:positionH relativeFrom="column">
              <wp:posOffset>136525</wp:posOffset>
            </wp:positionH>
            <wp:positionV relativeFrom="paragraph">
              <wp:posOffset>16510</wp:posOffset>
            </wp:positionV>
            <wp:extent cx="5562600" cy="1895475"/>
            <wp:effectExtent l="133350" t="133350" r="133350" b="142875"/>
            <wp:wrapSquare wrapText="bothSides"/>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562600" cy="1895475"/>
                    </a:xfrm>
                    <a:prstGeom prst="rect">
                      <a:avLst/>
                    </a:prstGeom>
                    <a:ln>
                      <a:noFill/>
                    </a:ln>
                    <a:effectLst>
                      <a:outerShdw blurRad="127000" algn="tl" rotWithShape="0">
                        <a:srgbClr val="000000">
                          <a:alpha val="70000"/>
                        </a:srgbClr>
                      </a:outerShdw>
                    </a:effectLst>
                  </pic:spPr>
                </pic:pic>
              </a:graphicData>
            </a:graphic>
          </wp:anchor>
        </w:drawing>
      </w:r>
    </w:p>
    <w:bookmarkEnd w:id="1"/>
    <w:p w14:paraId="50A8C36E" w14:textId="361C99A6" w:rsidR="001E6C4D" w:rsidRDefault="001E6C4D" w:rsidP="00945390">
      <w:pPr>
        <w:pStyle w:val="ListParagraph"/>
        <w:ind w:left="0"/>
      </w:pPr>
    </w:p>
    <w:p w14:paraId="321025EA" w14:textId="05F3FD9F" w:rsidR="00735A61" w:rsidRDefault="00735A61">
      <w:pPr>
        <w:spacing w:after="0" w:line="240" w:lineRule="auto"/>
        <w:rPr>
          <w:rFonts w:eastAsia="Times New Roman" w:cstheme="minorHAnsi"/>
          <w:b/>
          <w:bCs/>
          <w:color w:val="000000" w:themeColor="text1"/>
          <w:sz w:val="18"/>
          <w:szCs w:val="18"/>
        </w:rPr>
      </w:pPr>
    </w:p>
    <w:p w14:paraId="05DCFDEC" w14:textId="58228604" w:rsidR="00651126" w:rsidRDefault="00651126">
      <w:pPr>
        <w:spacing w:after="0" w:line="240" w:lineRule="auto"/>
        <w:rPr>
          <w:rFonts w:ascii="Calibri" w:hAnsi="Calibri" w:cs="Calibri"/>
          <w:b/>
          <w:bCs/>
          <w:sz w:val="24"/>
        </w:rPr>
      </w:pPr>
    </w:p>
    <w:p w14:paraId="1FADBA33" w14:textId="77777777" w:rsidR="00651126" w:rsidRDefault="00651126">
      <w:pPr>
        <w:spacing w:after="0" w:line="240" w:lineRule="auto"/>
        <w:rPr>
          <w:rFonts w:ascii="Calibri" w:hAnsi="Calibri" w:cs="Calibri"/>
          <w:b/>
          <w:bCs/>
          <w:sz w:val="24"/>
        </w:rPr>
      </w:pPr>
    </w:p>
    <w:p w14:paraId="62086E31" w14:textId="1D5D858B" w:rsidR="00651126" w:rsidRDefault="00651126">
      <w:pPr>
        <w:spacing w:after="0" w:line="240" w:lineRule="auto"/>
        <w:rPr>
          <w:rFonts w:ascii="Calibri" w:hAnsi="Calibri" w:cs="Calibri"/>
          <w:b/>
          <w:bCs/>
          <w:sz w:val="24"/>
        </w:rPr>
      </w:pPr>
    </w:p>
    <w:p w14:paraId="37DFCA5C" w14:textId="206A1DA8" w:rsidR="00651126" w:rsidRDefault="00651126">
      <w:pPr>
        <w:spacing w:after="0" w:line="240" w:lineRule="auto"/>
        <w:rPr>
          <w:rFonts w:ascii="Calibri" w:hAnsi="Calibri" w:cs="Calibri"/>
          <w:b/>
          <w:bCs/>
          <w:sz w:val="24"/>
        </w:rPr>
      </w:pPr>
    </w:p>
    <w:p w14:paraId="3204CD16" w14:textId="77777777" w:rsidR="00651126" w:rsidRDefault="00651126">
      <w:pPr>
        <w:spacing w:after="0" w:line="240" w:lineRule="auto"/>
        <w:rPr>
          <w:rFonts w:ascii="Calibri" w:hAnsi="Calibri" w:cs="Calibri"/>
          <w:b/>
          <w:bCs/>
          <w:sz w:val="24"/>
        </w:rPr>
      </w:pPr>
    </w:p>
    <w:p w14:paraId="1783FBA0" w14:textId="77777777" w:rsidR="00651126" w:rsidRDefault="00651126">
      <w:pPr>
        <w:spacing w:after="0" w:line="240" w:lineRule="auto"/>
        <w:rPr>
          <w:rFonts w:ascii="Calibri" w:hAnsi="Calibri" w:cs="Calibri"/>
          <w:b/>
          <w:bCs/>
          <w:sz w:val="24"/>
        </w:rPr>
      </w:pPr>
    </w:p>
    <w:p w14:paraId="175E373D" w14:textId="0B911F05" w:rsidR="00651126" w:rsidRDefault="00651126">
      <w:pPr>
        <w:spacing w:after="0" w:line="240" w:lineRule="auto"/>
        <w:rPr>
          <w:rFonts w:ascii="Calibri" w:hAnsi="Calibri" w:cs="Calibri"/>
          <w:b/>
          <w:bCs/>
          <w:sz w:val="24"/>
        </w:rPr>
      </w:pPr>
    </w:p>
    <w:p w14:paraId="595FBADD" w14:textId="68767F6E" w:rsidR="009D470B" w:rsidRDefault="009D470B">
      <w:pPr>
        <w:spacing w:after="0" w:line="240" w:lineRule="auto"/>
        <w:rPr>
          <w:rFonts w:ascii="Calibri" w:hAnsi="Calibri" w:cs="Calibri"/>
          <w:b/>
          <w:bCs/>
          <w:sz w:val="24"/>
        </w:rPr>
      </w:pPr>
      <w:r>
        <w:rPr>
          <w:noProof/>
        </w:rPr>
        <w:drawing>
          <wp:inline distT="0" distB="0" distL="0" distR="0" wp14:anchorId="2503A084" wp14:editId="17319D9B">
            <wp:extent cx="5562600" cy="2933571"/>
            <wp:effectExtent l="133350" t="133350" r="133350" b="133985"/>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581952" cy="2943777"/>
                    </a:xfrm>
                    <a:prstGeom prst="rect">
                      <a:avLst/>
                    </a:prstGeom>
                    <a:ln>
                      <a:noFill/>
                    </a:ln>
                    <a:effectLst>
                      <a:outerShdw blurRad="127000" algn="tl" rotWithShape="0">
                        <a:srgbClr val="000000">
                          <a:alpha val="70000"/>
                        </a:srgbClr>
                      </a:outerShdw>
                    </a:effectLst>
                  </pic:spPr>
                </pic:pic>
              </a:graphicData>
            </a:graphic>
          </wp:inline>
        </w:drawing>
      </w:r>
    </w:p>
    <w:p w14:paraId="20FFC3F9" w14:textId="77777777" w:rsidR="00651126" w:rsidRDefault="00651126">
      <w:pPr>
        <w:spacing w:after="0" w:line="240" w:lineRule="auto"/>
        <w:rPr>
          <w:rFonts w:ascii="Calibri" w:hAnsi="Calibri" w:cs="Calibri"/>
          <w:b/>
          <w:bCs/>
          <w:sz w:val="24"/>
        </w:rPr>
      </w:pPr>
    </w:p>
    <w:p w14:paraId="26CA987E" w14:textId="77777777" w:rsidR="00651126" w:rsidRDefault="00651126">
      <w:pPr>
        <w:spacing w:after="0" w:line="240" w:lineRule="auto"/>
        <w:rPr>
          <w:rFonts w:ascii="Calibri" w:hAnsi="Calibri" w:cs="Calibri"/>
          <w:b/>
          <w:bCs/>
          <w:sz w:val="24"/>
        </w:rPr>
      </w:pPr>
    </w:p>
    <w:bookmarkEnd w:id="2"/>
    <w:p w14:paraId="4919712D" w14:textId="26DCEF22" w:rsidR="009D470B" w:rsidRPr="00084207" w:rsidRDefault="009D470B" w:rsidP="009D470B">
      <w:pPr>
        <w:rPr>
          <w:rFonts w:ascii="Calibri" w:hAnsi="Calibri" w:cs="Calibri"/>
          <w:b/>
          <w:bCs/>
          <w:sz w:val="22"/>
          <w:szCs w:val="22"/>
        </w:rPr>
      </w:pPr>
      <w:r w:rsidRPr="00084207">
        <w:rPr>
          <w:rFonts w:ascii="Calibri" w:hAnsi="Calibri" w:cs="Calibri"/>
          <w:b/>
          <w:bCs/>
          <w:sz w:val="22"/>
          <w:szCs w:val="22"/>
        </w:rPr>
        <w:lastRenderedPageBreak/>
        <w:t xml:space="preserve">Admin – </w:t>
      </w:r>
      <w:r w:rsidR="009233A0">
        <w:rPr>
          <w:rFonts w:ascii="Calibri" w:hAnsi="Calibri" w:cs="Calibri"/>
          <w:b/>
          <w:bCs/>
          <w:sz w:val="22"/>
          <w:szCs w:val="22"/>
        </w:rPr>
        <w:t xml:space="preserve">LIM – Specify Market Geocode Boundaries </w:t>
      </w:r>
    </w:p>
    <w:p w14:paraId="4E34DA89" w14:textId="77777777" w:rsidR="000630FE" w:rsidRPr="001B7796" w:rsidRDefault="000630FE" w:rsidP="000630FE">
      <w:pPr>
        <w:spacing w:after="0" w:line="257" w:lineRule="auto"/>
        <w:rPr>
          <w:rFonts w:ascii="Calibri" w:eastAsia="Calibri" w:hAnsi="Calibri" w:cs="Calibri"/>
        </w:rPr>
      </w:pPr>
      <w:r w:rsidRPr="000630FE">
        <w:rPr>
          <w:rFonts w:ascii="Calibri" w:eastAsia="Calibri" w:hAnsi="Calibri" w:cs="Calibri"/>
          <w:b/>
        </w:rPr>
        <w:t>Action Item</w:t>
      </w:r>
      <w:r w:rsidRPr="000630FE">
        <w:rPr>
          <w:rFonts w:ascii="Calibri" w:eastAsia="Calibri" w:hAnsi="Calibri" w:cs="Calibri"/>
          <w:bCs/>
        </w:rPr>
        <w:t>:</w:t>
      </w:r>
      <w:r w:rsidRPr="001B7796">
        <w:rPr>
          <w:rFonts w:ascii="Calibri" w:eastAsia="Calibri" w:hAnsi="Calibri" w:cs="Calibri"/>
        </w:rPr>
        <w:t xml:space="preserve"> Notify your SSM if you want to set up geocode boundaries for listing input and maintenance.</w:t>
      </w:r>
    </w:p>
    <w:p w14:paraId="5CB085F8" w14:textId="77777777" w:rsidR="000630FE" w:rsidRPr="001B7796" w:rsidRDefault="000630FE" w:rsidP="000630FE">
      <w:pPr>
        <w:spacing w:after="0" w:line="257" w:lineRule="auto"/>
        <w:rPr>
          <w:rFonts w:ascii="Calibri" w:eastAsia="Calibri" w:hAnsi="Calibri" w:cs="Calibri"/>
        </w:rPr>
      </w:pPr>
    </w:p>
    <w:p w14:paraId="7B1070E1" w14:textId="77777777" w:rsidR="000630FE" w:rsidRDefault="000630FE" w:rsidP="000630FE">
      <w:pPr>
        <w:spacing w:after="0" w:line="257" w:lineRule="auto"/>
        <w:rPr>
          <w:rFonts w:ascii="Calibri" w:eastAsia="Calibri" w:hAnsi="Calibri" w:cs="Calibri"/>
        </w:rPr>
      </w:pPr>
      <w:r w:rsidRPr="001B7796">
        <w:rPr>
          <w:rFonts w:ascii="Calibri" w:eastAsia="Calibri" w:hAnsi="Calibri" w:cs="Calibri"/>
        </w:rPr>
        <w:t>Per customer request, specific geocode boundaries can be set for your market area, to assist users with correctly geocoding listings on input. By specifying the latitudes and longitudes of your general market area, a field rule will check the pin placement on the listing when the listing is saved or re-geocoded. If the pin placement is outside any of the geocode boundaries, a warning will display.</w:t>
      </w:r>
    </w:p>
    <w:p w14:paraId="40C75642" w14:textId="77777777" w:rsidR="000630FE" w:rsidRDefault="000630FE" w:rsidP="000630FE">
      <w:pPr>
        <w:spacing w:after="0" w:line="257" w:lineRule="auto"/>
        <w:rPr>
          <w:rFonts w:ascii="Calibri" w:eastAsia="Calibri" w:hAnsi="Calibri" w:cs="Calibri"/>
        </w:rPr>
      </w:pPr>
    </w:p>
    <w:p w14:paraId="3A44F8D2" w14:textId="4A07A54B" w:rsidR="000630FE" w:rsidRDefault="000630FE" w:rsidP="000630FE">
      <w:pPr>
        <w:spacing w:after="0" w:line="257" w:lineRule="auto"/>
        <w:rPr>
          <w:rFonts w:ascii="Calibri" w:eastAsia="Calibri" w:hAnsi="Calibri" w:cs="Calibri"/>
        </w:rPr>
      </w:pPr>
      <w:r>
        <w:rPr>
          <w:rFonts w:ascii="Calibri" w:eastAsia="Calibri" w:hAnsi="Calibri" w:cs="Calibri"/>
          <w:noProof/>
        </w:rPr>
        <w:drawing>
          <wp:inline distT="0" distB="0" distL="0" distR="0" wp14:anchorId="030A57C6" wp14:editId="3ED60558">
            <wp:extent cx="5724525" cy="2631691"/>
            <wp:effectExtent l="133350" t="133350" r="123825" b="13081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5021" cy="2636516"/>
                    </a:xfrm>
                    <a:prstGeom prst="rect">
                      <a:avLst/>
                    </a:prstGeom>
                    <a:ln>
                      <a:noFill/>
                    </a:ln>
                    <a:effectLst>
                      <a:outerShdw blurRad="127000" algn="tl" rotWithShape="0">
                        <a:srgbClr val="000000">
                          <a:alpha val="70000"/>
                        </a:srgbClr>
                      </a:outerShdw>
                    </a:effectLst>
                  </pic:spPr>
                </pic:pic>
              </a:graphicData>
            </a:graphic>
          </wp:inline>
        </w:drawing>
      </w:r>
    </w:p>
    <w:p w14:paraId="225CF881" w14:textId="77777777" w:rsidR="000630FE" w:rsidRDefault="000630FE" w:rsidP="000630FE">
      <w:pPr>
        <w:spacing w:after="0" w:line="257" w:lineRule="auto"/>
        <w:rPr>
          <w:rFonts w:ascii="Calibri" w:eastAsia="Calibri" w:hAnsi="Calibri" w:cs="Calibri"/>
        </w:rPr>
      </w:pPr>
    </w:p>
    <w:p w14:paraId="451C1E11" w14:textId="77777777" w:rsidR="00C83855" w:rsidRDefault="000630FE" w:rsidP="000630FE">
      <w:pPr>
        <w:rPr>
          <w:rFonts w:ascii="Calibri" w:hAnsi="Calibri" w:cs="Calibri"/>
          <w:b/>
          <w:bCs/>
          <w:sz w:val="22"/>
          <w:szCs w:val="22"/>
        </w:rPr>
      </w:pPr>
      <w:r w:rsidRPr="00084207">
        <w:rPr>
          <w:rFonts w:ascii="Calibri" w:hAnsi="Calibri" w:cs="Calibri"/>
          <w:b/>
          <w:bCs/>
          <w:sz w:val="22"/>
          <w:szCs w:val="22"/>
        </w:rPr>
        <w:t xml:space="preserve">Admin – </w:t>
      </w:r>
      <w:r w:rsidR="00C83855">
        <w:rPr>
          <w:rFonts w:ascii="Calibri" w:hAnsi="Calibri" w:cs="Calibri"/>
          <w:b/>
          <w:bCs/>
          <w:sz w:val="22"/>
          <w:szCs w:val="22"/>
        </w:rPr>
        <w:t>Views and Reports – Tour and Open House Report Elements</w:t>
      </w:r>
    </w:p>
    <w:p w14:paraId="56263991" w14:textId="1992C6AC" w:rsidR="000D5CF7" w:rsidRPr="001B7796" w:rsidRDefault="000630FE" w:rsidP="000D5CF7">
      <w:pPr>
        <w:spacing w:after="0" w:line="257" w:lineRule="auto"/>
        <w:rPr>
          <w:rFonts w:ascii="Calibri" w:eastAsia="Calibri" w:hAnsi="Calibri" w:cs="Calibri"/>
        </w:rPr>
      </w:pPr>
      <w:r w:rsidRPr="000630FE">
        <w:rPr>
          <w:rFonts w:ascii="Calibri" w:eastAsia="Calibri" w:hAnsi="Calibri" w:cs="Calibri"/>
          <w:b/>
        </w:rPr>
        <w:t>Action Item</w:t>
      </w:r>
      <w:r w:rsidR="000D5CF7" w:rsidRPr="001B7796">
        <w:rPr>
          <w:rFonts w:ascii="Calibri" w:eastAsia="Calibri" w:hAnsi="Calibri" w:cs="Calibri"/>
          <w:b/>
          <w:bCs/>
        </w:rPr>
        <w:t>:</w:t>
      </w:r>
      <w:r w:rsidR="000D5CF7" w:rsidRPr="001B7796">
        <w:rPr>
          <w:rFonts w:ascii="Calibri" w:eastAsia="Calibri" w:hAnsi="Calibri" w:cs="Calibri"/>
        </w:rPr>
        <w:t xml:space="preserve"> </w:t>
      </w:r>
      <w:r w:rsidR="000D5CF7">
        <w:rPr>
          <w:rFonts w:ascii="Calibri" w:eastAsia="Calibri" w:hAnsi="Calibri" w:cs="Calibri"/>
        </w:rPr>
        <w:t>To enable these features, add the elements to any custom report view.</w:t>
      </w:r>
    </w:p>
    <w:p w14:paraId="137B5D90" w14:textId="77777777" w:rsidR="000D5CF7" w:rsidRPr="001B7796" w:rsidRDefault="000D5CF7" w:rsidP="000D5CF7">
      <w:pPr>
        <w:spacing w:after="0" w:line="257" w:lineRule="auto"/>
        <w:rPr>
          <w:rFonts w:ascii="Calibri" w:eastAsia="Calibri" w:hAnsi="Calibri" w:cs="Calibri"/>
        </w:rPr>
      </w:pPr>
    </w:p>
    <w:p w14:paraId="7EC10C10" w14:textId="77777777" w:rsidR="000D5CF7" w:rsidRDefault="000D5CF7" w:rsidP="000D5CF7">
      <w:pPr>
        <w:spacing w:after="0" w:line="257" w:lineRule="auto"/>
        <w:rPr>
          <w:rFonts w:ascii="Calibri" w:eastAsia="Calibri" w:hAnsi="Calibri" w:cs="Calibri"/>
        </w:rPr>
      </w:pPr>
      <w:r>
        <w:rPr>
          <w:rFonts w:ascii="Calibri" w:eastAsia="Calibri" w:hAnsi="Calibri" w:cs="Calibri"/>
        </w:rPr>
        <w:t>Two new report elements are available in the Custom Views report editor. Upcoming Open Houses (Listing View) and Upcoming Tours (Listing View) allow you to add the next three tours or open houses to any custom report view. The elements can be formatted with all the usual tools in the custom views editor.</w:t>
      </w:r>
    </w:p>
    <w:p w14:paraId="4EF8CF34" w14:textId="77777777" w:rsidR="000D5CF7" w:rsidRPr="001B7796" w:rsidRDefault="000D5CF7" w:rsidP="000D5CF7">
      <w:pPr>
        <w:spacing w:after="0" w:line="257" w:lineRule="auto"/>
        <w:rPr>
          <w:rFonts w:ascii="Calibri" w:eastAsia="Calibri" w:hAnsi="Calibri" w:cs="Calibri"/>
        </w:rPr>
      </w:pPr>
      <w:r>
        <w:rPr>
          <w:rFonts w:ascii="Calibri" w:eastAsia="Calibri" w:hAnsi="Calibri" w:cs="Calibri"/>
        </w:rPr>
        <w:t>Clicking on the data in the report opens the same modal as the Tour and Open House action icons, so all upcoming events can be viewed or printed.</w:t>
      </w:r>
    </w:p>
    <w:p w14:paraId="3A31CE70" w14:textId="537A513D" w:rsidR="000D5CF7" w:rsidRPr="001B7796" w:rsidRDefault="001E0CD4" w:rsidP="000D5CF7">
      <w:pPr>
        <w:spacing w:after="0" w:line="257" w:lineRule="auto"/>
        <w:rPr>
          <w:rFonts w:ascii="Calibri" w:eastAsia="Calibri" w:hAnsi="Calibri" w:cs="Calibri"/>
        </w:rPr>
      </w:pPr>
      <w:r>
        <w:rPr>
          <w:rFonts w:eastAsia="Times New Roman"/>
          <w:noProof/>
        </w:rPr>
        <w:lastRenderedPageBreak/>
        <w:drawing>
          <wp:anchor distT="0" distB="0" distL="114300" distR="114300" simplePos="0" relativeHeight="251805696" behindDoc="0" locked="0" layoutInCell="1" allowOverlap="1" wp14:anchorId="24CAC440" wp14:editId="785B273D">
            <wp:simplePos x="0" y="0"/>
            <wp:positionH relativeFrom="column">
              <wp:posOffset>197233</wp:posOffset>
            </wp:positionH>
            <wp:positionV relativeFrom="paragraph">
              <wp:posOffset>3347529</wp:posOffset>
            </wp:positionV>
            <wp:extent cx="5943600" cy="3339465"/>
            <wp:effectExtent l="190500" t="190500" r="190500" b="184785"/>
            <wp:wrapSquare wrapText="bothSides"/>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3339465"/>
                    </a:xfrm>
                    <a:prstGeom prst="rect">
                      <a:avLst/>
                    </a:prstGeom>
                    <a:ln>
                      <a:noFill/>
                    </a:ln>
                    <a:effectLst>
                      <a:outerShdw blurRad="190500" algn="tl" rotWithShape="0">
                        <a:srgbClr val="000000">
                          <a:alpha val="70000"/>
                        </a:srgbClr>
                      </a:outerShdw>
                    </a:effectLst>
                  </pic:spPr>
                </pic:pic>
              </a:graphicData>
            </a:graphic>
          </wp:anchor>
        </w:drawing>
      </w:r>
      <w:r w:rsidR="00EC1C2E">
        <w:rPr>
          <w:rFonts w:eastAsia="Times New Roman"/>
          <w:noProof/>
        </w:rPr>
        <w:drawing>
          <wp:inline distT="0" distB="0" distL="0" distR="0" wp14:anchorId="55FD5BB1" wp14:editId="384D7CE7">
            <wp:extent cx="5943600" cy="2765425"/>
            <wp:effectExtent l="190500" t="190500" r="190500" b="187325"/>
            <wp:docPr id="12" name="Picture 1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plication&#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5943600" cy="2765425"/>
                    </a:xfrm>
                    <a:prstGeom prst="rect">
                      <a:avLst/>
                    </a:prstGeom>
                    <a:ln>
                      <a:noFill/>
                    </a:ln>
                    <a:effectLst>
                      <a:outerShdw blurRad="190500" algn="tl" rotWithShape="0">
                        <a:srgbClr val="000000">
                          <a:alpha val="70000"/>
                        </a:srgbClr>
                      </a:outerShdw>
                    </a:effectLst>
                  </pic:spPr>
                </pic:pic>
              </a:graphicData>
            </a:graphic>
          </wp:inline>
        </w:drawing>
      </w:r>
    </w:p>
    <w:p w14:paraId="72C7D9BE" w14:textId="78E1FAB1" w:rsidR="00F310EB" w:rsidRDefault="00F310EB" w:rsidP="000D5CF7"/>
    <w:p w14:paraId="30A86AED" w14:textId="7EBB351F" w:rsidR="00F310EB" w:rsidRDefault="00F310EB" w:rsidP="00084207">
      <w:pPr>
        <w:ind w:left="540"/>
      </w:pPr>
    </w:p>
    <w:p w14:paraId="3E6FEFFE" w14:textId="7B1443CF" w:rsidR="00F310EB" w:rsidRDefault="00F310EB" w:rsidP="00084207">
      <w:pPr>
        <w:ind w:left="540"/>
      </w:pPr>
    </w:p>
    <w:p w14:paraId="2A8E4622" w14:textId="17C0BDD9" w:rsidR="003D57BA" w:rsidRPr="00A622EE" w:rsidRDefault="003D57BA" w:rsidP="00A622EE">
      <w:pPr>
        <w:pStyle w:val="Heading2"/>
        <w:rPr>
          <w:rFonts w:ascii="Calibri" w:hAnsi="Calibri" w:cs="Calibri"/>
          <w:b/>
          <w:bCs w:val="0"/>
          <w:sz w:val="32"/>
          <w:szCs w:val="32"/>
        </w:rPr>
      </w:pPr>
      <w:r w:rsidRPr="00A622EE">
        <w:rPr>
          <w:rFonts w:ascii="Calibri" w:hAnsi="Calibri" w:cs="Calibri"/>
          <w:b/>
          <w:bCs w:val="0"/>
          <w:sz w:val="32"/>
          <w:szCs w:val="32"/>
        </w:rPr>
        <w:t>Agent Level Changes Communication Plan</w:t>
      </w:r>
    </w:p>
    <w:p w14:paraId="0A47AC5B" w14:textId="35E34BB4" w:rsidR="003A4F1B" w:rsidRPr="00665988" w:rsidRDefault="00AF3BB5" w:rsidP="00BD3867">
      <w:pPr>
        <w:rPr>
          <w:rFonts w:ascii="Calibri" w:hAnsi="Calibri" w:cs="Calibri"/>
          <w:b/>
          <w:bCs/>
          <w:sz w:val="24"/>
        </w:rPr>
      </w:pPr>
      <w:r w:rsidRPr="00817CA2">
        <w:rPr>
          <w:rFonts w:ascii="Calibri" w:hAnsi="Calibri" w:cs="Calibri"/>
          <w:sz w:val="24"/>
        </w:rPr>
        <w:t xml:space="preserve">The following link is to the </w:t>
      </w:r>
      <w:r w:rsidR="00574280" w:rsidRPr="00817CA2">
        <w:rPr>
          <w:rFonts w:ascii="Calibri" w:hAnsi="Calibri" w:cs="Calibri"/>
          <w:sz w:val="24"/>
        </w:rPr>
        <w:t>e-</w:t>
      </w:r>
      <w:r w:rsidRPr="00817CA2">
        <w:rPr>
          <w:rFonts w:ascii="Calibri" w:hAnsi="Calibri" w:cs="Calibri"/>
          <w:sz w:val="24"/>
        </w:rPr>
        <w:t xml:space="preserve">mail </w:t>
      </w:r>
      <w:r w:rsidR="00574280" w:rsidRPr="00817CA2">
        <w:rPr>
          <w:rFonts w:ascii="Calibri" w:hAnsi="Calibri" w:cs="Calibri"/>
          <w:sz w:val="24"/>
        </w:rPr>
        <w:t xml:space="preserve">template </w:t>
      </w:r>
      <w:r w:rsidRPr="00817CA2">
        <w:rPr>
          <w:rFonts w:ascii="Calibri" w:hAnsi="Calibri" w:cs="Calibri"/>
          <w:sz w:val="24"/>
        </w:rPr>
        <w:t xml:space="preserve">that you </w:t>
      </w:r>
      <w:r w:rsidR="003A4F1B" w:rsidRPr="00817CA2">
        <w:rPr>
          <w:rFonts w:ascii="Calibri" w:hAnsi="Calibri" w:cs="Calibri"/>
          <w:sz w:val="24"/>
        </w:rPr>
        <w:t>can</w:t>
      </w:r>
      <w:r w:rsidRPr="00817CA2">
        <w:rPr>
          <w:rFonts w:ascii="Calibri" w:hAnsi="Calibri" w:cs="Calibri"/>
          <w:sz w:val="24"/>
        </w:rPr>
        <w:t xml:space="preserve"> copy and paste </w:t>
      </w:r>
      <w:r w:rsidR="00574280" w:rsidRPr="00817CA2">
        <w:rPr>
          <w:rFonts w:ascii="Calibri" w:hAnsi="Calibri" w:cs="Calibri"/>
          <w:sz w:val="24"/>
        </w:rPr>
        <w:t>from to</w:t>
      </w:r>
      <w:r w:rsidRPr="00817CA2">
        <w:rPr>
          <w:rFonts w:ascii="Calibri" w:hAnsi="Calibri" w:cs="Calibri"/>
          <w:sz w:val="24"/>
        </w:rPr>
        <w:t xml:space="preserve"> send out to your member</w:t>
      </w:r>
      <w:r w:rsidR="003A4F1B" w:rsidRPr="00817CA2">
        <w:rPr>
          <w:rFonts w:ascii="Calibri" w:hAnsi="Calibri" w:cs="Calibri"/>
          <w:sz w:val="24"/>
        </w:rPr>
        <w:t>s keep</w:t>
      </w:r>
      <w:r w:rsidR="00574280" w:rsidRPr="00817CA2">
        <w:rPr>
          <w:rFonts w:ascii="Calibri" w:hAnsi="Calibri" w:cs="Calibri"/>
          <w:sz w:val="24"/>
        </w:rPr>
        <w:t>ing</w:t>
      </w:r>
      <w:r w:rsidR="003A4F1B" w:rsidRPr="00817CA2">
        <w:rPr>
          <w:rFonts w:ascii="Calibri" w:hAnsi="Calibri" w:cs="Calibri"/>
          <w:sz w:val="24"/>
        </w:rPr>
        <w:t xml:space="preserve"> them informe</w:t>
      </w:r>
      <w:r w:rsidR="00C412AE" w:rsidRPr="00817CA2">
        <w:rPr>
          <w:rFonts w:ascii="Calibri" w:hAnsi="Calibri" w:cs="Calibri"/>
          <w:sz w:val="24"/>
        </w:rPr>
        <w:t>d on the release</w:t>
      </w:r>
      <w:r w:rsidR="00EB097B" w:rsidRPr="00817CA2">
        <w:rPr>
          <w:rFonts w:ascii="Calibri" w:hAnsi="Calibri" w:cs="Calibri"/>
          <w:sz w:val="24"/>
        </w:rPr>
        <w:t>.</w:t>
      </w:r>
      <w:r w:rsidR="00AE05E7" w:rsidRPr="00665988">
        <w:rPr>
          <w:rFonts w:ascii="Calibri" w:hAnsi="Calibri" w:cs="Calibri"/>
          <w:b/>
          <w:bCs/>
          <w:sz w:val="24"/>
        </w:rPr>
        <w:t xml:space="preserve"> </w:t>
      </w:r>
      <w:hyperlink r:id="rId18" w:history="1">
        <w:r w:rsidR="00EB097B" w:rsidRPr="00665988">
          <w:rPr>
            <w:rStyle w:val="Hyperlink"/>
            <w:rFonts w:ascii="Calibri" w:hAnsi="Calibri" w:cs="Calibri"/>
            <w:sz w:val="24"/>
          </w:rPr>
          <w:t>Paragon Release 5.</w:t>
        </w:r>
        <w:r w:rsidR="0002019D" w:rsidRPr="00665988">
          <w:rPr>
            <w:rStyle w:val="Hyperlink"/>
            <w:rFonts w:ascii="Calibri" w:hAnsi="Calibri" w:cs="Calibri"/>
            <w:sz w:val="24"/>
          </w:rPr>
          <w:t>9</w:t>
        </w:r>
        <w:r w:rsidR="001546DB" w:rsidRPr="00665988">
          <w:rPr>
            <w:rStyle w:val="Hyperlink"/>
            <w:rFonts w:ascii="Calibri" w:hAnsi="Calibri" w:cs="Calibri"/>
            <w:sz w:val="24"/>
          </w:rPr>
          <w:t>5</w:t>
        </w:r>
        <w:r w:rsidR="00C95ACB" w:rsidRPr="00665988">
          <w:rPr>
            <w:rStyle w:val="Hyperlink"/>
            <w:rFonts w:ascii="Calibri" w:hAnsi="Calibri" w:cs="Calibri"/>
            <w:sz w:val="24"/>
          </w:rPr>
          <w:t>0</w:t>
        </w:r>
        <w:r w:rsidR="001546DB" w:rsidRPr="00665988">
          <w:rPr>
            <w:rStyle w:val="Hyperlink"/>
            <w:rFonts w:ascii="Calibri" w:hAnsi="Calibri" w:cs="Calibri"/>
            <w:sz w:val="24"/>
          </w:rPr>
          <w:t>-5.955</w:t>
        </w:r>
        <w:r w:rsidR="00EB097B" w:rsidRPr="00665988">
          <w:rPr>
            <w:rStyle w:val="Hyperlink"/>
            <w:rFonts w:ascii="Calibri" w:hAnsi="Calibri" w:cs="Calibri"/>
            <w:sz w:val="24"/>
          </w:rPr>
          <w:t xml:space="preserve"> Member Email</w:t>
        </w:r>
      </w:hyperlink>
    </w:p>
    <w:p w14:paraId="75A6C758" w14:textId="2C6062FC" w:rsidR="0046378E" w:rsidRPr="00817CA2" w:rsidRDefault="0046378E" w:rsidP="00BD3867">
      <w:pPr>
        <w:rPr>
          <w:rFonts w:ascii="Calibri" w:hAnsi="Calibri" w:cs="Calibri"/>
          <w:sz w:val="24"/>
        </w:rPr>
      </w:pPr>
    </w:p>
    <w:p w14:paraId="264C71A0" w14:textId="655EF635" w:rsidR="00AF3BB5" w:rsidRPr="00817CA2" w:rsidRDefault="00427737" w:rsidP="00BD3867">
      <w:pPr>
        <w:rPr>
          <w:rFonts w:ascii="Calibri" w:hAnsi="Calibri" w:cs="Calibri"/>
          <w:sz w:val="24"/>
        </w:rPr>
      </w:pPr>
      <w:r w:rsidRPr="00817CA2">
        <w:rPr>
          <w:rFonts w:ascii="Calibri" w:hAnsi="Calibri" w:cs="Calibri"/>
          <w:sz w:val="24"/>
        </w:rPr>
        <w:t xml:space="preserve">This is a word document </w:t>
      </w:r>
      <w:r w:rsidR="00574280" w:rsidRPr="00817CA2">
        <w:rPr>
          <w:rFonts w:ascii="Calibri" w:hAnsi="Calibri" w:cs="Calibri"/>
          <w:sz w:val="24"/>
        </w:rPr>
        <w:t xml:space="preserve">that </w:t>
      </w:r>
      <w:r w:rsidRPr="00817CA2">
        <w:rPr>
          <w:rFonts w:ascii="Calibri" w:hAnsi="Calibri" w:cs="Calibri"/>
          <w:sz w:val="24"/>
        </w:rPr>
        <w:t xml:space="preserve">you can edit so if you </w:t>
      </w:r>
      <w:r w:rsidR="00574280" w:rsidRPr="00817CA2">
        <w:rPr>
          <w:rFonts w:ascii="Calibri" w:hAnsi="Calibri" w:cs="Calibri"/>
          <w:b/>
          <w:bCs/>
          <w:sz w:val="24"/>
        </w:rPr>
        <w:t>do n</w:t>
      </w:r>
      <w:r w:rsidR="00AF3BB5" w:rsidRPr="00817CA2">
        <w:rPr>
          <w:rFonts w:ascii="Calibri" w:hAnsi="Calibri" w:cs="Calibri"/>
          <w:b/>
          <w:bCs/>
          <w:sz w:val="24"/>
        </w:rPr>
        <w:t>ot</w:t>
      </w:r>
      <w:r w:rsidR="00AF3BB5" w:rsidRPr="00817CA2">
        <w:rPr>
          <w:rFonts w:ascii="Calibri" w:hAnsi="Calibri" w:cs="Calibri"/>
          <w:sz w:val="24"/>
        </w:rPr>
        <w:t xml:space="preserve"> have </w:t>
      </w:r>
      <w:r w:rsidR="00574280" w:rsidRPr="00817CA2">
        <w:rPr>
          <w:rFonts w:ascii="Calibri" w:hAnsi="Calibri" w:cs="Calibri"/>
          <w:sz w:val="24"/>
        </w:rPr>
        <w:t xml:space="preserve">certain </w:t>
      </w:r>
      <w:r w:rsidR="00AF3BB5" w:rsidRPr="00817CA2">
        <w:rPr>
          <w:rFonts w:ascii="Calibri" w:hAnsi="Calibri" w:cs="Calibri"/>
          <w:sz w:val="24"/>
        </w:rPr>
        <w:t>functionality</w:t>
      </w:r>
      <w:r w:rsidR="00574280" w:rsidRPr="00817CA2">
        <w:rPr>
          <w:rFonts w:ascii="Calibri" w:hAnsi="Calibri" w:cs="Calibri"/>
          <w:sz w:val="24"/>
        </w:rPr>
        <w:t>,</w:t>
      </w:r>
      <w:r w:rsidR="00AF3BB5" w:rsidRPr="00817CA2">
        <w:rPr>
          <w:rFonts w:ascii="Calibri" w:hAnsi="Calibri" w:cs="Calibri"/>
          <w:sz w:val="24"/>
        </w:rPr>
        <w:t xml:space="preserve"> for example </w:t>
      </w:r>
      <w:r w:rsidR="00331A5B">
        <w:rPr>
          <w:rFonts w:ascii="Calibri" w:hAnsi="Calibri" w:cs="Calibri"/>
          <w:sz w:val="24"/>
        </w:rPr>
        <w:t>in this release there are t</w:t>
      </w:r>
      <w:r w:rsidR="00B277EC">
        <w:rPr>
          <w:rFonts w:ascii="Calibri" w:hAnsi="Calibri" w:cs="Calibri"/>
          <w:sz w:val="24"/>
        </w:rPr>
        <w:t>hree</w:t>
      </w:r>
      <w:r w:rsidR="00331A5B">
        <w:rPr>
          <w:rFonts w:ascii="Calibri" w:hAnsi="Calibri" w:cs="Calibri"/>
          <w:sz w:val="24"/>
        </w:rPr>
        <w:t xml:space="preserve"> optional items, </w:t>
      </w:r>
      <w:r w:rsidR="004D4E13">
        <w:rPr>
          <w:rFonts w:ascii="Calibri" w:hAnsi="Calibri" w:cs="Calibri"/>
          <w:sz w:val="24"/>
        </w:rPr>
        <w:t xml:space="preserve">Statistical Reporting – Year-to-Year Report and the Month End Report and for Paragon Connect the Listing </w:t>
      </w:r>
      <w:r w:rsidR="00B277EC">
        <w:rPr>
          <w:rFonts w:ascii="Calibri" w:hAnsi="Calibri" w:cs="Calibri"/>
          <w:sz w:val="24"/>
        </w:rPr>
        <w:t>Add,</w:t>
      </w:r>
      <w:r w:rsidR="00AF3BB5" w:rsidRPr="00817CA2">
        <w:rPr>
          <w:rFonts w:ascii="Calibri" w:hAnsi="Calibri" w:cs="Calibri"/>
          <w:sz w:val="24"/>
        </w:rPr>
        <w:t xml:space="preserve"> </w:t>
      </w:r>
      <w:r w:rsidRPr="00817CA2">
        <w:rPr>
          <w:rFonts w:ascii="Calibri" w:hAnsi="Calibri" w:cs="Calibri"/>
          <w:sz w:val="24"/>
        </w:rPr>
        <w:t xml:space="preserve">you can </w:t>
      </w:r>
      <w:r w:rsidR="00AF3BB5" w:rsidRPr="00817CA2">
        <w:rPr>
          <w:rFonts w:ascii="Calibri" w:hAnsi="Calibri" w:cs="Calibri"/>
          <w:sz w:val="24"/>
        </w:rPr>
        <w:t>remove th</w:t>
      </w:r>
      <w:r w:rsidR="00B277EC">
        <w:rPr>
          <w:rFonts w:ascii="Calibri" w:hAnsi="Calibri" w:cs="Calibri"/>
          <w:sz w:val="24"/>
        </w:rPr>
        <w:t xml:space="preserve">ose </w:t>
      </w:r>
      <w:r w:rsidR="003A4F1B" w:rsidRPr="00817CA2">
        <w:rPr>
          <w:rFonts w:ascii="Calibri" w:hAnsi="Calibri" w:cs="Calibri"/>
          <w:sz w:val="24"/>
        </w:rPr>
        <w:t>section</w:t>
      </w:r>
      <w:r w:rsidR="00B277EC">
        <w:rPr>
          <w:rFonts w:ascii="Calibri" w:hAnsi="Calibri" w:cs="Calibri"/>
          <w:sz w:val="24"/>
        </w:rPr>
        <w:t>s</w:t>
      </w:r>
      <w:r w:rsidR="003A4F1B" w:rsidRPr="00817CA2">
        <w:rPr>
          <w:rFonts w:ascii="Calibri" w:hAnsi="Calibri" w:cs="Calibri"/>
          <w:sz w:val="24"/>
        </w:rPr>
        <w:t xml:space="preserve"> </w:t>
      </w:r>
      <w:r w:rsidR="00AF3BB5" w:rsidRPr="00817CA2">
        <w:rPr>
          <w:rFonts w:ascii="Calibri" w:hAnsi="Calibri" w:cs="Calibri"/>
          <w:sz w:val="24"/>
        </w:rPr>
        <w:t xml:space="preserve">first before sending. </w:t>
      </w:r>
      <w:r w:rsidR="00D85D65" w:rsidRPr="00817CA2">
        <w:rPr>
          <w:rFonts w:ascii="Calibri" w:hAnsi="Calibri" w:cs="Calibri"/>
          <w:sz w:val="24"/>
        </w:rPr>
        <w:t>Als</w:t>
      </w:r>
      <w:r w:rsidR="00910B32" w:rsidRPr="00817CA2">
        <w:rPr>
          <w:rFonts w:ascii="Calibri" w:hAnsi="Calibri" w:cs="Calibri"/>
          <w:sz w:val="24"/>
        </w:rPr>
        <w:t xml:space="preserve">o, </w:t>
      </w:r>
      <w:r w:rsidR="00D85D65" w:rsidRPr="00817CA2">
        <w:rPr>
          <w:rFonts w:ascii="Calibri" w:hAnsi="Calibri" w:cs="Calibri"/>
          <w:sz w:val="24"/>
        </w:rPr>
        <w:t xml:space="preserve">in the first sentence you will want to add </w:t>
      </w:r>
      <w:r w:rsidR="00D85D65" w:rsidRPr="00817CA2">
        <w:rPr>
          <w:rFonts w:ascii="Calibri" w:hAnsi="Calibri" w:cs="Calibri"/>
          <w:b/>
          <w:bCs/>
          <w:sz w:val="24"/>
          <w:u w:val="single"/>
        </w:rPr>
        <w:t>your MLS name</w:t>
      </w:r>
      <w:r w:rsidR="006124B8" w:rsidRPr="00817CA2">
        <w:rPr>
          <w:rFonts w:ascii="Calibri" w:hAnsi="Calibri" w:cs="Calibri"/>
          <w:sz w:val="24"/>
        </w:rPr>
        <w:t xml:space="preserve"> </w:t>
      </w:r>
      <w:r w:rsidR="00D85D65" w:rsidRPr="00817CA2">
        <w:rPr>
          <w:rFonts w:ascii="Calibri" w:hAnsi="Calibri" w:cs="Calibri"/>
          <w:sz w:val="24"/>
        </w:rPr>
        <w:t xml:space="preserve">(it is in </w:t>
      </w:r>
      <w:r w:rsidR="00D85D65" w:rsidRPr="00817CA2">
        <w:rPr>
          <w:rFonts w:ascii="Calibri" w:hAnsi="Calibri" w:cs="Calibri"/>
          <w:color w:val="FF0000"/>
          <w:sz w:val="24"/>
        </w:rPr>
        <w:t>red</w:t>
      </w:r>
      <w:r w:rsidR="00D85D65" w:rsidRPr="00817CA2">
        <w:rPr>
          <w:rFonts w:ascii="Calibri" w:hAnsi="Calibri" w:cs="Calibri"/>
          <w:sz w:val="24"/>
        </w:rPr>
        <w:t>)</w:t>
      </w:r>
      <w:r w:rsidR="006D395F" w:rsidRPr="00817CA2">
        <w:rPr>
          <w:rFonts w:ascii="Calibri" w:hAnsi="Calibri" w:cs="Calibri"/>
          <w:sz w:val="24"/>
        </w:rPr>
        <w:t xml:space="preserve">, so that it is being sent from </w:t>
      </w:r>
      <w:r w:rsidR="006D395F" w:rsidRPr="00817CA2">
        <w:rPr>
          <w:rFonts w:ascii="Calibri" w:hAnsi="Calibri" w:cs="Calibri"/>
          <w:b/>
          <w:bCs/>
          <w:sz w:val="24"/>
        </w:rPr>
        <w:t>your</w:t>
      </w:r>
      <w:r w:rsidR="006D395F" w:rsidRPr="00817CA2">
        <w:rPr>
          <w:rFonts w:ascii="Calibri" w:hAnsi="Calibri" w:cs="Calibri"/>
          <w:sz w:val="24"/>
        </w:rPr>
        <w:t xml:space="preserve"> organization to </w:t>
      </w:r>
      <w:r w:rsidR="006D395F" w:rsidRPr="00817CA2">
        <w:rPr>
          <w:rFonts w:ascii="Calibri" w:hAnsi="Calibri" w:cs="Calibri"/>
          <w:b/>
          <w:bCs/>
          <w:sz w:val="24"/>
        </w:rPr>
        <w:t>your</w:t>
      </w:r>
      <w:r w:rsidR="006D395F" w:rsidRPr="00817CA2">
        <w:rPr>
          <w:rFonts w:ascii="Calibri" w:hAnsi="Calibri" w:cs="Calibri"/>
          <w:sz w:val="24"/>
        </w:rPr>
        <w:t xml:space="preserve"> members.</w:t>
      </w:r>
    </w:p>
    <w:p w14:paraId="6362462F" w14:textId="195C9CC6" w:rsidR="00AE05E7" w:rsidRPr="00817CA2" w:rsidRDefault="006D395F" w:rsidP="00BD3867">
      <w:pPr>
        <w:rPr>
          <w:rFonts w:ascii="Calibri" w:hAnsi="Calibri" w:cs="Calibri"/>
          <w:sz w:val="24"/>
        </w:rPr>
      </w:pPr>
      <w:r w:rsidRPr="00817CA2">
        <w:rPr>
          <w:rFonts w:ascii="Calibri" w:hAnsi="Calibri" w:cs="Calibri"/>
          <w:sz w:val="24"/>
        </w:rPr>
        <w:t>To ensure that your members are always informed about the latest and greatest enhancement to their MLS System, p</w:t>
      </w:r>
      <w:r w:rsidR="00AF3BB5" w:rsidRPr="00817CA2">
        <w:rPr>
          <w:rFonts w:ascii="Calibri" w:hAnsi="Calibri" w:cs="Calibri"/>
          <w:sz w:val="24"/>
        </w:rPr>
        <w:t>lease</w:t>
      </w:r>
      <w:r w:rsidR="00053BB4" w:rsidRPr="00817CA2">
        <w:rPr>
          <w:rFonts w:ascii="Calibri" w:hAnsi="Calibri" w:cs="Calibri"/>
          <w:sz w:val="24"/>
        </w:rPr>
        <w:t xml:space="preserve"> </w:t>
      </w:r>
      <w:r w:rsidR="003D57BA" w:rsidRPr="00817CA2">
        <w:rPr>
          <w:rFonts w:ascii="Calibri" w:hAnsi="Calibri" w:cs="Calibri"/>
          <w:sz w:val="24"/>
        </w:rPr>
        <w:t>announc</w:t>
      </w:r>
      <w:r w:rsidR="00AF3BB5" w:rsidRPr="00817CA2">
        <w:rPr>
          <w:rFonts w:ascii="Calibri" w:hAnsi="Calibri" w:cs="Calibri"/>
          <w:sz w:val="24"/>
        </w:rPr>
        <w:t>e</w:t>
      </w:r>
      <w:r w:rsidR="003D57BA" w:rsidRPr="00817CA2">
        <w:rPr>
          <w:rFonts w:ascii="Calibri" w:hAnsi="Calibri" w:cs="Calibri"/>
          <w:sz w:val="24"/>
        </w:rPr>
        <w:t xml:space="preserve"> the enhancement</w:t>
      </w:r>
      <w:r w:rsidR="00AF3BB5" w:rsidRPr="00817CA2">
        <w:rPr>
          <w:rFonts w:ascii="Calibri" w:hAnsi="Calibri" w:cs="Calibri"/>
          <w:sz w:val="24"/>
        </w:rPr>
        <w:t xml:space="preserve">s </w:t>
      </w:r>
      <w:r w:rsidR="003A4F1B" w:rsidRPr="00817CA2">
        <w:rPr>
          <w:rFonts w:ascii="Calibri" w:hAnsi="Calibri" w:cs="Calibri"/>
          <w:sz w:val="24"/>
        </w:rPr>
        <w:t xml:space="preserve">to </w:t>
      </w:r>
      <w:r w:rsidR="00AF3BB5" w:rsidRPr="00817CA2">
        <w:rPr>
          <w:rFonts w:ascii="Calibri" w:hAnsi="Calibri" w:cs="Calibri"/>
          <w:sz w:val="24"/>
        </w:rPr>
        <w:t>your</w:t>
      </w:r>
      <w:r w:rsidR="003A4F1B" w:rsidRPr="00817CA2">
        <w:rPr>
          <w:rFonts w:ascii="Calibri" w:hAnsi="Calibri" w:cs="Calibri"/>
          <w:sz w:val="24"/>
        </w:rPr>
        <w:t xml:space="preserve"> membership, p</w:t>
      </w:r>
      <w:r w:rsidR="001F1F63" w:rsidRPr="00817CA2">
        <w:rPr>
          <w:rFonts w:ascii="Calibri" w:hAnsi="Calibri" w:cs="Calibri"/>
          <w:sz w:val="24"/>
        </w:rPr>
        <w:t xml:space="preserve">ost to </w:t>
      </w:r>
      <w:r w:rsidRPr="00817CA2">
        <w:rPr>
          <w:rFonts w:ascii="Calibri" w:hAnsi="Calibri" w:cs="Calibri"/>
          <w:sz w:val="24"/>
        </w:rPr>
        <w:t>S</w:t>
      </w:r>
      <w:r w:rsidR="001F1F63" w:rsidRPr="00817CA2">
        <w:rPr>
          <w:rFonts w:ascii="Calibri" w:hAnsi="Calibri" w:cs="Calibri"/>
          <w:sz w:val="24"/>
        </w:rPr>
        <w:t>ocial Media sites</w:t>
      </w:r>
      <w:r w:rsidR="003A4F1B" w:rsidRPr="00817CA2">
        <w:rPr>
          <w:rFonts w:ascii="Calibri" w:hAnsi="Calibri" w:cs="Calibri"/>
          <w:sz w:val="24"/>
        </w:rPr>
        <w:t xml:space="preserve">, </w:t>
      </w:r>
      <w:r w:rsidRPr="00817CA2">
        <w:rPr>
          <w:rFonts w:ascii="Calibri" w:hAnsi="Calibri" w:cs="Calibri"/>
          <w:sz w:val="24"/>
        </w:rPr>
        <w:t>include</w:t>
      </w:r>
      <w:r w:rsidR="002E5C68" w:rsidRPr="00817CA2">
        <w:rPr>
          <w:rFonts w:ascii="Calibri" w:hAnsi="Calibri" w:cs="Calibri"/>
          <w:sz w:val="24"/>
        </w:rPr>
        <w:t xml:space="preserve"> </w:t>
      </w:r>
      <w:r w:rsidR="003A4F1B" w:rsidRPr="00817CA2">
        <w:rPr>
          <w:rFonts w:ascii="Calibri" w:hAnsi="Calibri" w:cs="Calibri"/>
          <w:sz w:val="24"/>
        </w:rPr>
        <w:t xml:space="preserve">them </w:t>
      </w:r>
      <w:r w:rsidRPr="00817CA2">
        <w:rPr>
          <w:rFonts w:ascii="Calibri" w:hAnsi="Calibri" w:cs="Calibri"/>
          <w:sz w:val="24"/>
        </w:rPr>
        <w:t>in</w:t>
      </w:r>
      <w:r w:rsidR="003A4F1B" w:rsidRPr="00817CA2">
        <w:rPr>
          <w:rFonts w:ascii="Calibri" w:hAnsi="Calibri" w:cs="Calibri"/>
          <w:sz w:val="24"/>
        </w:rPr>
        <w:t xml:space="preserve"> your newsletter</w:t>
      </w:r>
      <w:r w:rsidRPr="00817CA2">
        <w:rPr>
          <w:rFonts w:ascii="Calibri" w:hAnsi="Calibri" w:cs="Calibri"/>
          <w:sz w:val="24"/>
        </w:rPr>
        <w:t>s</w:t>
      </w:r>
      <w:r w:rsidR="003A4F1B" w:rsidRPr="00817CA2">
        <w:rPr>
          <w:rFonts w:ascii="Calibri" w:hAnsi="Calibri" w:cs="Calibri"/>
          <w:sz w:val="24"/>
        </w:rPr>
        <w:t xml:space="preserve"> and post</w:t>
      </w:r>
      <w:r w:rsidR="002E5C68" w:rsidRPr="00817CA2">
        <w:rPr>
          <w:rFonts w:ascii="Calibri" w:hAnsi="Calibri" w:cs="Calibri"/>
          <w:sz w:val="24"/>
        </w:rPr>
        <w:t xml:space="preserve"> </w:t>
      </w:r>
      <w:r w:rsidR="003A4F1B" w:rsidRPr="00817CA2">
        <w:rPr>
          <w:rFonts w:ascii="Calibri" w:hAnsi="Calibri" w:cs="Calibri"/>
          <w:sz w:val="24"/>
        </w:rPr>
        <w:t>notice</w:t>
      </w:r>
      <w:r w:rsidRPr="00817CA2">
        <w:rPr>
          <w:rFonts w:ascii="Calibri" w:hAnsi="Calibri" w:cs="Calibri"/>
          <w:sz w:val="24"/>
        </w:rPr>
        <w:t>s</w:t>
      </w:r>
      <w:r w:rsidR="003A4F1B" w:rsidRPr="00817CA2">
        <w:rPr>
          <w:rFonts w:ascii="Calibri" w:hAnsi="Calibri" w:cs="Calibri"/>
          <w:sz w:val="24"/>
        </w:rPr>
        <w:t xml:space="preserve"> to your homepage</w:t>
      </w:r>
      <w:r w:rsidRPr="00817CA2">
        <w:rPr>
          <w:rFonts w:ascii="Calibri" w:hAnsi="Calibri" w:cs="Calibri"/>
          <w:sz w:val="24"/>
        </w:rPr>
        <w:t xml:space="preserve"> and login messages</w:t>
      </w:r>
      <w:r w:rsidR="003A4F1B" w:rsidRPr="00817CA2">
        <w:rPr>
          <w:rFonts w:ascii="Calibri" w:hAnsi="Calibri" w:cs="Calibri"/>
          <w:sz w:val="24"/>
        </w:rPr>
        <w:t xml:space="preserve">. </w:t>
      </w:r>
    </w:p>
    <w:p w14:paraId="382925EB" w14:textId="77777777" w:rsidR="00BB2663" w:rsidRDefault="00BB2663">
      <w:pPr>
        <w:spacing w:after="0" w:line="240" w:lineRule="auto"/>
        <w:rPr>
          <w:rFonts w:ascii="Calibri" w:hAnsi="Calibri" w:cs="Calibri"/>
          <w:sz w:val="24"/>
        </w:rPr>
      </w:pPr>
      <w:r>
        <w:rPr>
          <w:rFonts w:ascii="Calibri" w:hAnsi="Calibri" w:cs="Calibri"/>
          <w:sz w:val="24"/>
        </w:rPr>
        <w:br w:type="page"/>
      </w:r>
    </w:p>
    <w:p w14:paraId="1DA070C1" w14:textId="3AEB45C6" w:rsidR="00BB2663" w:rsidRPr="001D3317" w:rsidRDefault="00BB2663" w:rsidP="00BB2663">
      <w:pPr>
        <w:pStyle w:val="Heading2"/>
        <w:rPr>
          <w:rFonts w:ascii="Calibri" w:hAnsi="Calibri" w:cs="Calibri"/>
          <w:b/>
          <w:bCs w:val="0"/>
          <w:sz w:val="32"/>
          <w:szCs w:val="32"/>
        </w:rPr>
      </w:pPr>
      <w:bookmarkStart w:id="3" w:name="_Social_Media_Post"/>
      <w:bookmarkEnd w:id="3"/>
      <w:r w:rsidRPr="001D3317">
        <w:rPr>
          <w:rFonts w:ascii="Calibri" w:hAnsi="Calibri" w:cs="Calibri"/>
          <w:b/>
          <w:bCs w:val="0"/>
          <w:sz w:val="32"/>
          <w:szCs w:val="32"/>
        </w:rPr>
        <w:lastRenderedPageBreak/>
        <w:t>Social Media Post</w:t>
      </w:r>
    </w:p>
    <w:p w14:paraId="14E69B7F" w14:textId="07D83530" w:rsidR="00386973" w:rsidRDefault="00BB2663" w:rsidP="00817CA2">
      <w:pPr>
        <w:spacing w:line="240" w:lineRule="exact"/>
        <w:rPr>
          <w:rFonts w:ascii="Calibri" w:eastAsia="Times New Roman" w:hAnsi="Calibri" w:cs="Calibri"/>
          <w:sz w:val="24"/>
        </w:rPr>
      </w:pPr>
      <w:r>
        <w:rPr>
          <w:rFonts w:ascii="Calibri" w:eastAsia="Times New Roman" w:hAnsi="Calibri" w:cs="Calibri"/>
          <w:sz w:val="24"/>
        </w:rPr>
        <w:t>Copy and paste the following into your social media and the picture below will display with the video.</w:t>
      </w:r>
      <w:r w:rsidR="00817CA2">
        <w:rPr>
          <w:rFonts w:ascii="Calibri" w:eastAsia="Times New Roman" w:hAnsi="Calibri" w:cs="Calibri"/>
          <w:sz w:val="24"/>
        </w:rPr>
        <w:t xml:space="preserve"> Encourage</w:t>
      </w:r>
      <w:r w:rsidRPr="001D3317">
        <w:rPr>
          <w:rFonts w:ascii="Calibri" w:eastAsia="Times New Roman" w:hAnsi="Calibri" w:cs="Calibri"/>
          <w:sz w:val="24"/>
        </w:rPr>
        <w:t xml:space="preserve"> your membership to like our Facebook page @ParagonMLS</w:t>
      </w:r>
      <w:r>
        <w:rPr>
          <w:rFonts w:ascii="Calibri" w:eastAsia="Times New Roman" w:hAnsi="Calibri" w:cs="Calibri"/>
          <w:sz w:val="24"/>
        </w:rPr>
        <w:t>.</w:t>
      </w:r>
      <w:r w:rsidR="00817CA2">
        <w:rPr>
          <w:rFonts w:ascii="Calibri" w:eastAsia="Times New Roman" w:hAnsi="Calibri" w:cs="Calibri"/>
          <w:sz w:val="24"/>
        </w:rPr>
        <w:t xml:space="preserve"> </w:t>
      </w:r>
      <w:r w:rsidRPr="008D53E5">
        <w:rPr>
          <w:rFonts w:ascii="Calibri" w:eastAsia="Times New Roman" w:hAnsi="Calibri" w:cs="Calibri"/>
          <w:sz w:val="24"/>
        </w:rPr>
        <w:t>Check out the exciting new features of the Paragon 5.</w:t>
      </w:r>
      <w:r w:rsidR="0002019D">
        <w:rPr>
          <w:rFonts w:ascii="Calibri" w:eastAsia="Times New Roman" w:hAnsi="Calibri" w:cs="Calibri"/>
          <w:sz w:val="24"/>
        </w:rPr>
        <w:t>9</w:t>
      </w:r>
      <w:r w:rsidR="001546DB">
        <w:rPr>
          <w:rFonts w:ascii="Calibri" w:eastAsia="Times New Roman" w:hAnsi="Calibri" w:cs="Calibri"/>
          <w:sz w:val="24"/>
        </w:rPr>
        <w:t>5</w:t>
      </w:r>
      <w:r w:rsidR="00473D67">
        <w:rPr>
          <w:rFonts w:ascii="Calibri" w:eastAsia="Times New Roman" w:hAnsi="Calibri" w:cs="Calibri"/>
          <w:sz w:val="24"/>
        </w:rPr>
        <w:t>0</w:t>
      </w:r>
      <w:r w:rsidR="001546DB">
        <w:rPr>
          <w:rFonts w:ascii="Calibri" w:eastAsia="Times New Roman" w:hAnsi="Calibri" w:cs="Calibri"/>
          <w:sz w:val="24"/>
        </w:rPr>
        <w:t>-5.955</w:t>
      </w:r>
      <w:r w:rsidRPr="008D53E5">
        <w:rPr>
          <w:rFonts w:ascii="Calibri" w:eastAsia="Times New Roman" w:hAnsi="Calibri" w:cs="Calibri"/>
          <w:sz w:val="24"/>
        </w:rPr>
        <w:t xml:space="preserve"> release! </w:t>
      </w:r>
      <w:r w:rsidR="004B4A98">
        <w:rPr>
          <w:rFonts w:ascii="Calibri" w:eastAsia="Times New Roman" w:hAnsi="Calibri" w:cs="Calibri"/>
          <w:sz w:val="24"/>
        </w:rPr>
        <w:t xml:space="preserve">If clicking on the </w:t>
      </w:r>
      <w:r w:rsidR="00F405C7">
        <w:rPr>
          <w:rFonts w:ascii="Calibri" w:eastAsia="Times New Roman" w:hAnsi="Calibri" w:cs="Calibri"/>
          <w:sz w:val="24"/>
        </w:rPr>
        <w:t>image does</w:t>
      </w:r>
      <w:r w:rsidR="0033318C">
        <w:rPr>
          <w:rFonts w:ascii="Calibri" w:eastAsia="Times New Roman" w:hAnsi="Calibri" w:cs="Calibri"/>
          <w:sz w:val="24"/>
        </w:rPr>
        <w:t xml:space="preserve"> not</w:t>
      </w:r>
      <w:r w:rsidR="00346E44">
        <w:rPr>
          <w:rFonts w:ascii="Calibri" w:eastAsia="Times New Roman" w:hAnsi="Calibri" w:cs="Calibri"/>
          <w:sz w:val="24"/>
        </w:rPr>
        <w:t xml:space="preserve"> open the video</w:t>
      </w:r>
      <w:r w:rsidR="00F405C7">
        <w:rPr>
          <w:rFonts w:ascii="Calibri" w:eastAsia="Times New Roman" w:hAnsi="Calibri" w:cs="Calibri"/>
          <w:sz w:val="24"/>
        </w:rPr>
        <w:t xml:space="preserve">, please </w:t>
      </w:r>
      <w:hyperlink r:id="rId19" w:history="1">
        <w:r w:rsidR="00DC300E" w:rsidRPr="0033318C">
          <w:rPr>
            <w:rStyle w:val="Hyperlink"/>
            <w:rFonts w:ascii="Calibri" w:eastAsia="Times New Roman" w:hAnsi="Calibri" w:cs="Calibri"/>
            <w:sz w:val="24"/>
          </w:rPr>
          <w:t xml:space="preserve">click </w:t>
        </w:r>
        <w:r w:rsidR="0033318C" w:rsidRPr="0033318C">
          <w:rPr>
            <w:rStyle w:val="Hyperlink"/>
            <w:rFonts w:ascii="Calibri" w:eastAsia="Times New Roman" w:hAnsi="Calibri" w:cs="Calibri"/>
            <w:sz w:val="24"/>
          </w:rPr>
          <w:t>here</w:t>
        </w:r>
      </w:hyperlink>
      <w:r w:rsidR="0033318C">
        <w:rPr>
          <w:rFonts w:ascii="Calibri" w:eastAsia="Times New Roman" w:hAnsi="Calibri" w:cs="Calibri"/>
          <w:sz w:val="24"/>
        </w:rPr>
        <w:t xml:space="preserve"> to </w:t>
      </w:r>
      <w:r w:rsidR="00695483">
        <w:rPr>
          <w:rFonts w:ascii="Calibri" w:eastAsia="Times New Roman" w:hAnsi="Calibri" w:cs="Calibri"/>
          <w:sz w:val="24"/>
        </w:rPr>
        <w:t xml:space="preserve">open </w:t>
      </w:r>
      <w:r w:rsidR="0033318C">
        <w:rPr>
          <w:rFonts w:ascii="Calibri" w:eastAsia="Times New Roman" w:hAnsi="Calibri" w:cs="Calibri"/>
          <w:sz w:val="24"/>
        </w:rPr>
        <w:t>the video</w:t>
      </w:r>
      <w:r w:rsidR="00695483">
        <w:rPr>
          <w:rFonts w:ascii="Calibri" w:eastAsia="Times New Roman" w:hAnsi="Calibri" w:cs="Calibri"/>
          <w:sz w:val="24"/>
        </w:rPr>
        <w:t>.</w:t>
      </w:r>
      <w:r w:rsidR="00DC300E">
        <w:rPr>
          <w:rFonts w:ascii="Calibri" w:eastAsia="Times New Roman" w:hAnsi="Calibri" w:cs="Calibri"/>
          <w:sz w:val="24"/>
        </w:rPr>
        <w:t xml:space="preserve"> </w:t>
      </w:r>
    </w:p>
    <w:p w14:paraId="6155B704" w14:textId="118F1BEF" w:rsidR="00E244D3" w:rsidRDefault="00E244D3" w:rsidP="00817CA2">
      <w:pPr>
        <w:spacing w:line="240" w:lineRule="exact"/>
        <w:rPr>
          <w:rFonts w:ascii="Calibri" w:eastAsia="Times New Roman" w:hAnsi="Calibri" w:cs="Calibri"/>
          <w:sz w:val="24"/>
        </w:rPr>
      </w:pPr>
    </w:p>
    <w:p w14:paraId="2FE6D1B5" w14:textId="5A066596" w:rsidR="00E244D3" w:rsidRDefault="00E244D3" w:rsidP="00817CA2">
      <w:pPr>
        <w:spacing w:line="240" w:lineRule="exact"/>
        <w:rPr>
          <w:rFonts w:ascii="Calibri" w:eastAsia="Times New Roman" w:hAnsi="Calibri" w:cs="Calibri"/>
          <w:sz w:val="24"/>
        </w:rPr>
      </w:pPr>
    </w:p>
    <w:p w14:paraId="63A094D5" w14:textId="7B04B634" w:rsidR="00D32EE0" w:rsidRDefault="00DE7ADA" w:rsidP="00817CA2">
      <w:pPr>
        <w:spacing w:line="240" w:lineRule="exact"/>
        <w:rPr>
          <w:rFonts w:ascii="Calibri" w:eastAsia="Times New Roman" w:hAnsi="Calibri" w:cs="Calibri"/>
          <w:sz w:val="24"/>
        </w:rPr>
      </w:pPr>
      <w:r>
        <w:rPr>
          <w:rFonts w:ascii="Calibri" w:eastAsia="Times New Roman" w:hAnsi="Calibri" w:cs="Calibri"/>
          <w:noProof/>
          <w:sz w:val="24"/>
        </w:rPr>
        <w:drawing>
          <wp:anchor distT="0" distB="0" distL="114300" distR="114300" simplePos="0" relativeHeight="251658752" behindDoc="0" locked="0" layoutInCell="1" allowOverlap="1" wp14:anchorId="02CD5A81" wp14:editId="08ED560D">
            <wp:simplePos x="0" y="0"/>
            <wp:positionH relativeFrom="column">
              <wp:posOffset>1468120</wp:posOffset>
            </wp:positionH>
            <wp:positionV relativeFrom="paragraph">
              <wp:posOffset>26035</wp:posOffset>
            </wp:positionV>
            <wp:extent cx="3807460" cy="2142490"/>
            <wp:effectExtent l="533400" t="457200" r="802640" b="791210"/>
            <wp:wrapSquare wrapText="bothSides"/>
            <wp:docPr id="5" name="Video 5" descr="This video will cover all of the changes made in 5.950-5.955 of Paragon Professional, collaboration center and Paragon Conn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deo 5" descr="This video will cover all of the changes made in 5.950-5.955 of Paragon Professional, collaboration center and Paragon Connect">
                      <a:hlinkClick r:id="rId20"/>
                    </pic:cNvPr>
                    <pic:cNvPicPr/>
                  </pic:nvPicPr>
                  <pic:blipFill>
                    <a:blip r:embed="rId21">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829187864?h=086050d94f&amp;app_id=122963&quot; width=&quot;426&quot; height=&quot;218&quot; frameborder=&quot;0&quot; allow=&quot;autoplay; fullscreen; picture-in-picture&quot; allowfullscreen=&quot;&quot; title=&quot;5.95 Highlights Video&quot; sandbox=&quot;allow-scripts allow-same-origin allow-popups&quot;&gt;&lt;/iframe&gt;" h="218" w="426"/>
                        </a:ext>
                      </a:extLst>
                    </a:blip>
                    <a:stretch>
                      <a:fillRect/>
                    </a:stretch>
                  </pic:blipFill>
                  <pic:spPr>
                    <a:xfrm>
                      <a:off x="0" y="0"/>
                      <a:ext cx="3807460" cy="214249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7B33ABF6" w14:textId="5C4E29C4" w:rsidR="00386973" w:rsidRDefault="00386973" w:rsidP="00817CA2">
      <w:pPr>
        <w:spacing w:line="240" w:lineRule="exact"/>
        <w:rPr>
          <w:rFonts w:ascii="Calibri" w:eastAsia="Times New Roman" w:hAnsi="Calibri" w:cs="Calibri"/>
          <w:sz w:val="24"/>
        </w:rPr>
      </w:pPr>
    </w:p>
    <w:p w14:paraId="1592DE58" w14:textId="72BB2AEA" w:rsidR="00AB3DE7" w:rsidRDefault="00AB3DE7" w:rsidP="00817CA2">
      <w:pPr>
        <w:spacing w:line="240" w:lineRule="exact"/>
        <w:rPr>
          <w:rFonts w:ascii="Calibri" w:eastAsia="Times New Roman" w:hAnsi="Calibri" w:cs="Calibri"/>
          <w:noProof/>
          <w:sz w:val="24"/>
        </w:rPr>
      </w:pPr>
    </w:p>
    <w:p w14:paraId="56B5DC46" w14:textId="0DF0C454" w:rsidR="00D1036E" w:rsidRDefault="00D1036E" w:rsidP="00817CA2">
      <w:pPr>
        <w:spacing w:line="240" w:lineRule="exact"/>
        <w:rPr>
          <w:rFonts w:ascii="Calibri" w:eastAsia="Times New Roman" w:hAnsi="Calibri" w:cs="Calibri"/>
          <w:noProof/>
          <w:sz w:val="24"/>
        </w:rPr>
      </w:pPr>
    </w:p>
    <w:p w14:paraId="132CE8AC" w14:textId="4DEFB76F" w:rsidR="00D1036E" w:rsidRDefault="00D1036E" w:rsidP="00817CA2">
      <w:pPr>
        <w:spacing w:line="240" w:lineRule="exact"/>
        <w:rPr>
          <w:rFonts w:ascii="Calibri" w:eastAsia="Times New Roman" w:hAnsi="Calibri" w:cs="Calibri"/>
          <w:noProof/>
          <w:sz w:val="24"/>
        </w:rPr>
      </w:pPr>
    </w:p>
    <w:p w14:paraId="7A52DB8E" w14:textId="20343DC7" w:rsidR="00D1036E" w:rsidRDefault="00D1036E" w:rsidP="00817CA2">
      <w:pPr>
        <w:spacing w:line="240" w:lineRule="exact"/>
        <w:rPr>
          <w:rFonts w:ascii="Calibri" w:eastAsia="Times New Roman" w:hAnsi="Calibri" w:cs="Calibri"/>
          <w:noProof/>
          <w:sz w:val="24"/>
        </w:rPr>
      </w:pPr>
    </w:p>
    <w:p w14:paraId="28339D26" w14:textId="5904393A" w:rsidR="00D1036E" w:rsidRDefault="00D1036E" w:rsidP="00817CA2">
      <w:pPr>
        <w:spacing w:line="240" w:lineRule="exact"/>
        <w:rPr>
          <w:rFonts w:ascii="Calibri" w:eastAsia="Times New Roman" w:hAnsi="Calibri" w:cs="Calibri"/>
          <w:noProof/>
          <w:sz w:val="24"/>
        </w:rPr>
      </w:pPr>
    </w:p>
    <w:p w14:paraId="7EF93ADC" w14:textId="13FD03F3" w:rsidR="00D1036E" w:rsidRDefault="00D1036E" w:rsidP="00817CA2">
      <w:pPr>
        <w:spacing w:line="240" w:lineRule="exact"/>
        <w:rPr>
          <w:rFonts w:ascii="Calibri" w:eastAsia="Times New Roman" w:hAnsi="Calibri" w:cs="Calibri"/>
          <w:noProof/>
          <w:sz w:val="24"/>
        </w:rPr>
      </w:pPr>
    </w:p>
    <w:p w14:paraId="4700C955" w14:textId="34708C6E" w:rsidR="000F2825" w:rsidRDefault="000F2825">
      <w:pPr>
        <w:spacing w:after="0" w:line="240" w:lineRule="auto"/>
        <w:rPr>
          <w:rFonts w:ascii="Calibri" w:eastAsia="Times New Roman" w:hAnsi="Calibri" w:cs="Calibri"/>
          <w:noProof/>
          <w:sz w:val="24"/>
        </w:rPr>
      </w:pPr>
      <w:r>
        <w:rPr>
          <w:rFonts w:ascii="Calibri" w:eastAsia="Times New Roman" w:hAnsi="Calibri" w:cs="Calibri"/>
          <w:noProof/>
          <w:sz w:val="24"/>
        </w:rPr>
        <w:br w:type="page"/>
      </w:r>
    </w:p>
    <w:p w14:paraId="02E7443C" w14:textId="1C30C0CB" w:rsidR="00B13952" w:rsidRPr="001D3317" w:rsidRDefault="00B13952" w:rsidP="00B13952">
      <w:pPr>
        <w:pStyle w:val="Heading2"/>
        <w:rPr>
          <w:rFonts w:ascii="Calibri" w:hAnsi="Calibri" w:cs="Calibri"/>
          <w:b/>
          <w:bCs w:val="0"/>
          <w:sz w:val="32"/>
          <w:szCs w:val="32"/>
        </w:rPr>
      </w:pPr>
      <w:r w:rsidRPr="001D3317">
        <w:rPr>
          <w:rFonts w:ascii="Calibri" w:hAnsi="Calibri" w:cs="Calibri"/>
          <w:b/>
          <w:bCs w:val="0"/>
          <w:sz w:val="32"/>
          <w:szCs w:val="32"/>
        </w:rPr>
        <w:lastRenderedPageBreak/>
        <w:t>Example Home Page Announcements</w:t>
      </w:r>
    </w:p>
    <w:p w14:paraId="5B9B0E07" w14:textId="61868CD1" w:rsidR="00ED40EB" w:rsidRDefault="00ED40EB" w:rsidP="00ED40EB">
      <w:pPr>
        <w:spacing w:after="0" w:line="257" w:lineRule="auto"/>
        <w:rPr>
          <w:rFonts w:ascii="Calibri" w:eastAsia="Calibri" w:hAnsi="Calibri" w:cs="Calibri"/>
        </w:rPr>
      </w:pPr>
      <w:r>
        <w:rPr>
          <w:rFonts w:ascii="Calibri" w:eastAsia="Calibri" w:hAnsi="Calibri" w:cs="Calibri"/>
        </w:rPr>
        <w:t>The Market Activity by Zip and Month report has been upgraded to allow the results to display by State/Province, Area, City, or Zip/Postal Code. A new Display By dropdown on the criteria page allows the user to select their preferred display of the results. On the report results, the former Zip/Postal Code column will display the selected Display By option. The report has also been renamed to Market Activity by Location and Month.</w:t>
      </w:r>
    </w:p>
    <w:p w14:paraId="66760226" w14:textId="77777777" w:rsidR="00ED40EB" w:rsidRDefault="00ED40EB" w:rsidP="00ED40EB">
      <w:pPr>
        <w:spacing w:after="0" w:line="257" w:lineRule="auto"/>
        <w:rPr>
          <w:rFonts w:eastAsia="Times New Roman"/>
        </w:rPr>
      </w:pPr>
      <w:r>
        <w:rPr>
          <w:rFonts w:eastAsia="Times New Roman"/>
          <w:noProof/>
        </w:rPr>
        <w:drawing>
          <wp:inline distT="0" distB="0" distL="0" distR="0" wp14:anchorId="4617E966" wp14:editId="1E61D921">
            <wp:extent cx="5943600" cy="2464435"/>
            <wp:effectExtent l="133350" t="133350" r="133350" b="126365"/>
            <wp:docPr id="1" name="Picture 1"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 emai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2464435"/>
                    </a:xfrm>
                    <a:prstGeom prst="rect">
                      <a:avLst/>
                    </a:prstGeom>
                    <a:ln>
                      <a:noFill/>
                    </a:ln>
                    <a:effectLst>
                      <a:outerShdw blurRad="127000" algn="tl" rotWithShape="0">
                        <a:srgbClr val="000000">
                          <a:alpha val="70000"/>
                        </a:srgbClr>
                      </a:outerShdw>
                    </a:effectLst>
                  </pic:spPr>
                </pic:pic>
              </a:graphicData>
            </a:graphic>
          </wp:inline>
        </w:drawing>
      </w:r>
    </w:p>
    <w:p w14:paraId="583D6350" w14:textId="77777777" w:rsidR="00ED40EB" w:rsidRDefault="00ED40EB" w:rsidP="00ED40EB">
      <w:pPr>
        <w:spacing w:after="0" w:line="257" w:lineRule="auto"/>
        <w:rPr>
          <w:rFonts w:eastAsia="Times New Roman"/>
        </w:rPr>
      </w:pPr>
      <w:r>
        <w:rPr>
          <w:rFonts w:eastAsia="Times New Roman"/>
          <w:noProof/>
        </w:rPr>
        <w:drawing>
          <wp:inline distT="0" distB="0" distL="0" distR="0" wp14:anchorId="2AD3901F" wp14:editId="114CB388">
            <wp:extent cx="5943600" cy="2631440"/>
            <wp:effectExtent l="133350" t="133350" r="133350" b="13081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2631440"/>
                    </a:xfrm>
                    <a:prstGeom prst="rect">
                      <a:avLst/>
                    </a:prstGeom>
                    <a:ln>
                      <a:noFill/>
                    </a:ln>
                    <a:effectLst>
                      <a:outerShdw blurRad="127000" algn="tl" rotWithShape="0">
                        <a:srgbClr val="000000">
                          <a:alpha val="70000"/>
                        </a:srgbClr>
                      </a:outerShdw>
                    </a:effectLst>
                  </pic:spPr>
                </pic:pic>
              </a:graphicData>
            </a:graphic>
          </wp:inline>
        </w:drawing>
      </w:r>
    </w:p>
    <w:p w14:paraId="004543D2" w14:textId="05CE6F93" w:rsidR="006C6934" w:rsidRPr="002817C6" w:rsidRDefault="006C6934" w:rsidP="00ED40EB">
      <w:pPr>
        <w:rPr>
          <w:rFonts w:ascii="Calibri" w:eastAsia="Times New Roman" w:hAnsi="Calibri" w:cs="Calibri"/>
          <w:noProof/>
          <w:sz w:val="24"/>
        </w:rPr>
      </w:pPr>
    </w:p>
    <w:sectPr w:rsidR="006C6934" w:rsidRPr="002817C6" w:rsidSect="00C62C5B">
      <w:headerReference w:type="default" r:id="rId24"/>
      <w:footerReference w:type="default" r:id="rId25"/>
      <w:headerReference w:type="first" r:id="rId26"/>
      <w:footerReference w:type="first" r:id="rId27"/>
      <w:pgSz w:w="12240" w:h="15840"/>
      <w:pgMar w:top="2160" w:right="1080" w:bottom="1440" w:left="1080" w:header="45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89FCF" w14:textId="77777777" w:rsidR="009D0E67" w:rsidRDefault="009D0E67" w:rsidP="00C055A5">
      <w:pPr>
        <w:spacing w:after="0" w:line="240" w:lineRule="auto"/>
      </w:pPr>
      <w:r>
        <w:separator/>
      </w:r>
    </w:p>
  </w:endnote>
  <w:endnote w:type="continuationSeparator" w:id="0">
    <w:p w14:paraId="18CEDB88" w14:textId="77777777" w:rsidR="009D0E67" w:rsidRDefault="009D0E67" w:rsidP="00C05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C261C" w14:textId="0A1B9DC4" w:rsidR="00B41776" w:rsidRPr="00BD0318" w:rsidRDefault="00806810" w:rsidP="00B41776">
    <w:pPr>
      <w:pBdr>
        <w:bottom w:val="single" w:sz="4" w:space="4" w:color="auto"/>
      </w:pBdr>
      <w:tabs>
        <w:tab w:val="left" w:pos="2832"/>
        <w:tab w:val="left" w:pos="3330"/>
        <w:tab w:val="left" w:pos="5535"/>
        <w:tab w:val="right" w:pos="10800"/>
      </w:tabs>
      <w:ind w:right="-90"/>
      <w:rPr>
        <w:rFonts w:cs="Calibri"/>
        <w:sz w:val="16"/>
        <w:szCs w:val="16"/>
      </w:rPr>
    </w:pPr>
    <w:r w:rsidRPr="00C62C5B">
      <w:rPr>
        <w:noProof/>
        <w:color w:val="636463" w:themeColor="text2"/>
      </w:rPr>
      <w:drawing>
        <wp:anchor distT="0" distB="0" distL="114300" distR="114300" simplePos="0" relativeHeight="251658752" behindDoc="1" locked="0" layoutInCell="1" allowOverlap="1" wp14:anchorId="265473EC" wp14:editId="10EFF762">
          <wp:simplePos x="0" y="0"/>
          <wp:positionH relativeFrom="margin">
            <wp:posOffset>-457200</wp:posOffset>
          </wp:positionH>
          <wp:positionV relativeFrom="paragraph">
            <wp:posOffset>-89747</wp:posOffset>
          </wp:positionV>
          <wp:extent cx="7361765" cy="80793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Backgro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60399" cy="8187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C5B">
      <w:rPr>
        <w:rFonts w:asciiTheme="majorHAnsi" w:eastAsia="Times New Roman" w:hAnsiTheme="majorHAnsi" w:cstheme="majorHAnsi"/>
        <w:color w:val="636463" w:themeColor="text2"/>
        <w:sz w:val="16"/>
        <w:szCs w:val="16"/>
      </w:rPr>
      <w:br/>
    </w:r>
    <w:r w:rsidR="00B41776">
      <w:rPr>
        <w:rFonts w:cs="Calibri"/>
        <w:sz w:val="16"/>
        <w:szCs w:val="16"/>
      </w:rPr>
      <w:t>Paragon Customer Toolkit</w:t>
    </w:r>
    <w:r w:rsidR="00B41776">
      <w:rPr>
        <w:rFonts w:cs="Calibri"/>
        <w:sz w:val="16"/>
        <w:szCs w:val="16"/>
      </w:rPr>
      <w:tab/>
    </w:r>
    <w:r w:rsidR="00B41776">
      <w:rPr>
        <w:rFonts w:cs="Calibri"/>
        <w:sz w:val="16"/>
        <w:szCs w:val="16"/>
      </w:rPr>
      <w:tab/>
    </w:r>
    <w:r w:rsidR="00B41776">
      <w:rPr>
        <w:rFonts w:cs="Calibri"/>
        <w:sz w:val="16"/>
        <w:szCs w:val="16"/>
      </w:rPr>
      <w:tab/>
    </w:r>
    <w:r w:rsidR="00B41776">
      <w:rPr>
        <w:rFonts w:cs="Calibri"/>
        <w:sz w:val="16"/>
        <w:szCs w:val="16"/>
      </w:rPr>
      <w:tab/>
    </w:r>
    <w:r w:rsidR="00B41776" w:rsidRPr="00BD0318">
      <w:rPr>
        <w:rFonts w:cs="Calibri"/>
        <w:sz w:val="16"/>
        <w:szCs w:val="16"/>
      </w:rPr>
      <w:fldChar w:fldCharType="begin"/>
    </w:r>
    <w:r w:rsidR="00B41776" w:rsidRPr="00BD0318">
      <w:rPr>
        <w:rFonts w:cs="Calibri"/>
        <w:sz w:val="16"/>
        <w:szCs w:val="16"/>
      </w:rPr>
      <w:instrText xml:space="preserve"> DATE \@ "M/d/yyyy" </w:instrText>
    </w:r>
    <w:r w:rsidR="00B41776" w:rsidRPr="00BD0318">
      <w:rPr>
        <w:rFonts w:cs="Calibri"/>
        <w:sz w:val="16"/>
        <w:szCs w:val="16"/>
      </w:rPr>
      <w:fldChar w:fldCharType="separate"/>
    </w:r>
    <w:r w:rsidR="00665988">
      <w:rPr>
        <w:rFonts w:cs="Calibri"/>
        <w:noProof/>
        <w:sz w:val="16"/>
        <w:szCs w:val="16"/>
      </w:rPr>
      <w:t>5/30/2023</w:t>
    </w:r>
    <w:r w:rsidR="00B41776" w:rsidRPr="00BD0318">
      <w:rPr>
        <w:rFonts w:cs="Calibri"/>
        <w:sz w:val="16"/>
        <w:szCs w:val="16"/>
      </w:rPr>
      <w:fldChar w:fldCharType="end"/>
    </w:r>
  </w:p>
  <w:p w14:paraId="543ED2D1" w14:textId="77777777" w:rsidR="00B41776" w:rsidRPr="00920BB0" w:rsidRDefault="00B41776" w:rsidP="00B41776">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sz w:val="16"/>
        <w:szCs w:val="16"/>
      </w:rPr>
      <w:t>2</w:t>
    </w:r>
    <w:r w:rsidRPr="00BD0318">
      <w:rPr>
        <w:rFonts w:cs="Calibri"/>
        <w:sz w:val="16"/>
        <w:szCs w:val="16"/>
      </w:rPr>
      <w:fldChar w:fldCharType="end"/>
    </w:r>
  </w:p>
  <w:p w14:paraId="1CB674D7" w14:textId="092A832E" w:rsidR="00022D47" w:rsidRPr="00C62C5B" w:rsidRDefault="00022D47" w:rsidP="00B41776">
    <w:pPr>
      <w:spacing w:after="0" w:line="240" w:lineRule="auto"/>
      <w:ind w:left="4320"/>
      <w:jc w:val="right"/>
      <w:outlineLvl w:val="3"/>
      <w:rPr>
        <w:rFonts w:asciiTheme="majorHAnsi" w:hAnsiTheme="majorHAnsi" w:cstheme="majorHAnsi"/>
        <w:color w:val="636463" w:themeColor="text2"/>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D3B5" w14:textId="77777777" w:rsidR="0051055B" w:rsidRDefault="0051055B" w:rsidP="00C055A5">
    <w:pPr>
      <w:ind w:left="-720"/>
      <w:rPr>
        <w:noProof/>
        <w:color w:val="FFFFFF" w:themeColor="background1"/>
      </w:rPr>
    </w:pPr>
  </w:p>
  <w:p w14:paraId="4FF399EC" w14:textId="77777777" w:rsidR="00022D47" w:rsidRDefault="0051055B" w:rsidP="00C055A5">
    <w:pPr>
      <w:ind w:left="-720"/>
    </w:pPr>
    <w:r>
      <w:rPr>
        <w:noProof/>
        <w:color w:val="FFFFFF" w:themeColor="background1"/>
      </w:rPr>
      <w:drawing>
        <wp:anchor distT="0" distB="0" distL="114300" distR="114300" simplePos="0" relativeHeight="251700224" behindDoc="1" locked="0" layoutInCell="1" allowOverlap="1" wp14:anchorId="7BD453A9" wp14:editId="1B9A6DF0">
          <wp:simplePos x="0" y="0"/>
          <wp:positionH relativeFrom="page">
            <wp:align>left</wp:align>
          </wp:positionH>
          <wp:positionV relativeFrom="paragraph">
            <wp:posOffset>-174625</wp:posOffset>
          </wp:positionV>
          <wp:extent cx="7753350" cy="957631"/>
          <wp:effectExtent l="0" t="0" r="0" b="0"/>
          <wp:wrapNone/>
          <wp:docPr id="56" name="Picture 56" descr="X:\Templates\_BlackKnight\Word\Footers\Footer_BKFS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_BKFS_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205" cy="9658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CDF8B" w14:textId="77777777" w:rsidR="009D0E67" w:rsidRDefault="009D0E67" w:rsidP="00C055A5">
      <w:pPr>
        <w:spacing w:after="0" w:line="240" w:lineRule="auto"/>
      </w:pPr>
      <w:r>
        <w:separator/>
      </w:r>
    </w:p>
  </w:footnote>
  <w:footnote w:type="continuationSeparator" w:id="0">
    <w:p w14:paraId="4B3F57E6" w14:textId="77777777" w:rsidR="009D0E67" w:rsidRDefault="009D0E67" w:rsidP="00C05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E2627" w14:textId="77777777" w:rsidR="00022D47" w:rsidRPr="00C62C5B" w:rsidRDefault="00C62C5B" w:rsidP="00C62C5B">
    <w:pPr>
      <w:pStyle w:val="Header"/>
      <w:ind w:left="-720"/>
    </w:pPr>
    <w:r>
      <w:rPr>
        <w:noProof/>
      </w:rPr>
      <w:drawing>
        <wp:anchor distT="0" distB="0" distL="114300" distR="114300" simplePos="0" relativeHeight="251704320" behindDoc="0" locked="0" layoutInCell="1" allowOverlap="1" wp14:anchorId="13263C87" wp14:editId="3CECB307">
          <wp:simplePos x="0" y="0"/>
          <wp:positionH relativeFrom="column">
            <wp:posOffset>4622800</wp:posOffset>
          </wp:positionH>
          <wp:positionV relativeFrom="paragraph">
            <wp:posOffset>247651</wp:posOffset>
          </wp:positionV>
          <wp:extent cx="2092960" cy="536444"/>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KFS_TD+A_logo_CMYK_RegMa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7045" cy="53749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9CDEEB" wp14:editId="2020D33C">
          <wp:extent cx="7340598" cy="93133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ing_BK_Word_footerHeader_short.png"/>
                  <pic:cNvPicPr/>
                </pic:nvPicPr>
                <pic:blipFill>
                  <a:blip r:embed="rId2">
                    <a:extLst>
                      <a:ext uri="{28A0092B-C50C-407E-A947-70E740481C1C}">
                        <a14:useLocalDpi xmlns:a14="http://schemas.microsoft.com/office/drawing/2010/main" val="0"/>
                      </a:ext>
                    </a:extLst>
                  </a:blip>
                  <a:stretch>
                    <a:fillRect/>
                  </a:stretch>
                </pic:blipFill>
                <pic:spPr>
                  <a:xfrm>
                    <a:off x="0" y="0"/>
                    <a:ext cx="7507240" cy="95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B6D4A" w14:textId="77777777" w:rsidR="00022D47" w:rsidRDefault="00FC79A3">
    <w:r>
      <w:rPr>
        <w:noProof/>
      </w:rPr>
      <mc:AlternateContent>
        <mc:Choice Requires="wps">
          <w:drawing>
            <wp:anchor distT="4294967295" distB="4294967295" distL="114300" distR="114300" simplePos="0" relativeHeight="251697152" behindDoc="0" locked="0" layoutInCell="1" allowOverlap="1" wp14:anchorId="244AF902" wp14:editId="6B3F8649">
              <wp:simplePos x="0" y="0"/>
              <wp:positionH relativeFrom="column">
                <wp:posOffset>-346075</wp:posOffset>
              </wp:positionH>
              <wp:positionV relativeFrom="paragraph">
                <wp:posOffset>514188</wp:posOffset>
              </wp:positionV>
              <wp:extent cx="4348480" cy="0"/>
              <wp:effectExtent l="0" t="0" r="33020" b="19050"/>
              <wp:wrapTight wrapText="bothSides">
                <wp:wrapPolygon edited="0">
                  <wp:start x="0" y="-1"/>
                  <wp:lineTo x="0" y="-1"/>
                  <wp:lineTo x="21669" y="-1"/>
                  <wp:lineTo x="21669" y="-1"/>
                  <wp:lineTo x="0" y="-1"/>
                </wp:wrapPolygon>
              </wp:wrapTight>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480" cy="0"/>
                      </a:xfrm>
                      <a:prstGeom prst="line">
                        <a:avLst/>
                      </a:prstGeom>
                      <a:noFill/>
                      <a:ln w="6350">
                        <a:solidFill>
                          <a:srgbClr val="C5981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EE43A37" id="Straight Connector 8"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25pt,40.5pt" to="315.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" strokecolor="#c5981c" strokeweight=".5pt">
              <w10:wrap type="tight"/>
            </v:line>
          </w:pict>
        </mc:Fallback>
      </mc:AlternateContent>
    </w:r>
    <w:r w:rsidR="005F6BF6">
      <w:rPr>
        <w:noProof/>
      </w:rPr>
      <w:drawing>
        <wp:anchor distT="0" distB="0" distL="114300" distR="114300" simplePos="0" relativeHeight="251696128" behindDoc="1" locked="0" layoutInCell="1" allowOverlap="1" wp14:anchorId="7F0F8013" wp14:editId="10B145ED">
          <wp:simplePos x="0" y="0"/>
          <wp:positionH relativeFrom="column">
            <wp:posOffset>4258310</wp:posOffset>
          </wp:positionH>
          <wp:positionV relativeFrom="paragraph">
            <wp:posOffset>0</wp:posOffset>
          </wp:positionV>
          <wp:extent cx="2561590" cy="809625"/>
          <wp:effectExtent l="0" t="0" r="0" b="9525"/>
          <wp:wrapTight wrapText="bothSides">
            <wp:wrapPolygon edited="0">
              <wp:start x="8674" y="0"/>
              <wp:lineTo x="7871" y="8132"/>
              <wp:lineTo x="0" y="9148"/>
              <wp:lineTo x="0" y="14231"/>
              <wp:lineTo x="8835" y="16264"/>
              <wp:lineTo x="5301" y="18296"/>
              <wp:lineTo x="4016" y="19313"/>
              <wp:lineTo x="4016" y="21346"/>
              <wp:lineTo x="16867" y="21346"/>
              <wp:lineTo x="17188" y="19821"/>
              <wp:lineTo x="16224" y="18805"/>
              <wp:lineTo x="11405" y="16264"/>
              <wp:lineTo x="21364" y="14231"/>
              <wp:lineTo x="21364" y="9148"/>
              <wp:lineTo x="11887" y="8132"/>
              <wp:lineTo x="12529" y="6099"/>
              <wp:lineTo x="12048" y="3558"/>
              <wp:lineTo x="10441" y="0"/>
              <wp:lineTo x="8674"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_Knight_corporate_logo_CMYK_w_outline_Blktyp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61590"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812"/>
    <w:multiLevelType w:val="hybridMultilevel"/>
    <w:tmpl w:val="8B0CD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98A77D6"/>
    <w:multiLevelType w:val="hybridMultilevel"/>
    <w:tmpl w:val="4B5209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5EABE07F"/>
    <w:multiLevelType w:val="hybridMultilevel"/>
    <w:tmpl w:val="FFFFFFFF"/>
    <w:lvl w:ilvl="0" w:tplc="A8401EB8">
      <w:start w:val="1"/>
      <w:numFmt w:val="bullet"/>
      <w:lvlText w:val=""/>
      <w:lvlJc w:val="left"/>
      <w:pPr>
        <w:ind w:left="720" w:hanging="360"/>
      </w:pPr>
      <w:rPr>
        <w:rFonts w:ascii="Symbol" w:hAnsi="Symbol" w:hint="default"/>
      </w:rPr>
    </w:lvl>
    <w:lvl w:ilvl="1" w:tplc="EED868CE">
      <w:start w:val="1"/>
      <w:numFmt w:val="bullet"/>
      <w:lvlText w:val="o"/>
      <w:lvlJc w:val="left"/>
      <w:pPr>
        <w:ind w:left="1440" w:hanging="360"/>
      </w:pPr>
      <w:rPr>
        <w:rFonts w:ascii="Courier New" w:hAnsi="Courier New" w:hint="default"/>
      </w:rPr>
    </w:lvl>
    <w:lvl w:ilvl="2" w:tplc="093A4228">
      <w:start w:val="1"/>
      <w:numFmt w:val="bullet"/>
      <w:lvlText w:val=""/>
      <w:lvlJc w:val="left"/>
      <w:pPr>
        <w:ind w:left="2160" w:hanging="360"/>
      </w:pPr>
      <w:rPr>
        <w:rFonts w:ascii="Wingdings" w:hAnsi="Wingdings" w:hint="default"/>
      </w:rPr>
    </w:lvl>
    <w:lvl w:ilvl="3" w:tplc="7792AA12">
      <w:start w:val="1"/>
      <w:numFmt w:val="bullet"/>
      <w:lvlText w:val=""/>
      <w:lvlJc w:val="left"/>
      <w:pPr>
        <w:ind w:left="2880" w:hanging="360"/>
      </w:pPr>
      <w:rPr>
        <w:rFonts w:ascii="Symbol" w:hAnsi="Symbol" w:hint="default"/>
      </w:rPr>
    </w:lvl>
    <w:lvl w:ilvl="4" w:tplc="F6C6C248">
      <w:start w:val="1"/>
      <w:numFmt w:val="bullet"/>
      <w:lvlText w:val="o"/>
      <w:lvlJc w:val="left"/>
      <w:pPr>
        <w:ind w:left="3600" w:hanging="360"/>
      </w:pPr>
      <w:rPr>
        <w:rFonts w:ascii="Courier New" w:hAnsi="Courier New" w:hint="default"/>
      </w:rPr>
    </w:lvl>
    <w:lvl w:ilvl="5" w:tplc="BC1CFE28">
      <w:start w:val="1"/>
      <w:numFmt w:val="bullet"/>
      <w:lvlText w:val=""/>
      <w:lvlJc w:val="left"/>
      <w:pPr>
        <w:ind w:left="4320" w:hanging="360"/>
      </w:pPr>
      <w:rPr>
        <w:rFonts w:ascii="Wingdings" w:hAnsi="Wingdings" w:hint="default"/>
      </w:rPr>
    </w:lvl>
    <w:lvl w:ilvl="6" w:tplc="CA20C0B2">
      <w:start w:val="1"/>
      <w:numFmt w:val="bullet"/>
      <w:lvlText w:val=""/>
      <w:lvlJc w:val="left"/>
      <w:pPr>
        <w:ind w:left="5040" w:hanging="360"/>
      </w:pPr>
      <w:rPr>
        <w:rFonts w:ascii="Symbol" w:hAnsi="Symbol" w:hint="default"/>
      </w:rPr>
    </w:lvl>
    <w:lvl w:ilvl="7" w:tplc="DDC8F978">
      <w:start w:val="1"/>
      <w:numFmt w:val="bullet"/>
      <w:lvlText w:val="o"/>
      <w:lvlJc w:val="left"/>
      <w:pPr>
        <w:ind w:left="5760" w:hanging="360"/>
      </w:pPr>
      <w:rPr>
        <w:rFonts w:ascii="Courier New" w:hAnsi="Courier New" w:hint="default"/>
      </w:rPr>
    </w:lvl>
    <w:lvl w:ilvl="8" w:tplc="388CDFCA">
      <w:start w:val="1"/>
      <w:numFmt w:val="bullet"/>
      <w:lvlText w:val=""/>
      <w:lvlJc w:val="left"/>
      <w:pPr>
        <w:ind w:left="6480" w:hanging="360"/>
      </w:pPr>
      <w:rPr>
        <w:rFonts w:ascii="Wingdings" w:hAnsi="Wingdings" w:hint="default"/>
      </w:rPr>
    </w:lvl>
  </w:abstractNum>
  <w:abstractNum w:abstractNumId="3" w15:restartNumberingAfterBreak="0">
    <w:nsid w:val="695821BD"/>
    <w:multiLevelType w:val="multilevel"/>
    <w:tmpl w:val="F3163A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6AE52156"/>
    <w:multiLevelType w:val="hybridMultilevel"/>
    <w:tmpl w:val="56FEE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14515D"/>
    <w:multiLevelType w:val="hybridMultilevel"/>
    <w:tmpl w:val="7A021356"/>
    <w:lvl w:ilvl="0" w:tplc="45F65CB8">
      <w:start w:val="1"/>
      <w:numFmt w:val="bullet"/>
      <w:lvlText w:val="·"/>
      <w:lvlJc w:val="left"/>
      <w:pPr>
        <w:ind w:left="720" w:hanging="360"/>
      </w:pPr>
      <w:rPr>
        <w:rFonts w:ascii="Symbol" w:hAnsi="Symbol" w:hint="default"/>
      </w:rPr>
    </w:lvl>
    <w:lvl w:ilvl="1" w:tplc="5B8C75E8">
      <w:start w:val="1"/>
      <w:numFmt w:val="bullet"/>
      <w:lvlText w:val="o"/>
      <w:lvlJc w:val="left"/>
      <w:pPr>
        <w:ind w:left="1440" w:hanging="360"/>
      </w:pPr>
      <w:rPr>
        <w:rFonts w:ascii="Courier New" w:hAnsi="Courier New" w:hint="default"/>
      </w:rPr>
    </w:lvl>
    <w:lvl w:ilvl="2" w:tplc="A23A3D2A">
      <w:start w:val="1"/>
      <w:numFmt w:val="bullet"/>
      <w:lvlText w:val=""/>
      <w:lvlJc w:val="left"/>
      <w:pPr>
        <w:ind w:left="2160" w:hanging="360"/>
      </w:pPr>
      <w:rPr>
        <w:rFonts w:ascii="Wingdings" w:hAnsi="Wingdings" w:hint="default"/>
      </w:rPr>
    </w:lvl>
    <w:lvl w:ilvl="3" w:tplc="047C872A">
      <w:start w:val="1"/>
      <w:numFmt w:val="bullet"/>
      <w:lvlText w:val=""/>
      <w:lvlJc w:val="left"/>
      <w:pPr>
        <w:ind w:left="2880" w:hanging="360"/>
      </w:pPr>
      <w:rPr>
        <w:rFonts w:ascii="Symbol" w:hAnsi="Symbol" w:hint="default"/>
      </w:rPr>
    </w:lvl>
    <w:lvl w:ilvl="4" w:tplc="BF0CE1F2">
      <w:start w:val="1"/>
      <w:numFmt w:val="bullet"/>
      <w:lvlText w:val="o"/>
      <w:lvlJc w:val="left"/>
      <w:pPr>
        <w:ind w:left="3600" w:hanging="360"/>
      </w:pPr>
      <w:rPr>
        <w:rFonts w:ascii="Courier New" w:hAnsi="Courier New" w:hint="default"/>
      </w:rPr>
    </w:lvl>
    <w:lvl w:ilvl="5" w:tplc="8ED4FAD4">
      <w:start w:val="1"/>
      <w:numFmt w:val="bullet"/>
      <w:lvlText w:val=""/>
      <w:lvlJc w:val="left"/>
      <w:pPr>
        <w:ind w:left="4320" w:hanging="360"/>
      </w:pPr>
      <w:rPr>
        <w:rFonts w:ascii="Wingdings" w:hAnsi="Wingdings" w:hint="default"/>
      </w:rPr>
    </w:lvl>
    <w:lvl w:ilvl="6" w:tplc="3A3CA326">
      <w:start w:val="1"/>
      <w:numFmt w:val="bullet"/>
      <w:lvlText w:val=""/>
      <w:lvlJc w:val="left"/>
      <w:pPr>
        <w:ind w:left="5040" w:hanging="360"/>
      </w:pPr>
      <w:rPr>
        <w:rFonts w:ascii="Symbol" w:hAnsi="Symbol" w:hint="default"/>
      </w:rPr>
    </w:lvl>
    <w:lvl w:ilvl="7" w:tplc="51DA99FC">
      <w:start w:val="1"/>
      <w:numFmt w:val="bullet"/>
      <w:lvlText w:val="o"/>
      <w:lvlJc w:val="left"/>
      <w:pPr>
        <w:ind w:left="5760" w:hanging="360"/>
      </w:pPr>
      <w:rPr>
        <w:rFonts w:ascii="Courier New" w:hAnsi="Courier New" w:hint="default"/>
      </w:rPr>
    </w:lvl>
    <w:lvl w:ilvl="8" w:tplc="F3E2D93A">
      <w:start w:val="1"/>
      <w:numFmt w:val="bullet"/>
      <w:lvlText w:val=""/>
      <w:lvlJc w:val="left"/>
      <w:pPr>
        <w:ind w:left="6480" w:hanging="360"/>
      </w:pPr>
      <w:rPr>
        <w:rFonts w:ascii="Wingdings" w:hAnsi="Wingdings" w:hint="default"/>
      </w:rPr>
    </w:lvl>
  </w:abstractNum>
  <w:abstractNum w:abstractNumId="6" w15:restartNumberingAfterBreak="0">
    <w:nsid w:val="79DDA3B6"/>
    <w:multiLevelType w:val="hybridMultilevel"/>
    <w:tmpl w:val="FFFFFFFF"/>
    <w:lvl w:ilvl="0" w:tplc="A8A40D0E">
      <w:start w:val="1"/>
      <w:numFmt w:val="bullet"/>
      <w:lvlText w:val=""/>
      <w:lvlJc w:val="left"/>
      <w:pPr>
        <w:ind w:left="720" w:hanging="360"/>
      </w:pPr>
      <w:rPr>
        <w:rFonts w:ascii="Symbol" w:hAnsi="Symbol" w:hint="default"/>
      </w:rPr>
    </w:lvl>
    <w:lvl w:ilvl="1" w:tplc="4DC63008">
      <w:start w:val="1"/>
      <w:numFmt w:val="bullet"/>
      <w:lvlText w:val="o"/>
      <w:lvlJc w:val="left"/>
      <w:pPr>
        <w:ind w:left="1440" w:hanging="360"/>
      </w:pPr>
      <w:rPr>
        <w:rFonts w:ascii="Courier New" w:hAnsi="Courier New" w:hint="default"/>
      </w:rPr>
    </w:lvl>
    <w:lvl w:ilvl="2" w:tplc="2686389E">
      <w:start w:val="1"/>
      <w:numFmt w:val="bullet"/>
      <w:lvlText w:val=""/>
      <w:lvlJc w:val="left"/>
      <w:pPr>
        <w:ind w:left="2160" w:hanging="360"/>
      </w:pPr>
      <w:rPr>
        <w:rFonts w:ascii="Wingdings" w:hAnsi="Wingdings" w:hint="default"/>
      </w:rPr>
    </w:lvl>
    <w:lvl w:ilvl="3" w:tplc="8DAA58C0">
      <w:start w:val="1"/>
      <w:numFmt w:val="bullet"/>
      <w:lvlText w:val=""/>
      <w:lvlJc w:val="left"/>
      <w:pPr>
        <w:ind w:left="2880" w:hanging="360"/>
      </w:pPr>
      <w:rPr>
        <w:rFonts w:ascii="Symbol" w:hAnsi="Symbol" w:hint="default"/>
      </w:rPr>
    </w:lvl>
    <w:lvl w:ilvl="4" w:tplc="44A27B08">
      <w:start w:val="1"/>
      <w:numFmt w:val="bullet"/>
      <w:lvlText w:val="o"/>
      <w:lvlJc w:val="left"/>
      <w:pPr>
        <w:ind w:left="3600" w:hanging="360"/>
      </w:pPr>
      <w:rPr>
        <w:rFonts w:ascii="Courier New" w:hAnsi="Courier New" w:hint="default"/>
      </w:rPr>
    </w:lvl>
    <w:lvl w:ilvl="5" w:tplc="70981574">
      <w:start w:val="1"/>
      <w:numFmt w:val="bullet"/>
      <w:lvlText w:val=""/>
      <w:lvlJc w:val="left"/>
      <w:pPr>
        <w:ind w:left="4320" w:hanging="360"/>
      </w:pPr>
      <w:rPr>
        <w:rFonts w:ascii="Wingdings" w:hAnsi="Wingdings" w:hint="default"/>
      </w:rPr>
    </w:lvl>
    <w:lvl w:ilvl="6" w:tplc="82D8F808">
      <w:start w:val="1"/>
      <w:numFmt w:val="bullet"/>
      <w:lvlText w:val=""/>
      <w:lvlJc w:val="left"/>
      <w:pPr>
        <w:ind w:left="5040" w:hanging="360"/>
      </w:pPr>
      <w:rPr>
        <w:rFonts w:ascii="Symbol" w:hAnsi="Symbol" w:hint="default"/>
      </w:rPr>
    </w:lvl>
    <w:lvl w:ilvl="7" w:tplc="FA146022">
      <w:start w:val="1"/>
      <w:numFmt w:val="bullet"/>
      <w:lvlText w:val="o"/>
      <w:lvlJc w:val="left"/>
      <w:pPr>
        <w:ind w:left="5760" w:hanging="360"/>
      </w:pPr>
      <w:rPr>
        <w:rFonts w:ascii="Courier New" w:hAnsi="Courier New" w:hint="default"/>
      </w:rPr>
    </w:lvl>
    <w:lvl w:ilvl="8" w:tplc="84227662">
      <w:start w:val="1"/>
      <w:numFmt w:val="bullet"/>
      <w:lvlText w:val=""/>
      <w:lvlJc w:val="left"/>
      <w:pPr>
        <w:ind w:left="6480" w:hanging="360"/>
      </w:pPr>
      <w:rPr>
        <w:rFonts w:ascii="Wingdings" w:hAnsi="Wingdings" w:hint="default"/>
      </w:rPr>
    </w:lvl>
  </w:abstractNum>
  <w:abstractNum w:abstractNumId="7" w15:restartNumberingAfterBreak="0">
    <w:nsid w:val="7AFF5877"/>
    <w:multiLevelType w:val="hybridMultilevel"/>
    <w:tmpl w:val="58D08EFA"/>
    <w:lvl w:ilvl="0" w:tplc="D3F86B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5557BB"/>
    <w:multiLevelType w:val="hybridMultilevel"/>
    <w:tmpl w:val="D92E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2001910">
    <w:abstractNumId w:val="0"/>
  </w:num>
  <w:num w:numId="2" w16cid:durableId="1489519593">
    <w:abstractNumId w:val="8"/>
  </w:num>
  <w:num w:numId="3" w16cid:durableId="1576742176">
    <w:abstractNumId w:val="3"/>
  </w:num>
  <w:num w:numId="4" w16cid:durableId="1174493171">
    <w:abstractNumId w:val="2"/>
  </w:num>
  <w:num w:numId="5" w16cid:durableId="1106585325">
    <w:abstractNumId w:val="7"/>
  </w:num>
  <w:num w:numId="6" w16cid:durableId="2126777122">
    <w:abstractNumId w:val="4"/>
  </w:num>
  <w:num w:numId="7" w16cid:durableId="808982710">
    <w:abstractNumId w:val="1"/>
  </w:num>
  <w:num w:numId="8" w16cid:durableId="338703874">
    <w:abstractNumId w:val="6"/>
  </w:num>
  <w:num w:numId="9" w16cid:durableId="1085418084">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99"/>
    <w:rsid w:val="00007ADC"/>
    <w:rsid w:val="000105F6"/>
    <w:rsid w:val="00014948"/>
    <w:rsid w:val="0002019D"/>
    <w:rsid w:val="0002191C"/>
    <w:rsid w:val="00022D47"/>
    <w:rsid w:val="0002393A"/>
    <w:rsid w:val="00023A97"/>
    <w:rsid w:val="00031828"/>
    <w:rsid w:val="00032308"/>
    <w:rsid w:val="00046A81"/>
    <w:rsid w:val="00053BB4"/>
    <w:rsid w:val="00060DEF"/>
    <w:rsid w:val="000630FE"/>
    <w:rsid w:val="000642AE"/>
    <w:rsid w:val="00067177"/>
    <w:rsid w:val="00074348"/>
    <w:rsid w:val="00081563"/>
    <w:rsid w:val="00083CB3"/>
    <w:rsid w:val="00084207"/>
    <w:rsid w:val="00087D03"/>
    <w:rsid w:val="0009387C"/>
    <w:rsid w:val="00096F2A"/>
    <w:rsid w:val="000A5CD1"/>
    <w:rsid w:val="000B284B"/>
    <w:rsid w:val="000C1508"/>
    <w:rsid w:val="000C1FFB"/>
    <w:rsid w:val="000C3DD6"/>
    <w:rsid w:val="000D2DC6"/>
    <w:rsid w:val="000D4BFE"/>
    <w:rsid w:val="000D5CF7"/>
    <w:rsid w:val="000D7EC5"/>
    <w:rsid w:val="000E433D"/>
    <w:rsid w:val="000E7646"/>
    <w:rsid w:val="000E7720"/>
    <w:rsid w:val="000F08F9"/>
    <w:rsid w:val="000F2825"/>
    <w:rsid w:val="000F2C7D"/>
    <w:rsid w:val="000F5B62"/>
    <w:rsid w:val="00104BE7"/>
    <w:rsid w:val="00106C2C"/>
    <w:rsid w:val="00107B10"/>
    <w:rsid w:val="0011422D"/>
    <w:rsid w:val="00123AEF"/>
    <w:rsid w:val="00130975"/>
    <w:rsid w:val="001339BC"/>
    <w:rsid w:val="001339C8"/>
    <w:rsid w:val="0014308A"/>
    <w:rsid w:val="001437DB"/>
    <w:rsid w:val="00147A25"/>
    <w:rsid w:val="00151A1E"/>
    <w:rsid w:val="001546DB"/>
    <w:rsid w:val="0015555D"/>
    <w:rsid w:val="001558B6"/>
    <w:rsid w:val="0016046D"/>
    <w:rsid w:val="00166C7B"/>
    <w:rsid w:val="001771AF"/>
    <w:rsid w:val="00181D22"/>
    <w:rsid w:val="00184194"/>
    <w:rsid w:val="00187D18"/>
    <w:rsid w:val="00192517"/>
    <w:rsid w:val="001943EA"/>
    <w:rsid w:val="00196439"/>
    <w:rsid w:val="0019784C"/>
    <w:rsid w:val="001B53A5"/>
    <w:rsid w:val="001B7052"/>
    <w:rsid w:val="001B7C09"/>
    <w:rsid w:val="001B7F72"/>
    <w:rsid w:val="001C0FB7"/>
    <w:rsid w:val="001C2DAA"/>
    <w:rsid w:val="001C70F7"/>
    <w:rsid w:val="001C7BC9"/>
    <w:rsid w:val="001D2675"/>
    <w:rsid w:val="001D2696"/>
    <w:rsid w:val="001D3317"/>
    <w:rsid w:val="001D3708"/>
    <w:rsid w:val="001D5BE0"/>
    <w:rsid w:val="001E0CD4"/>
    <w:rsid w:val="001E2E4E"/>
    <w:rsid w:val="001E46C9"/>
    <w:rsid w:val="001E6C4D"/>
    <w:rsid w:val="001F02C0"/>
    <w:rsid w:val="001F1F63"/>
    <w:rsid w:val="001F20E5"/>
    <w:rsid w:val="001F3529"/>
    <w:rsid w:val="00204130"/>
    <w:rsid w:val="0020460C"/>
    <w:rsid w:val="00206878"/>
    <w:rsid w:val="00210757"/>
    <w:rsid w:val="00212976"/>
    <w:rsid w:val="00214A2F"/>
    <w:rsid w:val="00221055"/>
    <w:rsid w:val="0022285B"/>
    <w:rsid w:val="00222CEF"/>
    <w:rsid w:val="002343A3"/>
    <w:rsid w:val="00245252"/>
    <w:rsid w:val="00251543"/>
    <w:rsid w:val="0025350A"/>
    <w:rsid w:val="002611CD"/>
    <w:rsid w:val="00265E0B"/>
    <w:rsid w:val="0027172F"/>
    <w:rsid w:val="00275AF0"/>
    <w:rsid w:val="002817C6"/>
    <w:rsid w:val="00282E4A"/>
    <w:rsid w:val="002832C3"/>
    <w:rsid w:val="002832E5"/>
    <w:rsid w:val="0028357B"/>
    <w:rsid w:val="00284368"/>
    <w:rsid w:val="002844CA"/>
    <w:rsid w:val="0028533D"/>
    <w:rsid w:val="00287F8B"/>
    <w:rsid w:val="002A0BA2"/>
    <w:rsid w:val="002A60D9"/>
    <w:rsid w:val="002B00ED"/>
    <w:rsid w:val="002B72AD"/>
    <w:rsid w:val="002C0288"/>
    <w:rsid w:val="002C11F8"/>
    <w:rsid w:val="002C2929"/>
    <w:rsid w:val="002C3BA7"/>
    <w:rsid w:val="002C7FE7"/>
    <w:rsid w:val="002D0F57"/>
    <w:rsid w:val="002D24AF"/>
    <w:rsid w:val="002E5C68"/>
    <w:rsid w:val="002E6216"/>
    <w:rsid w:val="002F553C"/>
    <w:rsid w:val="002F5E55"/>
    <w:rsid w:val="003016F3"/>
    <w:rsid w:val="003171BF"/>
    <w:rsid w:val="00326AD4"/>
    <w:rsid w:val="00331A5B"/>
    <w:rsid w:val="0033318C"/>
    <w:rsid w:val="00346E44"/>
    <w:rsid w:val="00347787"/>
    <w:rsid w:val="0034788F"/>
    <w:rsid w:val="003522E3"/>
    <w:rsid w:val="00357DBB"/>
    <w:rsid w:val="00361CC1"/>
    <w:rsid w:val="003673E3"/>
    <w:rsid w:val="00370368"/>
    <w:rsid w:val="003767BD"/>
    <w:rsid w:val="0037780B"/>
    <w:rsid w:val="00386973"/>
    <w:rsid w:val="0039040F"/>
    <w:rsid w:val="003925DA"/>
    <w:rsid w:val="003933E4"/>
    <w:rsid w:val="003967DE"/>
    <w:rsid w:val="003A2280"/>
    <w:rsid w:val="003A4F1B"/>
    <w:rsid w:val="003A518E"/>
    <w:rsid w:val="003B38A0"/>
    <w:rsid w:val="003B3FDE"/>
    <w:rsid w:val="003B5D29"/>
    <w:rsid w:val="003B71E9"/>
    <w:rsid w:val="003B7B2F"/>
    <w:rsid w:val="003C4017"/>
    <w:rsid w:val="003D3FB3"/>
    <w:rsid w:val="003D57BA"/>
    <w:rsid w:val="003E3DF7"/>
    <w:rsid w:val="003E6961"/>
    <w:rsid w:val="003F2706"/>
    <w:rsid w:val="003F4F24"/>
    <w:rsid w:val="004049D3"/>
    <w:rsid w:val="004155AA"/>
    <w:rsid w:val="004173D7"/>
    <w:rsid w:val="00427737"/>
    <w:rsid w:val="004278D0"/>
    <w:rsid w:val="0043522F"/>
    <w:rsid w:val="00435D24"/>
    <w:rsid w:val="00440922"/>
    <w:rsid w:val="004426F2"/>
    <w:rsid w:val="00445F53"/>
    <w:rsid w:val="0045526A"/>
    <w:rsid w:val="00461D88"/>
    <w:rsid w:val="0046378E"/>
    <w:rsid w:val="00464EEE"/>
    <w:rsid w:val="004663CC"/>
    <w:rsid w:val="0047039B"/>
    <w:rsid w:val="004731FA"/>
    <w:rsid w:val="00473D67"/>
    <w:rsid w:val="0047468E"/>
    <w:rsid w:val="0047649A"/>
    <w:rsid w:val="00477FD5"/>
    <w:rsid w:val="004856E6"/>
    <w:rsid w:val="004876D2"/>
    <w:rsid w:val="004A0FCB"/>
    <w:rsid w:val="004A3B95"/>
    <w:rsid w:val="004A72B6"/>
    <w:rsid w:val="004B422B"/>
    <w:rsid w:val="004B4A98"/>
    <w:rsid w:val="004B58CF"/>
    <w:rsid w:val="004B7AD0"/>
    <w:rsid w:val="004C781E"/>
    <w:rsid w:val="004D1244"/>
    <w:rsid w:val="004D35B1"/>
    <w:rsid w:val="004D4E13"/>
    <w:rsid w:val="004D78EB"/>
    <w:rsid w:val="004F0911"/>
    <w:rsid w:val="004F23A3"/>
    <w:rsid w:val="004F2623"/>
    <w:rsid w:val="004F3706"/>
    <w:rsid w:val="004F3879"/>
    <w:rsid w:val="004F4F16"/>
    <w:rsid w:val="00502587"/>
    <w:rsid w:val="0051055B"/>
    <w:rsid w:val="00521919"/>
    <w:rsid w:val="00531F78"/>
    <w:rsid w:val="005436EC"/>
    <w:rsid w:val="0054654A"/>
    <w:rsid w:val="00550EB1"/>
    <w:rsid w:val="00550FBD"/>
    <w:rsid w:val="00551B05"/>
    <w:rsid w:val="0055427E"/>
    <w:rsid w:val="00562EEB"/>
    <w:rsid w:val="00564E71"/>
    <w:rsid w:val="00564F9A"/>
    <w:rsid w:val="00574280"/>
    <w:rsid w:val="00577349"/>
    <w:rsid w:val="00590999"/>
    <w:rsid w:val="00590B9B"/>
    <w:rsid w:val="005924BC"/>
    <w:rsid w:val="0059335C"/>
    <w:rsid w:val="0059549A"/>
    <w:rsid w:val="005A0F8B"/>
    <w:rsid w:val="005A1E69"/>
    <w:rsid w:val="005A1E8F"/>
    <w:rsid w:val="005A3279"/>
    <w:rsid w:val="005B2613"/>
    <w:rsid w:val="005B5A3B"/>
    <w:rsid w:val="005D61F3"/>
    <w:rsid w:val="005D64DB"/>
    <w:rsid w:val="005E2EF5"/>
    <w:rsid w:val="005E2FEE"/>
    <w:rsid w:val="005E5DE4"/>
    <w:rsid w:val="005F0AF2"/>
    <w:rsid w:val="005F33E9"/>
    <w:rsid w:val="005F6BF6"/>
    <w:rsid w:val="006124B8"/>
    <w:rsid w:val="00614991"/>
    <w:rsid w:val="0061527A"/>
    <w:rsid w:val="00616CAE"/>
    <w:rsid w:val="00621D0B"/>
    <w:rsid w:val="006300BE"/>
    <w:rsid w:val="00633066"/>
    <w:rsid w:val="00633301"/>
    <w:rsid w:val="00633FBD"/>
    <w:rsid w:val="00641F3E"/>
    <w:rsid w:val="0064457B"/>
    <w:rsid w:val="00644D74"/>
    <w:rsid w:val="00651126"/>
    <w:rsid w:val="00664D70"/>
    <w:rsid w:val="00665966"/>
    <w:rsid w:val="00665988"/>
    <w:rsid w:val="00670120"/>
    <w:rsid w:val="006716DC"/>
    <w:rsid w:val="00676625"/>
    <w:rsid w:val="006801B1"/>
    <w:rsid w:val="00680A23"/>
    <w:rsid w:val="00682228"/>
    <w:rsid w:val="00684114"/>
    <w:rsid w:val="006851B8"/>
    <w:rsid w:val="00687731"/>
    <w:rsid w:val="00691ED0"/>
    <w:rsid w:val="006927C1"/>
    <w:rsid w:val="00695483"/>
    <w:rsid w:val="00695539"/>
    <w:rsid w:val="0069621F"/>
    <w:rsid w:val="006A2ACA"/>
    <w:rsid w:val="006A75CF"/>
    <w:rsid w:val="006B4AEF"/>
    <w:rsid w:val="006B675D"/>
    <w:rsid w:val="006C5974"/>
    <w:rsid w:val="006C6934"/>
    <w:rsid w:val="006D0C37"/>
    <w:rsid w:val="006D29AD"/>
    <w:rsid w:val="006D2FAE"/>
    <w:rsid w:val="006D395F"/>
    <w:rsid w:val="006D5AA7"/>
    <w:rsid w:val="006E1762"/>
    <w:rsid w:val="006E3CCE"/>
    <w:rsid w:val="006F35B4"/>
    <w:rsid w:val="006F5177"/>
    <w:rsid w:val="00700703"/>
    <w:rsid w:val="00703332"/>
    <w:rsid w:val="00705C77"/>
    <w:rsid w:val="00712F76"/>
    <w:rsid w:val="0071417F"/>
    <w:rsid w:val="00723198"/>
    <w:rsid w:val="00725E7E"/>
    <w:rsid w:val="007303BF"/>
    <w:rsid w:val="007328EC"/>
    <w:rsid w:val="00735A61"/>
    <w:rsid w:val="0073625D"/>
    <w:rsid w:val="00740501"/>
    <w:rsid w:val="00750B90"/>
    <w:rsid w:val="00754C18"/>
    <w:rsid w:val="00757B5E"/>
    <w:rsid w:val="007621B3"/>
    <w:rsid w:val="00764EDA"/>
    <w:rsid w:val="00766332"/>
    <w:rsid w:val="00773805"/>
    <w:rsid w:val="00782619"/>
    <w:rsid w:val="00782889"/>
    <w:rsid w:val="0079634B"/>
    <w:rsid w:val="007A1190"/>
    <w:rsid w:val="007A124A"/>
    <w:rsid w:val="007A1BFE"/>
    <w:rsid w:val="007A37E5"/>
    <w:rsid w:val="007A3D74"/>
    <w:rsid w:val="007A5A8C"/>
    <w:rsid w:val="007A7CAC"/>
    <w:rsid w:val="007B575A"/>
    <w:rsid w:val="007B7928"/>
    <w:rsid w:val="007C2A8C"/>
    <w:rsid w:val="007D157F"/>
    <w:rsid w:val="007D2B7C"/>
    <w:rsid w:val="007D545D"/>
    <w:rsid w:val="007E13A4"/>
    <w:rsid w:val="007E1ABC"/>
    <w:rsid w:val="007F13C3"/>
    <w:rsid w:val="007F2412"/>
    <w:rsid w:val="00800E5B"/>
    <w:rsid w:val="0080106C"/>
    <w:rsid w:val="00806810"/>
    <w:rsid w:val="00806CD4"/>
    <w:rsid w:val="00807362"/>
    <w:rsid w:val="008109D4"/>
    <w:rsid w:val="00815E6F"/>
    <w:rsid w:val="00817CA2"/>
    <w:rsid w:val="008206A0"/>
    <w:rsid w:val="00826F9A"/>
    <w:rsid w:val="00827D86"/>
    <w:rsid w:val="0083034A"/>
    <w:rsid w:val="00831D2C"/>
    <w:rsid w:val="00857592"/>
    <w:rsid w:val="00876081"/>
    <w:rsid w:val="008822B8"/>
    <w:rsid w:val="00883672"/>
    <w:rsid w:val="00885F4F"/>
    <w:rsid w:val="00891D9C"/>
    <w:rsid w:val="00892084"/>
    <w:rsid w:val="00893196"/>
    <w:rsid w:val="00897102"/>
    <w:rsid w:val="008A11A2"/>
    <w:rsid w:val="008A3A7A"/>
    <w:rsid w:val="008D12EA"/>
    <w:rsid w:val="008D53E5"/>
    <w:rsid w:val="008D7A86"/>
    <w:rsid w:val="008E3E7E"/>
    <w:rsid w:val="00903035"/>
    <w:rsid w:val="0090342E"/>
    <w:rsid w:val="009070BC"/>
    <w:rsid w:val="00910B32"/>
    <w:rsid w:val="00922730"/>
    <w:rsid w:val="009233A0"/>
    <w:rsid w:val="00924E5B"/>
    <w:rsid w:val="0092568A"/>
    <w:rsid w:val="009259C8"/>
    <w:rsid w:val="00930D45"/>
    <w:rsid w:val="00936EBB"/>
    <w:rsid w:val="00942CF6"/>
    <w:rsid w:val="00945390"/>
    <w:rsid w:val="00966001"/>
    <w:rsid w:val="00967C06"/>
    <w:rsid w:val="0097158E"/>
    <w:rsid w:val="00981806"/>
    <w:rsid w:val="009833F2"/>
    <w:rsid w:val="00985EE4"/>
    <w:rsid w:val="00991DE9"/>
    <w:rsid w:val="00993AD3"/>
    <w:rsid w:val="00995D08"/>
    <w:rsid w:val="009A0361"/>
    <w:rsid w:val="009A23EC"/>
    <w:rsid w:val="009A5DD7"/>
    <w:rsid w:val="009B3D49"/>
    <w:rsid w:val="009B423E"/>
    <w:rsid w:val="009B50B7"/>
    <w:rsid w:val="009D0E67"/>
    <w:rsid w:val="009D470B"/>
    <w:rsid w:val="009E1A90"/>
    <w:rsid w:val="009E4C97"/>
    <w:rsid w:val="009E569E"/>
    <w:rsid w:val="009F1BFE"/>
    <w:rsid w:val="009F2CB5"/>
    <w:rsid w:val="009F4329"/>
    <w:rsid w:val="009F78CB"/>
    <w:rsid w:val="00A03507"/>
    <w:rsid w:val="00A14228"/>
    <w:rsid w:val="00A256C5"/>
    <w:rsid w:val="00A32CC5"/>
    <w:rsid w:val="00A35D90"/>
    <w:rsid w:val="00A5521C"/>
    <w:rsid w:val="00A622EE"/>
    <w:rsid w:val="00A7070A"/>
    <w:rsid w:val="00A7127A"/>
    <w:rsid w:val="00A73D8E"/>
    <w:rsid w:val="00A73FF1"/>
    <w:rsid w:val="00A7561D"/>
    <w:rsid w:val="00A7598D"/>
    <w:rsid w:val="00A763BE"/>
    <w:rsid w:val="00A9189C"/>
    <w:rsid w:val="00AA0371"/>
    <w:rsid w:val="00AA162F"/>
    <w:rsid w:val="00AB3DE7"/>
    <w:rsid w:val="00AC00CA"/>
    <w:rsid w:val="00AC1FB0"/>
    <w:rsid w:val="00AC59CB"/>
    <w:rsid w:val="00AC6489"/>
    <w:rsid w:val="00AD003B"/>
    <w:rsid w:val="00AD2C5C"/>
    <w:rsid w:val="00AD481F"/>
    <w:rsid w:val="00AE05E7"/>
    <w:rsid w:val="00AF2E9F"/>
    <w:rsid w:val="00AF3BB5"/>
    <w:rsid w:val="00AF439F"/>
    <w:rsid w:val="00B01B5F"/>
    <w:rsid w:val="00B042AC"/>
    <w:rsid w:val="00B13952"/>
    <w:rsid w:val="00B22DCE"/>
    <w:rsid w:val="00B23ECE"/>
    <w:rsid w:val="00B25247"/>
    <w:rsid w:val="00B25E01"/>
    <w:rsid w:val="00B269E3"/>
    <w:rsid w:val="00B277EC"/>
    <w:rsid w:val="00B31AB5"/>
    <w:rsid w:val="00B34AC4"/>
    <w:rsid w:val="00B41675"/>
    <w:rsid w:val="00B41776"/>
    <w:rsid w:val="00B50D16"/>
    <w:rsid w:val="00B538F3"/>
    <w:rsid w:val="00B56788"/>
    <w:rsid w:val="00B6546E"/>
    <w:rsid w:val="00B70B07"/>
    <w:rsid w:val="00B730F8"/>
    <w:rsid w:val="00B74487"/>
    <w:rsid w:val="00B77425"/>
    <w:rsid w:val="00B9189C"/>
    <w:rsid w:val="00B9414E"/>
    <w:rsid w:val="00B955EF"/>
    <w:rsid w:val="00BA38DF"/>
    <w:rsid w:val="00BA77D4"/>
    <w:rsid w:val="00BB2244"/>
    <w:rsid w:val="00BB2478"/>
    <w:rsid w:val="00BB25E3"/>
    <w:rsid w:val="00BB2663"/>
    <w:rsid w:val="00BB453D"/>
    <w:rsid w:val="00BC29CD"/>
    <w:rsid w:val="00BC30FA"/>
    <w:rsid w:val="00BC5DEA"/>
    <w:rsid w:val="00BD0146"/>
    <w:rsid w:val="00BD3001"/>
    <w:rsid w:val="00BD3867"/>
    <w:rsid w:val="00BF488B"/>
    <w:rsid w:val="00BF58B9"/>
    <w:rsid w:val="00C02043"/>
    <w:rsid w:val="00C051D5"/>
    <w:rsid w:val="00C053B8"/>
    <w:rsid w:val="00C055A5"/>
    <w:rsid w:val="00C1171C"/>
    <w:rsid w:val="00C14040"/>
    <w:rsid w:val="00C142F0"/>
    <w:rsid w:val="00C15C61"/>
    <w:rsid w:val="00C16259"/>
    <w:rsid w:val="00C35F4E"/>
    <w:rsid w:val="00C412AE"/>
    <w:rsid w:val="00C44178"/>
    <w:rsid w:val="00C47CC8"/>
    <w:rsid w:val="00C52666"/>
    <w:rsid w:val="00C62C5B"/>
    <w:rsid w:val="00C67DE2"/>
    <w:rsid w:val="00C70D22"/>
    <w:rsid w:val="00C739D9"/>
    <w:rsid w:val="00C74E24"/>
    <w:rsid w:val="00C7783A"/>
    <w:rsid w:val="00C83855"/>
    <w:rsid w:val="00C84E5F"/>
    <w:rsid w:val="00C86F77"/>
    <w:rsid w:val="00C912EB"/>
    <w:rsid w:val="00C94D9A"/>
    <w:rsid w:val="00C95ACB"/>
    <w:rsid w:val="00CA5B3F"/>
    <w:rsid w:val="00CA7FE2"/>
    <w:rsid w:val="00CB23F6"/>
    <w:rsid w:val="00CC289A"/>
    <w:rsid w:val="00CC6364"/>
    <w:rsid w:val="00CD18E9"/>
    <w:rsid w:val="00CD3B52"/>
    <w:rsid w:val="00CF3C46"/>
    <w:rsid w:val="00CF4A11"/>
    <w:rsid w:val="00CF665E"/>
    <w:rsid w:val="00D03119"/>
    <w:rsid w:val="00D034C5"/>
    <w:rsid w:val="00D04143"/>
    <w:rsid w:val="00D1036E"/>
    <w:rsid w:val="00D11971"/>
    <w:rsid w:val="00D139C6"/>
    <w:rsid w:val="00D247E3"/>
    <w:rsid w:val="00D27BED"/>
    <w:rsid w:val="00D31FF1"/>
    <w:rsid w:val="00D32EE0"/>
    <w:rsid w:val="00D37E48"/>
    <w:rsid w:val="00D37FF7"/>
    <w:rsid w:val="00D43F7E"/>
    <w:rsid w:val="00D5388B"/>
    <w:rsid w:val="00D54414"/>
    <w:rsid w:val="00D60828"/>
    <w:rsid w:val="00D6442A"/>
    <w:rsid w:val="00D74585"/>
    <w:rsid w:val="00D7464D"/>
    <w:rsid w:val="00D77A8D"/>
    <w:rsid w:val="00D80942"/>
    <w:rsid w:val="00D8250A"/>
    <w:rsid w:val="00D832F9"/>
    <w:rsid w:val="00D85D65"/>
    <w:rsid w:val="00DA38AC"/>
    <w:rsid w:val="00DA5588"/>
    <w:rsid w:val="00DA65BC"/>
    <w:rsid w:val="00DB0657"/>
    <w:rsid w:val="00DC2921"/>
    <w:rsid w:val="00DC300E"/>
    <w:rsid w:val="00DC313F"/>
    <w:rsid w:val="00DC5F05"/>
    <w:rsid w:val="00DC6EDB"/>
    <w:rsid w:val="00DC7181"/>
    <w:rsid w:val="00DD28F0"/>
    <w:rsid w:val="00DD395C"/>
    <w:rsid w:val="00DD43F9"/>
    <w:rsid w:val="00DD4E3F"/>
    <w:rsid w:val="00DD5BE4"/>
    <w:rsid w:val="00DE12E4"/>
    <w:rsid w:val="00DE1C12"/>
    <w:rsid w:val="00DE3007"/>
    <w:rsid w:val="00DE7ADA"/>
    <w:rsid w:val="00DF20EF"/>
    <w:rsid w:val="00DF51C4"/>
    <w:rsid w:val="00DF66CB"/>
    <w:rsid w:val="00E12F6C"/>
    <w:rsid w:val="00E23489"/>
    <w:rsid w:val="00E244D3"/>
    <w:rsid w:val="00E41C3E"/>
    <w:rsid w:val="00E41E9D"/>
    <w:rsid w:val="00E44BB7"/>
    <w:rsid w:val="00E465BB"/>
    <w:rsid w:val="00E57171"/>
    <w:rsid w:val="00E63755"/>
    <w:rsid w:val="00E647AA"/>
    <w:rsid w:val="00E6738B"/>
    <w:rsid w:val="00E67A29"/>
    <w:rsid w:val="00E71B12"/>
    <w:rsid w:val="00E80B46"/>
    <w:rsid w:val="00E86409"/>
    <w:rsid w:val="00E87A92"/>
    <w:rsid w:val="00E97B1E"/>
    <w:rsid w:val="00EB097B"/>
    <w:rsid w:val="00EB0ED1"/>
    <w:rsid w:val="00EB1861"/>
    <w:rsid w:val="00EB517B"/>
    <w:rsid w:val="00EC1C2E"/>
    <w:rsid w:val="00EC4463"/>
    <w:rsid w:val="00ED40EB"/>
    <w:rsid w:val="00EE11DA"/>
    <w:rsid w:val="00EE1963"/>
    <w:rsid w:val="00EF55DD"/>
    <w:rsid w:val="00F00CF3"/>
    <w:rsid w:val="00F00DD3"/>
    <w:rsid w:val="00F01EEE"/>
    <w:rsid w:val="00F10CCF"/>
    <w:rsid w:val="00F11AE3"/>
    <w:rsid w:val="00F2036D"/>
    <w:rsid w:val="00F234AC"/>
    <w:rsid w:val="00F26255"/>
    <w:rsid w:val="00F310EB"/>
    <w:rsid w:val="00F400DC"/>
    <w:rsid w:val="00F405C7"/>
    <w:rsid w:val="00F4556B"/>
    <w:rsid w:val="00F47A4B"/>
    <w:rsid w:val="00F526B3"/>
    <w:rsid w:val="00F613B4"/>
    <w:rsid w:val="00F641B6"/>
    <w:rsid w:val="00F64E6C"/>
    <w:rsid w:val="00F66EE7"/>
    <w:rsid w:val="00F70994"/>
    <w:rsid w:val="00F73377"/>
    <w:rsid w:val="00F83A4E"/>
    <w:rsid w:val="00F84C12"/>
    <w:rsid w:val="00F8752A"/>
    <w:rsid w:val="00F916E9"/>
    <w:rsid w:val="00F943F1"/>
    <w:rsid w:val="00FA000D"/>
    <w:rsid w:val="00FA14D1"/>
    <w:rsid w:val="00FA3907"/>
    <w:rsid w:val="00FA3B77"/>
    <w:rsid w:val="00FA51BD"/>
    <w:rsid w:val="00FA53CB"/>
    <w:rsid w:val="00FA6B82"/>
    <w:rsid w:val="00FB0EFC"/>
    <w:rsid w:val="00FB2248"/>
    <w:rsid w:val="00FB234A"/>
    <w:rsid w:val="00FC79A3"/>
    <w:rsid w:val="00FD2D84"/>
    <w:rsid w:val="00FD6D12"/>
    <w:rsid w:val="00FE4256"/>
    <w:rsid w:val="00FF19A8"/>
    <w:rsid w:val="00FF60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55433"/>
  <w15:docId w15:val="{DC7F56CB-112B-4E0B-9AC1-24CC8B89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uiPriority="9"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9A3"/>
    <w:pPr>
      <w:spacing w:after="240" w:line="220" w:lineRule="exact"/>
    </w:pPr>
    <w:rPr>
      <w:rFonts w:ascii="Arial" w:hAnsi="Arial"/>
      <w:color w:val="595959" w:themeColor="text1" w:themeTint="A6"/>
      <w:sz w:val="20"/>
    </w:rPr>
  </w:style>
  <w:style w:type="paragraph" w:styleId="Heading1">
    <w:name w:val="heading 1"/>
    <w:basedOn w:val="Heading4"/>
    <w:next w:val="Normal"/>
    <w:link w:val="Heading1Char"/>
    <w:uiPriority w:val="9"/>
    <w:qFormat/>
    <w:rsid w:val="00022D47"/>
    <w:pPr>
      <w:ind w:left="0" w:right="-360"/>
      <w:outlineLvl w:val="0"/>
    </w:pPr>
    <w:rPr>
      <w:b w:val="0"/>
      <w:color w:val="auto"/>
      <w:sz w:val="44"/>
    </w:rPr>
  </w:style>
  <w:style w:type="paragraph" w:styleId="Heading2">
    <w:name w:val="heading 2"/>
    <w:next w:val="Normal"/>
    <w:link w:val="Heading2Char"/>
    <w:uiPriority w:val="9"/>
    <w:unhideWhenUsed/>
    <w:qFormat/>
    <w:rsid w:val="00022D47"/>
    <w:pPr>
      <w:keepNext/>
      <w:keepLines/>
      <w:spacing w:before="200" w:after="120"/>
      <w:outlineLvl w:val="1"/>
    </w:pPr>
    <w:rPr>
      <w:rFonts w:ascii="Arial" w:eastAsiaTheme="majorEastAsia" w:hAnsi="Arial" w:cstheme="majorBidi"/>
      <w:bCs/>
      <w:color w:val="008198"/>
      <w:sz w:val="28"/>
      <w:szCs w:val="26"/>
    </w:rPr>
  </w:style>
  <w:style w:type="paragraph" w:styleId="Heading3">
    <w:name w:val="heading 3"/>
    <w:basedOn w:val="Normal"/>
    <w:next w:val="Normal"/>
    <w:link w:val="Heading3Char"/>
    <w:uiPriority w:val="9"/>
    <w:unhideWhenUsed/>
    <w:qFormat/>
    <w:rsid w:val="002870A8"/>
    <w:pPr>
      <w:keepNext/>
      <w:keepLines/>
      <w:spacing w:before="200" w:line="360" w:lineRule="auto"/>
      <w:outlineLvl w:val="2"/>
    </w:pPr>
    <w:rPr>
      <w:rFonts w:eastAsia="MS Gothic"/>
      <w:bCs/>
      <w:color w:val="008198"/>
      <w:sz w:val="22"/>
    </w:rPr>
  </w:style>
  <w:style w:type="paragraph" w:styleId="Heading4">
    <w:name w:val="heading 4"/>
    <w:basedOn w:val="Normal"/>
    <w:next w:val="Normal"/>
    <w:link w:val="Heading4Char"/>
    <w:uiPriority w:val="9"/>
    <w:unhideWhenUsed/>
    <w:qFormat/>
    <w:rsid w:val="000D1B2F"/>
    <w:pPr>
      <w:keepNext/>
      <w:keepLines/>
      <w:spacing w:before="200"/>
      <w:ind w:left="144"/>
      <w:outlineLvl w:val="3"/>
    </w:pPr>
    <w:rPr>
      <w:rFonts w:eastAsiaTheme="majorEastAsia" w:cstheme="majorBidi"/>
      <w:b/>
      <w:bCs/>
      <w:iCs/>
      <w:color w:val="D7AC11"/>
    </w:rPr>
  </w:style>
  <w:style w:type="paragraph" w:styleId="Heading5">
    <w:name w:val="heading 5"/>
    <w:basedOn w:val="Normal"/>
    <w:next w:val="Normal"/>
    <w:link w:val="Heading5Char"/>
    <w:uiPriority w:val="9"/>
    <w:unhideWhenUsed/>
    <w:qFormat/>
    <w:rsid w:val="000D1B2F"/>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1B2F"/>
    <w:rPr>
      <w:rFonts w:ascii="Arial" w:eastAsiaTheme="majorEastAsia" w:hAnsi="Arial" w:cstheme="majorBidi"/>
      <w:b/>
      <w:bCs/>
      <w:iCs/>
      <w:color w:val="D7AC11"/>
      <w:sz w:val="20"/>
    </w:rPr>
  </w:style>
  <w:style w:type="character" w:customStyle="1" w:styleId="Heading1Char">
    <w:name w:val="Heading 1 Char"/>
    <w:basedOn w:val="DefaultParagraphFont"/>
    <w:link w:val="Heading1"/>
    <w:uiPriority w:val="9"/>
    <w:rsid w:val="00022D47"/>
    <w:rPr>
      <w:rFonts w:ascii="Arial" w:eastAsiaTheme="majorEastAsia" w:hAnsi="Arial" w:cstheme="majorBidi"/>
      <w:bCs/>
      <w:iCs/>
      <w:sz w:val="44"/>
    </w:rPr>
  </w:style>
  <w:style w:type="character" w:customStyle="1" w:styleId="Heading2Char">
    <w:name w:val="Heading 2 Char"/>
    <w:basedOn w:val="DefaultParagraphFont"/>
    <w:link w:val="Heading2"/>
    <w:uiPriority w:val="9"/>
    <w:rsid w:val="00022D47"/>
    <w:rPr>
      <w:rFonts w:ascii="Arial" w:eastAsiaTheme="majorEastAsia" w:hAnsi="Arial" w:cstheme="majorBidi"/>
      <w:bCs/>
      <w:color w:val="008198"/>
      <w:sz w:val="28"/>
      <w:szCs w:val="26"/>
    </w:rPr>
  </w:style>
  <w:style w:type="character" w:customStyle="1" w:styleId="Heading3Char">
    <w:name w:val="Heading 3 Char"/>
    <w:link w:val="Heading3"/>
    <w:uiPriority w:val="9"/>
    <w:rsid w:val="002870A8"/>
    <w:rPr>
      <w:rFonts w:ascii="Arial" w:eastAsia="MS Gothic" w:hAnsi="Arial"/>
      <w:bCs/>
      <w:color w:val="008198"/>
      <w:sz w:val="22"/>
    </w:rPr>
  </w:style>
  <w:style w:type="character" w:customStyle="1" w:styleId="Heading5Char">
    <w:name w:val="Heading 5 Char"/>
    <w:basedOn w:val="DefaultParagraphFont"/>
    <w:link w:val="Heading5"/>
    <w:uiPriority w:val="9"/>
    <w:rsid w:val="000D1B2F"/>
    <w:rPr>
      <w:rFonts w:ascii="Arial" w:eastAsiaTheme="majorEastAsia" w:hAnsi="Arial" w:cstheme="majorBidi"/>
      <w:b/>
      <w:color w:val="595959" w:themeColor="text1" w:themeTint="A6"/>
      <w:sz w:val="18"/>
    </w:rPr>
  </w:style>
  <w:style w:type="paragraph" w:styleId="Title">
    <w:name w:val="Title"/>
    <w:basedOn w:val="Normal"/>
    <w:next w:val="Normal"/>
    <w:link w:val="TitleChar"/>
    <w:uiPriority w:val="10"/>
    <w:qFormat/>
    <w:rsid w:val="00C055A5"/>
    <w:pPr>
      <w:spacing w:line="240" w:lineRule="auto"/>
      <w:jc w:val="center"/>
    </w:pPr>
    <w:rPr>
      <w:rFonts w:cs="Arial"/>
      <w:b/>
      <w:color w:val="C5981C"/>
      <w:sz w:val="56"/>
      <w:szCs w:val="80"/>
    </w:rPr>
  </w:style>
  <w:style w:type="character" w:customStyle="1" w:styleId="TitleChar">
    <w:name w:val="Title Char"/>
    <w:basedOn w:val="DefaultParagraphFont"/>
    <w:link w:val="Title"/>
    <w:uiPriority w:val="10"/>
    <w:rsid w:val="00C055A5"/>
    <w:rPr>
      <w:rFonts w:ascii="Arial" w:hAnsi="Arial" w:cs="Arial"/>
      <w:b/>
      <w:color w:val="C5981C"/>
      <w:sz w:val="56"/>
      <w:szCs w:val="80"/>
    </w:rPr>
  </w:style>
  <w:style w:type="character" w:styleId="Hyperlink">
    <w:name w:val="Hyperlink"/>
    <w:basedOn w:val="DefaultParagraphFont"/>
    <w:uiPriority w:val="99"/>
    <w:rsid w:val="00D47E14"/>
    <w:rPr>
      <w:b/>
      <w:bCs/>
      <w:color w:val="C68A3C"/>
      <w:u w:val="thick"/>
    </w:rPr>
  </w:style>
  <w:style w:type="character" w:styleId="FollowedHyperlink">
    <w:name w:val="FollowedHyperlink"/>
    <w:basedOn w:val="DefaultParagraphFont"/>
    <w:uiPriority w:val="99"/>
    <w:semiHidden/>
    <w:unhideWhenUsed/>
    <w:rsid w:val="00753593"/>
    <w:rPr>
      <w:color w:val="2D1C65" w:themeColor="followedHyperlink"/>
      <w:u w:val="single"/>
    </w:rPr>
  </w:style>
  <w:style w:type="paragraph" w:styleId="BalloonText">
    <w:name w:val="Balloon Text"/>
    <w:basedOn w:val="Normal"/>
    <w:link w:val="BalloonTextChar"/>
    <w:uiPriority w:val="99"/>
    <w:semiHidden/>
    <w:unhideWhenUsed/>
    <w:rsid w:val="009E44ED"/>
    <w:rPr>
      <w:rFonts w:ascii="Tahoma" w:hAnsi="Tahoma" w:cs="Tahoma"/>
      <w:szCs w:val="16"/>
    </w:rPr>
  </w:style>
  <w:style w:type="character" w:customStyle="1" w:styleId="BalloonTextChar">
    <w:name w:val="Balloon Text Char"/>
    <w:basedOn w:val="DefaultParagraphFont"/>
    <w:link w:val="BalloonText"/>
    <w:uiPriority w:val="99"/>
    <w:semiHidden/>
    <w:rsid w:val="009E44ED"/>
    <w:rPr>
      <w:rFonts w:ascii="Tahoma" w:hAnsi="Tahoma" w:cs="Tahoma"/>
      <w:color w:val="595959" w:themeColor="text1" w:themeTint="A6"/>
      <w:sz w:val="16"/>
      <w:szCs w:val="16"/>
    </w:rPr>
  </w:style>
  <w:style w:type="paragraph" w:styleId="NormalWeb">
    <w:name w:val="Normal (Web)"/>
    <w:basedOn w:val="Normal"/>
    <w:uiPriority w:val="99"/>
    <w:semiHidden/>
    <w:unhideWhenUsed/>
    <w:rsid w:val="00392936"/>
    <w:pPr>
      <w:spacing w:before="100" w:beforeAutospacing="1" w:after="100" w:afterAutospacing="1" w:line="240" w:lineRule="auto"/>
    </w:pPr>
    <w:rPr>
      <w:rFonts w:ascii="Times New Roman" w:eastAsia="Times New Roman" w:hAnsi="Times New Roman" w:cs="Times New Roman"/>
      <w:color w:val="auto"/>
      <w:sz w:val="24"/>
    </w:rPr>
  </w:style>
  <w:style w:type="paragraph" w:styleId="TOC1">
    <w:name w:val="toc 1"/>
    <w:aliases w:val="TOC Header"/>
    <w:basedOn w:val="Normal"/>
    <w:next w:val="Normal"/>
    <w:autoRedefine/>
    <w:uiPriority w:val="39"/>
    <w:unhideWhenUsed/>
    <w:rsid w:val="00022D47"/>
    <w:pPr>
      <w:spacing w:line="240" w:lineRule="auto"/>
    </w:pPr>
    <w:rPr>
      <w:rFonts w:cs="Arial"/>
      <w:color w:val="C5981C"/>
      <w:sz w:val="36"/>
    </w:rPr>
  </w:style>
  <w:style w:type="paragraph" w:styleId="TOC2">
    <w:name w:val="toc 2"/>
    <w:basedOn w:val="Normal"/>
    <w:next w:val="Normal"/>
    <w:autoRedefine/>
    <w:uiPriority w:val="39"/>
    <w:unhideWhenUsed/>
    <w:rsid w:val="00A056DD"/>
    <w:pPr>
      <w:spacing w:after="0"/>
      <w:ind w:left="180"/>
    </w:pPr>
    <w:rPr>
      <w:rFonts w:asciiTheme="minorHAnsi" w:hAnsiTheme="minorHAnsi"/>
      <w:b/>
      <w:sz w:val="22"/>
      <w:szCs w:val="22"/>
    </w:rPr>
  </w:style>
  <w:style w:type="paragraph" w:styleId="TOC3">
    <w:name w:val="toc 3"/>
    <w:basedOn w:val="Normal"/>
    <w:next w:val="Normal"/>
    <w:autoRedefine/>
    <w:uiPriority w:val="39"/>
    <w:unhideWhenUsed/>
    <w:rsid w:val="00A056DD"/>
    <w:pPr>
      <w:spacing w:after="0"/>
      <w:ind w:left="360"/>
    </w:pPr>
    <w:rPr>
      <w:rFonts w:asciiTheme="minorHAnsi" w:hAnsiTheme="minorHAnsi"/>
      <w:sz w:val="22"/>
      <w:szCs w:val="22"/>
    </w:rPr>
  </w:style>
  <w:style w:type="paragraph" w:styleId="TOC4">
    <w:name w:val="toc 4"/>
    <w:basedOn w:val="Normal"/>
    <w:next w:val="Normal"/>
    <w:autoRedefine/>
    <w:uiPriority w:val="39"/>
    <w:unhideWhenUsed/>
    <w:rsid w:val="00AD107F"/>
    <w:pPr>
      <w:spacing w:after="0"/>
      <w:ind w:left="540"/>
    </w:pPr>
    <w:rPr>
      <w:rFonts w:asciiTheme="minorHAnsi" w:hAnsiTheme="minorHAnsi"/>
      <w:szCs w:val="20"/>
    </w:rPr>
  </w:style>
  <w:style w:type="paragraph" w:styleId="TOC5">
    <w:name w:val="toc 5"/>
    <w:basedOn w:val="Normal"/>
    <w:next w:val="Normal"/>
    <w:autoRedefine/>
    <w:uiPriority w:val="39"/>
    <w:unhideWhenUsed/>
    <w:rsid w:val="00AD107F"/>
    <w:pPr>
      <w:spacing w:after="0"/>
      <w:ind w:left="720"/>
    </w:pPr>
    <w:rPr>
      <w:rFonts w:asciiTheme="minorHAnsi" w:hAnsiTheme="minorHAnsi"/>
      <w:szCs w:val="20"/>
    </w:rPr>
  </w:style>
  <w:style w:type="paragraph" w:customStyle="1" w:styleId="SubHead">
    <w:name w:val="SubHead"/>
    <w:basedOn w:val="Normal"/>
    <w:qFormat/>
    <w:rsid w:val="00210757"/>
    <w:pPr>
      <w:spacing w:line="240" w:lineRule="auto"/>
      <w:jc w:val="center"/>
    </w:pPr>
    <w:rPr>
      <w:rFonts w:cs="Arial"/>
      <w:sz w:val="44"/>
      <w:szCs w:val="80"/>
    </w:rPr>
  </w:style>
  <w:style w:type="paragraph" w:customStyle="1" w:styleId="MainHeadline">
    <w:name w:val="Main Headline"/>
    <w:basedOn w:val="Heading1"/>
    <w:qFormat/>
    <w:rsid w:val="00210757"/>
    <w:pPr>
      <w:spacing w:before="120" w:after="120" w:line="276" w:lineRule="auto"/>
    </w:pPr>
    <w:rPr>
      <w:b/>
      <w:color w:val="636463" w:themeColor="text2"/>
      <w:szCs w:val="44"/>
    </w:rPr>
  </w:style>
  <w:style w:type="paragraph" w:customStyle="1" w:styleId="MainHead2">
    <w:name w:val="MainHead2"/>
    <w:basedOn w:val="SubHead"/>
    <w:qFormat/>
    <w:rsid w:val="00210757"/>
    <w:pPr>
      <w:jc w:val="left"/>
    </w:pPr>
    <w:rPr>
      <w:color w:val="1FA8BA" w:themeColor="accent4"/>
      <w:sz w:val="32"/>
    </w:rPr>
  </w:style>
  <w:style w:type="paragraph" w:customStyle="1" w:styleId="IntenseQuote">
    <w:name w:val="IntenseQuote"/>
    <w:basedOn w:val="Heading2"/>
    <w:qFormat/>
    <w:rsid w:val="00022D47"/>
  </w:style>
  <w:style w:type="paragraph" w:styleId="Footer">
    <w:name w:val="footer"/>
    <w:basedOn w:val="Normal"/>
    <w:link w:val="FooterChar"/>
    <w:rsid w:val="00BB25E3"/>
    <w:pPr>
      <w:tabs>
        <w:tab w:val="center" w:pos="4320"/>
        <w:tab w:val="right" w:pos="8640"/>
      </w:tabs>
      <w:spacing w:after="0" w:line="240" w:lineRule="auto"/>
    </w:pPr>
  </w:style>
  <w:style w:type="character" w:customStyle="1" w:styleId="FooterChar">
    <w:name w:val="Footer Char"/>
    <w:basedOn w:val="DefaultParagraphFont"/>
    <w:link w:val="Footer"/>
    <w:rsid w:val="00BB25E3"/>
    <w:rPr>
      <w:rFonts w:ascii="Arial" w:hAnsi="Arial"/>
      <w:color w:val="595959" w:themeColor="text1" w:themeTint="A6"/>
      <w:sz w:val="18"/>
    </w:rPr>
  </w:style>
  <w:style w:type="table" w:styleId="MediumList2-Accent4">
    <w:name w:val="Medium List 2 Accent 4"/>
    <w:basedOn w:val="TableNormal"/>
    <w:rsid w:val="00684114"/>
    <w:rPr>
      <w:rFonts w:asciiTheme="majorHAnsi" w:eastAsiaTheme="majorEastAsia" w:hAnsiTheme="majorHAnsi" w:cstheme="majorBidi"/>
      <w:color w:val="000000" w:themeColor="text1"/>
    </w:rPr>
    <w:tblPr>
      <w:tblStyleRowBandSize w:val="1"/>
      <w:tblStyleColBandSize w:val="1"/>
      <w:tblBorders>
        <w:top w:val="single" w:sz="8" w:space="0" w:color="1FA8BA" w:themeColor="accent4"/>
        <w:left w:val="single" w:sz="8" w:space="0" w:color="1FA8BA" w:themeColor="accent4"/>
        <w:bottom w:val="single" w:sz="8" w:space="0" w:color="1FA8BA" w:themeColor="accent4"/>
        <w:right w:val="single" w:sz="8" w:space="0" w:color="1FA8BA" w:themeColor="accent4"/>
      </w:tblBorders>
    </w:tblPr>
    <w:tblStylePr w:type="firstRow">
      <w:rPr>
        <w:sz w:val="24"/>
        <w:szCs w:val="24"/>
      </w:rPr>
      <w:tblPr/>
      <w:tcPr>
        <w:tcBorders>
          <w:top w:val="nil"/>
          <w:left w:val="nil"/>
          <w:bottom w:val="single" w:sz="24" w:space="0" w:color="1FA8BA" w:themeColor="accent4"/>
          <w:right w:val="nil"/>
          <w:insideH w:val="nil"/>
          <w:insideV w:val="nil"/>
        </w:tcBorders>
        <w:shd w:val="clear" w:color="auto" w:fill="FFFFFF" w:themeFill="background1"/>
      </w:tcPr>
    </w:tblStylePr>
    <w:tblStylePr w:type="lastRow">
      <w:tblPr/>
      <w:tcPr>
        <w:tcBorders>
          <w:top w:val="single" w:sz="8" w:space="0" w:color="1FA8B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A8BA" w:themeColor="accent4"/>
          <w:insideH w:val="nil"/>
          <w:insideV w:val="nil"/>
        </w:tcBorders>
        <w:shd w:val="clear" w:color="auto" w:fill="FFFFFF" w:themeFill="background1"/>
      </w:tcPr>
    </w:tblStylePr>
    <w:tblStylePr w:type="lastCol">
      <w:tblPr/>
      <w:tcPr>
        <w:tcBorders>
          <w:top w:val="nil"/>
          <w:left w:val="single" w:sz="8" w:space="0" w:color="1FA8B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EF4" w:themeFill="accent4" w:themeFillTint="3F"/>
      </w:tcPr>
    </w:tblStylePr>
    <w:tblStylePr w:type="band1Horz">
      <w:tblPr/>
      <w:tcPr>
        <w:tcBorders>
          <w:top w:val="nil"/>
          <w:bottom w:val="nil"/>
          <w:insideH w:val="nil"/>
          <w:insideV w:val="nil"/>
        </w:tcBorders>
        <w:shd w:val="clear" w:color="auto" w:fill="C0EE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684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F2706"/>
    <w:pPr>
      <w:tabs>
        <w:tab w:val="center" w:pos="4320"/>
        <w:tab w:val="right" w:pos="8640"/>
      </w:tabs>
      <w:spacing w:after="0" w:line="240" w:lineRule="auto"/>
    </w:pPr>
  </w:style>
  <w:style w:type="character" w:customStyle="1" w:styleId="HeaderChar">
    <w:name w:val="Header Char"/>
    <w:basedOn w:val="DefaultParagraphFont"/>
    <w:link w:val="Header"/>
    <w:rsid w:val="003F2706"/>
    <w:rPr>
      <w:rFonts w:ascii="Arial" w:hAnsi="Arial"/>
      <w:color w:val="595959" w:themeColor="text1" w:themeTint="A6"/>
      <w:sz w:val="18"/>
    </w:rPr>
  </w:style>
  <w:style w:type="paragraph" w:customStyle="1" w:styleId="copyright">
    <w:name w:val="copyright"/>
    <w:basedOn w:val="Normal"/>
    <w:qFormat/>
    <w:rsid w:val="003F2706"/>
    <w:pPr>
      <w:jc w:val="right"/>
    </w:pPr>
    <w:rPr>
      <w:i/>
      <w:color w:val="FFFFFF"/>
      <w:sz w:val="13"/>
      <w:szCs w:val="13"/>
    </w:rPr>
  </w:style>
  <w:style w:type="table" w:styleId="LightShading-Accent5">
    <w:name w:val="Light Shading Accent 5"/>
    <w:basedOn w:val="TableNormal"/>
    <w:uiPriority w:val="60"/>
    <w:rsid w:val="0014308A"/>
    <w:rPr>
      <w:color w:val="5A8925" w:themeColor="accent5" w:themeShade="BF"/>
    </w:rPr>
    <w:tblPr>
      <w:tblStyleRowBandSize w:val="1"/>
      <w:tblStyleColBandSize w:val="1"/>
      <w:tblBorders>
        <w:top w:val="single" w:sz="8" w:space="0" w:color="79B832" w:themeColor="accent5"/>
        <w:bottom w:val="single" w:sz="8" w:space="0" w:color="79B832" w:themeColor="accent5"/>
      </w:tblBorders>
    </w:tblPr>
    <w:tblStylePr w:type="fir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la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0C9" w:themeFill="accent5" w:themeFillTint="3F"/>
      </w:tcPr>
    </w:tblStylePr>
    <w:tblStylePr w:type="band1Horz">
      <w:tblPr/>
      <w:tcPr>
        <w:tcBorders>
          <w:left w:val="nil"/>
          <w:right w:val="nil"/>
          <w:insideH w:val="nil"/>
          <w:insideV w:val="nil"/>
        </w:tcBorders>
        <w:shd w:val="clear" w:color="auto" w:fill="DDF0C9" w:themeFill="accent5" w:themeFillTint="3F"/>
      </w:tcPr>
    </w:tblStylePr>
  </w:style>
  <w:style w:type="table" w:styleId="LightList-Accent1">
    <w:name w:val="Light List Accent 1"/>
    <w:basedOn w:val="TableNormal"/>
    <w:uiPriority w:val="61"/>
    <w:rsid w:val="0014308A"/>
    <w:tblPr>
      <w:tblStyleRowBandSize w:val="1"/>
      <w:tblStyleColBandSize w:val="1"/>
      <w:tblBorders>
        <w:top w:val="single" w:sz="8" w:space="0" w:color="C5981C" w:themeColor="accent1"/>
        <w:left w:val="single" w:sz="8" w:space="0" w:color="C5981C" w:themeColor="accent1"/>
        <w:bottom w:val="single" w:sz="8" w:space="0" w:color="C5981C" w:themeColor="accent1"/>
        <w:right w:val="single" w:sz="8" w:space="0" w:color="C5981C" w:themeColor="accent1"/>
      </w:tblBorders>
    </w:tblPr>
    <w:tblStylePr w:type="firstRow">
      <w:pPr>
        <w:spacing w:before="0" w:after="0" w:line="240" w:lineRule="auto"/>
      </w:pPr>
      <w:rPr>
        <w:b/>
        <w:bCs/>
        <w:color w:val="FFFFFF" w:themeColor="background1"/>
      </w:rPr>
      <w:tblPr/>
      <w:tcPr>
        <w:shd w:val="clear" w:color="auto" w:fill="C5981C" w:themeFill="accent1"/>
      </w:tcPr>
    </w:tblStylePr>
    <w:tblStylePr w:type="lastRow">
      <w:pPr>
        <w:spacing w:before="0" w:after="0" w:line="240" w:lineRule="auto"/>
      </w:pPr>
      <w:rPr>
        <w:b/>
        <w:bCs/>
      </w:rPr>
      <w:tblPr/>
      <w:tcPr>
        <w:tcBorders>
          <w:top w:val="double" w:sz="6" w:space="0" w:color="C5981C" w:themeColor="accent1"/>
          <w:left w:val="single" w:sz="8" w:space="0" w:color="C5981C" w:themeColor="accent1"/>
          <w:bottom w:val="single" w:sz="8" w:space="0" w:color="C5981C" w:themeColor="accent1"/>
          <w:right w:val="single" w:sz="8" w:space="0" w:color="C5981C" w:themeColor="accent1"/>
        </w:tcBorders>
      </w:tcPr>
    </w:tblStylePr>
    <w:tblStylePr w:type="firstCol">
      <w:rPr>
        <w:b/>
        <w:bCs/>
      </w:rPr>
    </w:tblStylePr>
    <w:tblStylePr w:type="lastCol">
      <w:rPr>
        <w:b/>
        <w:bCs/>
      </w:rPr>
    </w:tblStylePr>
    <w:tblStylePr w:type="band1Vert">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tblStylePr w:type="band1Horz">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style>
  <w:style w:type="table" w:styleId="ColorfulShading-Accent6">
    <w:name w:val="Colorful Shading Accent 6"/>
    <w:basedOn w:val="TableNormal"/>
    <w:uiPriority w:val="71"/>
    <w:rsid w:val="0014308A"/>
    <w:rPr>
      <w:color w:val="000000" w:themeColor="text1"/>
    </w:rPr>
    <w:tblPr>
      <w:tblStyleRowBandSize w:val="1"/>
      <w:tblStyleColBandSize w:val="1"/>
      <w:tblBorders>
        <w:top w:val="single" w:sz="24" w:space="0" w:color="79B832" w:themeColor="accent5"/>
        <w:left w:val="single" w:sz="4" w:space="0" w:color="AA3621" w:themeColor="accent6"/>
        <w:bottom w:val="single" w:sz="4" w:space="0" w:color="AA3621" w:themeColor="accent6"/>
        <w:right w:val="single" w:sz="4" w:space="0" w:color="AA3621" w:themeColor="accent6"/>
        <w:insideH w:val="single" w:sz="4" w:space="0" w:color="FFFFFF" w:themeColor="background1"/>
        <w:insideV w:val="single" w:sz="4" w:space="0" w:color="FFFFFF" w:themeColor="background1"/>
      </w:tblBorders>
    </w:tblPr>
    <w:tcPr>
      <w:shd w:val="clear" w:color="auto" w:fill="FAE8E5" w:themeFill="accent6" w:themeFillTint="19"/>
    </w:tcPr>
    <w:tblStylePr w:type="firstRow">
      <w:rPr>
        <w:b/>
        <w:bCs/>
      </w:rPr>
      <w:tblPr/>
      <w:tcPr>
        <w:tcBorders>
          <w:top w:val="nil"/>
          <w:left w:val="nil"/>
          <w:bottom w:val="single" w:sz="24" w:space="0" w:color="79B83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013" w:themeFill="accent6" w:themeFillShade="99"/>
      </w:tcPr>
    </w:tblStylePr>
    <w:tblStylePr w:type="firstCol">
      <w:rPr>
        <w:color w:val="FFFFFF" w:themeColor="background1"/>
      </w:rPr>
      <w:tblPr/>
      <w:tcPr>
        <w:tcBorders>
          <w:top w:val="nil"/>
          <w:left w:val="nil"/>
          <w:bottom w:val="nil"/>
          <w:right w:val="nil"/>
          <w:insideH w:val="single" w:sz="4" w:space="0" w:color="652013" w:themeColor="accent6" w:themeShade="99"/>
          <w:insideV w:val="nil"/>
        </w:tcBorders>
        <w:shd w:val="clear" w:color="auto" w:fill="6520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52013" w:themeFill="accent6" w:themeFillShade="99"/>
      </w:tcPr>
    </w:tblStylePr>
    <w:tblStylePr w:type="band1Vert">
      <w:tblPr/>
      <w:tcPr>
        <w:shd w:val="clear" w:color="auto" w:fill="EBA498" w:themeFill="accent6" w:themeFillTint="66"/>
      </w:tcPr>
    </w:tblStylePr>
    <w:tblStylePr w:type="band1Horz">
      <w:tblPr/>
      <w:tcPr>
        <w:shd w:val="clear" w:color="auto" w:fill="E68E7E" w:themeFill="accent6" w:themeFillTint="7F"/>
      </w:tcPr>
    </w:tblStylePr>
    <w:tblStylePr w:type="neCell">
      <w:rPr>
        <w:color w:val="000000" w:themeColor="text1"/>
      </w:rPr>
    </w:tblStylePr>
    <w:tblStylePr w:type="nwCell">
      <w:rPr>
        <w:color w:val="000000" w:themeColor="text1"/>
      </w:rPr>
    </w:tblStylePr>
  </w:style>
  <w:style w:type="character" w:styleId="Strong">
    <w:name w:val="Strong"/>
    <w:basedOn w:val="DefaultParagraphFont"/>
    <w:uiPriority w:val="22"/>
    <w:qFormat/>
    <w:rsid w:val="00AE05E7"/>
    <w:rPr>
      <w:b/>
      <w:bCs/>
    </w:rPr>
  </w:style>
  <w:style w:type="paragraph" w:styleId="ListParagraph">
    <w:name w:val="List Paragraph"/>
    <w:basedOn w:val="Normal"/>
    <w:uiPriority w:val="34"/>
    <w:qFormat/>
    <w:rsid w:val="00995D08"/>
    <w:pPr>
      <w:spacing w:after="0" w:line="240" w:lineRule="auto"/>
      <w:ind w:left="720"/>
    </w:pPr>
    <w:rPr>
      <w:rFonts w:ascii="Calibri" w:eastAsiaTheme="minorHAnsi" w:hAnsi="Calibri" w:cs="Times New Roman"/>
      <w:color w:val="auto"/>
      <w:sz w:val="22"/>
      <w:szCs w:val="22"/>
    </w:rPr>
  </w:style>
  <w:style w:type="character" w:styleId="UnresolvedMention">
    <w:name w:val="Unresolved Mention"/>
    <w:basedOn w:val="DefaultParagraphFont"/>
    <w:uiPriority w:val="99"/>
    <w:semiHidden/>
    <w:unhideWhenUsed/>
    <w:rsid w:val="001E46C9"/>
    <w:rPr>
      <w:color w:val="605E5C"/>
      <w:shd w:val="clear" w:color="auto" w:fill="E1DFDD"/>
    </w:rPr>
  </w:style>
  <w:style w:type="character" w:styleId="CommentReference">
    <w:name w:val="annotation reference"/>
    <w:basedOn w:val="DefaultParagraphFont"/>
    <w:semiHidden/>
    <w:unhideWhenUsed/>
    <w:rsid w:val="005E2FEE"/>
    <w:rPr>
      <w:sz w:val="16"/>
      <w:szCs w:val="16"/>
    </w:rPr>
  </w:style>
  <w:style w:type="paragraph" w:styleId="CommentText">
    <w:name w:val="annotation text"/>
    <w:basedOn w:val="Normal"/>
    <w:link w:val="CommentTextChar"/>
    <w:semiHidden/>
    <w:unhideWhenUsed/>
    <w:rsid w:val="005E2FEE"/>
    <w:pPr>
      <w:spacing w:line="240" w:lineRule="auto"/>
    </w:pPr>
    <w:rPr>
      <w:szCs w:val="20"/>
    </w:rPr>
  </w:style>
  <w:style w:type="character" w:customStyle="1" w:styleId="CommentTextChar">
    <w:name w:val="Comment Text Char"/>
    <w:basedOn w:val="DefaultParagraphFont"/>
    <w:link w:val="CommentText"/>
    <w:semiHidden/>
    <w:rsid w:val="005E2FEE"/>
    <w:rPr>
      <w:rFonts w:ascii="Arial" w:hAnsi="Arial"/>
      <w:color w:val="595959" w:themeColor="text1" w:themeTint="A6"/>
      <w:sz w:val="20"/>
      <w:szCs w:val="20"/>
    </w:rPr>
  </w:style>
  <w:style w:type="paragraph" w:styleId="CommentSubject">
    <w:name w:val="annotation subject"/>
    <w:basedOn w:val="CommentText"/>
    <w:next w:val="CommentText"/>
    <w:link w:val="CommentSubjectChar"/>
    <w:semiHidden/>
    <w:unhideWhenUsed/>
    <w:rsid w:val="005E2FEE"/>
    <w:rPr>
      <w:b/>
      <w:bCs/>
    </w:rPr>
  </w:style>
  <w:style w:type="character" w:customStyle="1" w:styleId="CommentSubjectChar">
    <w:name w:val="Comment Subject Char"/>
    <w:basedOn w:val="CommentTextChar"/>
    <w:link w:val="CommentSubject"/>
    <w:semiHidden/>
    <w:rsid w:val="005E2FEE"/>
    <w:rPr>
      <w:rFonts w:ascii="Arial" w:hAnsi="Arial"/>
      <w:b/>
      <w:bCs/>
      <w:color w:val="595959" w:themeColor="text1" w:themeTint="A6"/>
      <w:sz w:val="20"/>
      <w:szCs w:val="20"/>
    </w:rPr>
  </w:style>
  <w:style w:type="paragraph" w:styleId="Revision">
    <w:name w:val="Revision"/>
    <w:hidden/>
    <w:semiHidden/>
    <w:rsid w:val="00D5388B"/>
    <w:rPr>
      <w:rFonts w:ascii="Arial" w:hAnsi="Arial"/>
      <w:color w:val="595959" w:themeColor="text1" w:themeTint="A6"/>
      <w:sz w:val="20"/>
    </w:rPr>
  </w:style>
  <w:style w:type="paragraph" w:customStyle="1" w:styleId="paragraph">
    <w:name w:val="paragraph"/>
    <w:basedOn w:val="Normal"/>
    <w:rsid w:val="00DC7181"/>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DC7181"/>
  </w:style>
  <w:style w:type="character" w:customStyle="1" w:styleId="eop">
    <w:name w:val="eop"/>
    <w:basedOn w:val="DefaultParagraphFont"/>
    <w:rsid w:val="00DC7181"/>
  </w:style>
  <w:style w:type="paragraph" w:styleId="Subtitle">
    <w:name w:val="Subtitle"/>
    <w:basedOn w:val="Normal"/>
    <w:next w:val="Normal"/>
    <w:link w:val="SubtitleChar"/>
    <w:uiPriority w:val="11"/>
    <w:qFormat/>
    <w:rsid w:val="000C1508"/>
    <w:pPr>
      <w:numPr>
        <w:ilvl w:val="1"/>
      </w:numPr>
      <w:spacing w:after="160" w:line="259" w:lineRule="auto"/>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0C1508"/>
    <w:rPr>
      <w:color w:val="5A5A5A" w:themeColor="text1" w:themeTint="A5"/>
      <w:spacing w:val="15"/>
      <w:sz w:val="22"/>
      <w:szCs w:val="22"/>
    </w:rPr>
  </w:style>
  <w:style w:type="character" w:styleId="SubtleEmphasis">
    <w:name w:val="Subtle Emphasis"/>
    <w:basedOn w:val="DefaultParagraphFont"/>
    <w:uiPriority w:val="19"/>
    <w:qFormat/>
    <w:rsid w:val="00577349"/>
    <w:rPr>
      <w:i/>
      <w:iCs/>
      <w:color w:val="404040" w:themeColor="text1" w:themeTint="BF"/>
    </w:rPr>
  </w:style>
  <w:style w:type="paragraph" w:styleId="BodyText">
    <w:name w:val="Body Text"/>
    <w:basedOn w:val="Normal"/>
    <w:link w:val="BodyTextChar"/>
    <w:uiPriority w:val="1"/>
    <w:qFormat/>
    <w:rsid w:val="00682228"/>
    <w:pPr>
      <w:widowControl w:val="0"/>
      <w:autoSpaceDE w:val="0"/>
      <w:autoSpaceDN w:val="0"/>
      <w:spacing w:after="0" w:line="240" w:lineRule="auto"/>
    </w:pPr>
    <w:rPr>
      <w:rFonts w:ascii="Helvetica Neue" w:eastAsia="Helvetica Neue" w:hAnsi="Helvetica Neue" w:cs="Helvetica Neue"/>
      <w:color w:val="auto"/>
      <w:sz w:val="24"/>
    </w:rPr>
  </w:style>
  <w:style w:type="character" w:customStyle="1" w:styleId="BodyTextChar">
    <w:name w:val="Body Text Char"/>
    <w:basedOn w:val="DefaultParagraphFont"/>
    <w:link w:val="BodyText"/>
    <w:uiPriority w:val="1"/>
    <w:rsid w:val="00682228"/>
    <w:rPr>
      <w:rFonts w:ascii="Helvetica Neue" w:eastAsia="Helvetica Neue" w:hAnsi="Helvetica Neue" w:cs="Helvetica Neue"/>
    </w:rPr>
  </w:style>
  <w:style w:type="paragraph" w:customStyle="1" w:styleId="xmsonormal">
    <w:name w:val="x_msonormal"/>
    <w:basedOn w:val="Normal"/>
    <w:rsid w:val="005A1E69"/>
    <w:pPr>
      <w:spacing w:after="0"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61570">
      <w:bodyDiv w:val="1"/>
      <w:marLeft w:val="0"/>
      <w:marRight w:val="0"/>
      <w:marTop w:val="0"/>
      <w:marBottom w:val="0"/>
      <w:divBdr>
        <w:top w:val="none" w:sz="0" w:space="0" w:color="auto"/>
        <w:left w:val="none" w:sz="0" w:space="0" w:color="auto"/>
        <w:bottom w:val="none" w:sz="0" w:space="0" w:color="auto"/>
        <w:right w:val="none" w:sz="0" w:space="0" w:color="auto"/>
      </w:divBdr>
    </w:div>
    <w:div w:id="113405571">
      <w:bodyDiv w:val="1"/>
      <w:marLeft w:val="0"/>
      <w:marRight w:val="0"/>
      <w:marTop w:val="0"/>
      <w:marBottom w:val="0"/>
      <w:divBdr>
        <w:top w:val="none" w:sz="0" w:space="0" w:color="auto"/>
        <w:left w:val="none" w:sz="0" w:space="0" w:color="auto"/>
        <w:bottom w:val="none" w:sz="0" w:space="0" w:color="auto"/>
        <w:right w:val="none" w:sz="0" w:space="0" w:color="auto"/>
      </w:divBdr>
    </w:div>
    <w:div w:id="229122125">
      <w:bodyDiv w:val="1"/>
      <w:marLeft w:val="0"/>
      <w:marRight w:val="0"/>
      <w:marTop w:val="0"/>
      <w:marBottom w:val="0"/>
      <w:divBdr>
        <w:top w:val="none" w:sz="0" w:space="0" w:color="auto"/>
        <w:left w:val="none" w:sz="0" w:space="0" w:color="auto"/>
        <w:bottom w:val="none" w:sz="0" w:space="0" w:color="auto"/>
        <w:right w:val="none" w:sz="0" w:space="0" w:color="auto"/>
      </w:divBdr>
    </w:div>
    <w:div w:id="347217045">
      <w:bodyDiv w:val="1"/>
      <w:marLeft w:val="0"/>
      <w:marRight w:val="0"/>
      <w:marTop w:val="0"/>
      <w:marBottom w:val="0"/>
      <w:divBdr>
        <w:top w:val="none" w:sz="0" w:space="0" w:color="auto"/>
        <w:left w:val="none" w:sz="0" w:space="0" w:color="auto"/>
        <w:bottom w:val="none" w:sz="0" w:space="0" w:color="auto"/>
        <w:right w:val="none" w:sz="0" w:space="0" w:color="auto"/>
      </w:divBdr>
    </w:div>
    <w:div w:id="347220614">
      <w:bodyDiv w:val="1"/>
      <w:marLeft w:val="0"/>
      <w:marRight w:val="0"/>
      <w:marTop w:val="0"/>
      <w:marBottom w:val="0"/>
      <w:divBdr>
        <w:top w:val="none" w:sz="0" w:space="0" w:color="auto"/>
        <w:left w:val="none" w:sz="0" w:space="0" w:color="auto"/>
        <w:bottom w:val="none" w:sz="0" w:space="0" w:color="auto"/>
        <w:right w:val="none" w:sz="0" w:space="0" w:color="auto"/>
      </w:divBdr>
    </w:div>
    <w:div w:id="546263605">
      <w:bodyDiv w:val="1"/>
      <w:marLeft w:val="0"/>
      <w:marRight w:val="0"/>
      <w:marTop w:val="0"/>
      <w:marBottom w:val="0"/>
      <w:divBdr>
        <w:top w:val="none" w:sz="0" w:space="0" w:color="auto"/>
        <w:left w:val="none" w:sz="0" w:space="0" w:color="auto"/>
        <w:bottom w:val="none" w:sz="0" w:space="0" w:color="auto"/>
        <w:right w:val="none" w:sz="0" w:space="0" w:color="auto"/>
      </w:divBdr>
    </w:div>
    <w:div w:id="609702788">
      <w:bodyDiv w:val="1"/>
      <w:marLeft w:val="0"/>
      <w:marRight w:val="0"/>
      <w:marTop w:val="0"/>
      <w:marBottom w:val="0"/>
      <w:divBdr>
        <w:top w:val="none" w:sz="0" w:space="0" w:color="auto"/>
        <w:left w:val="none" w:sz="0" w:space="0" w:color="auto"/>
        <w:bottom w:val="none" w:sz="0" w:space="0" w:color="auto"/>
        <w:right w:val="none" w:sz="0" w:space="0" w:color="auto"/>
      </w:divBdr>
    </w:div>
    <w:div w:id="872306128">
      <w:bodyDiv w:val="1"/>
      <w:marLeft w:val="0"/>
      <w:marRight w:val="0"/>
      <w:marTop w:val="0"/>
      <w:marBottom w:val="0"/>
      <w:divBdr>
        <w:top w:val="none" w:sz="0" w:space="0" w:color="auto"/>
        <w:left w:val="none" w:sz="0" w:space="0" w:color="auto"/>
        <w:bottom w:val="none" w:sz="0" w:space="0" w:color="auto"/>
        <w:right w:val="none" w:sz="0" w:space="0" w:color="auto"/>
      </w:divBdr>
    </w:div>
    <w:div w:id="97899693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112432776">
      <w:bodyDiv w:val="1"/>
      <w:marLeft w:val="0"/>
      <w:marRight w:val="0"/>
      <w:marTop w:val="0"/>
      <w:marBottom w:val="0"/>
      <w:divBdr>
        <w:top w:val="none" w:sz="0" w:space="0" w:color="auto"/>
        <w:left w:val="none" w:sz="0" w:space="0" w:color="auto"/>
        <w:bottom w:val="none" w:sz="0" w:space="0" w:color="auto"/>
        <w:right w:val="none" w:sz="0" w:space="0" w:color="auto"/>
      </w:divBdr>
    </w:div>
    <w:div w:id="1186334491">
      <w:bodyDiv w:val="1"/>
      <w:marLeft w:val="0"/>
      <w:marRight w:val="0"/>
      <w:marTop w:val="0"/>
      <w:marBottom w:val="0"/>
      <w:divBdr>
        <w:top w:val="none" w:sz="0" w:space="0" w:color="auto"/>
        <w:left w:val="none" w:sz="0" w:space="0" w:color="auto"/>
        <w:bottom w:val="none" w:sz="0" w:space="0" w:color="auto"/>
        <w:right w:val="none" w:sz="0" w:space="0" w:color="auto"/>
      </w:divBdr>
    </w:div>
    <w:div w:id="1299649950">
      <w:bodyDiv w:val="1"/>
      <w:marLeft w:val="0"/>
      <w:marRight w:val="0"/>
      <w:marTop w:val="0"/>
      <w:marBottom w:val="0"/>
      <w:divBdr>
        <w:top w:val="none" w:sz="0" w:space="0" w:color="auto"/>
        <w:left w:val="none" w:sz="0" w:space="0" w:color="auto"/>
        <w:bottom w:val="none" w:sz="0" w:space="0" w:color="auto"/>
        <w:right w:val="none" w:sz="0" w:space="0" w:color="auto"/>
      </w:divBdr>
    </w:div>
    <w:div w:id="1686203709">
      <w:bodyDiv w:val="1"/>
      <w:marLeft w:val="0"/>
      <w:marRight w:val="0"/>
      <w:marTop w:val="0"/>
      <w:marBottom w:val="0"/>
      <w:divBdr>
        <w:top w:val="none" w:sz="0" w:space="0" w:color="auto"/>
        <w:left w:val="none" w:sz="0" w:space="0" w:color="auto"/>
        <w:bottom w:val="none" w:sz="0" w:space="0" w:color="auto"/>
        <w:right w:val="none" w:sz="0" w:space="0" w:color="auto"/>
      </w:divBdr>
    </w:div>
    <w:div w:id="174444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qa1-pahelp.paragonrels.com/ReleaseNotes/WordDocs/5.95/5_95_Email_to_agents.docx"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pahelp.paragonrels.com/ReleaseNotes/WordDocs/5.95/5_95_Release_Notes.docx"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player.vimeo.com/video/829187864?h=086050d94f&amp;app_id=12296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vimeo.com/82918786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wnloads\WP_BlackKnight_1Page%20(3).dotx" TargetMode="External"/></Relationships>
</file>

<file path=word/theme/theme1.xml><?xml version="1.0" encoding="utf-8"?>
<a:theme xmlns:a="http://schemas.openxmlformats.org/drawingml/2006/main" name="BlackKnightWord">
  <a:themeElements>
    <a:clrScheme name="Black Knight Colors">
      <a:dk1>
        <a:sysClr val="windowText" lastClr="000000"/>
      </a:dk1>
      <a:lt1>
        <a:sysClr val="window" lastClr="FFFFFF"/>
      </a:lt1>
      <a:dk2>
        <a:srgbClr val="636463"/>
      </a:dk2>
      <a:lt2>
        <a:srgbClr val="EEECE1"/>
      </a:lt2>
      <a:accent1>
        <a:srgbClr val="C5981C"/>
      </a:accent1>
      <a:accent2>
        <a:srgbClr val="C8A82B"/>
      </a:accent2>
      <a:accent3>
        <a:srgbClr val="006575"/>
      </a:accent3>
      <a:accent4>
        <a:srgbClr val="1FA8BA"/>
      </a:accent4>
      <a:accent5>
        <a:srgbClr val="79B832"/>
      </a:accent5>
      <a:accent6>
        <a:srgbClr val="AA3621"/>
      </a:accent6>
      <a:hlink>
        <a:srgbClr val="0000FF"/>
      </a:hlink>
      <a:folHlink>
        <a:srgbClr val="2D1C6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2abc527-1e22-4c96-92f2-224d6f6966f2" xsi:nil="true"/>
    <lcf76f155ced4ddcb4097134ff3c332f xmlns="7567fb55-4740-4898-9cc7-a8a0722bb72b">
      <Terms xmlns="http://schemas.microsoft.com/office/infopath/2007/PartnerControls"/>
    </lcf76f155ced4ddcb4097134ff3c332f>
    <SharedWithUsers xmlns="b2abc527-1e22-4c96-92f2-224d6f6966f2">
      <UserInfo>
        <DisplayName>King, Natalie</DisplayName>
        <AccountId>137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C0E5153A354DD4B81ABB776CC05A965" ma:contentTypeVersion="15" ma:contentTypeDescription="Create a new document." ma:contentTypeScope="" ma:versionID="df89849378fa4964113e129d6efb5b7c">
  <xsd:schema xmlns:xsd="http://www.w3.org/2001/XMLSchema" xmlns:xs="http://www.w3.org/2001/XMLSchema" xmlns:p="http://schemas.microsoft.com/office/2006/metadata/properties" xmlns:ns2="7567fb55-4740-4898-9cc7-a8a0722bb72b" xmlns:ns3="b2abc527-1e22-4c96-92f2-224d6f6966f2" targetNamespace="http://schemas.microsoft.com/office/2006/metadata/properties" ma:root="true" ma:fieldsID="cba0a2428c14fca744b9283aa1118184" ns2:_="" ns3:_="">
    <xsd:import namespace="7567fb55-4740-4898-9cc7-a8a0722bb72b"/>
    <xsd:import namespace="b2abc527-1e22-4c96-92f2-224d6f6966f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7fb55-4740-4898-9cc7-a8a0722bb7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14e8ec1-9248-4680-9e1b-cc2874f9e8c8"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abc527-1e22-4c96-92f2-224d6f6966f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df3b5bd-c806-49cb-b4d6-b4c80362ca5b}" ma:internalName="TaxCatchAll" ma:showField="CatchAllData" ma:web="b2abc527-1e22-4c96-92f2-224d6f6966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F5E606-FB39-4174-84EE-6C3FB0271F4D}">
  <ds:schemaRefs>
    <ds:schemaRef ds:uri="http://schemas.microsoft.com/sharepoint/v3/contenttype/forms"/>
  </ds:schemaRefs>
</ds:datastoreItem>
</file>

<file path=customXml/itemProps2.xml><?xml version="1.0" encoding="utf-8"?>
<ds:datastoreItem xmlns:ds="http://schemas.openxmlformats.org/officeDocument/2006/customXml" ds:itemID="{E76BAE32-EC72-41EE-8218-D8C1693DA988}">
  <ds:schemaRefs>
    <ds:schemaRef ds:uri="http://schemas.microsoft.com/office/2006/metadata/properties"/>
    <ds:schemaRef ds:uri="http://schemas.microsoft.com/office/infopath/2007/PartnerControls"/>
    <ds:schemaRef ds:uri="b2abc527-1e22-4c96-92f2-224d6f6966f2"/>
    <ds:schemaRef ds:uri="7567fb55-4740-4898-9cc7-a8a0722bb72b"/>
  </ds:schemaRefs>
</ds:datastoreItem>
</file>

<file path=customXml/itemProps3.xml><?xml version="1.0" encoding="utf-8"?>
<ds:datastoreItem xmlns:ds="http://schemas.openxmlformats.org/officeDocument/2006/customXml" ds:itemID="{F74489E8-0B58-46A6-871C-11D73BCB7147}">
  <ds:schemaRefs>
    <ds:schemaRef ds:uri="http://schemas.openxmlformats.org/officeDocument/2006/bibliography"/>
  </ds:schemaRefs>
</ds:datastoreItem>
</file>

<file path=customXml/itemProps4.xml><?xml version="1.0" encoding="utf-8"?>
<ds:datastoreItem xmlns:ds="http://schemas.openxmlformats.org/officeDocument/2006/customXml" ds:itemID="{7AA65A1B-1D2C-4316-B3A1-C17EC3EDE8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7fb55-4740-4898-9cc7-a8a0722bb72b"/>
    <ds:schemaRef ds:uri="b2abc527-1e22-4c96-92f2-224d6f696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WP_BlackKnight_1Page (3)</Template>
  <TotalTime>6</TotalTime>
  <Pages>7</Pages>
  <Words>747</Words>
  <Characters>4263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Sheffler, Annette</dc:creator>
  <cp:lastModifiedBy>King, Natalie</cp:lastModifiedBy>
  <cp:revision>8</cp:revision>
  <cp:lastPrinted>2013-12-18T22:06:00Z</cp:lastPrinted>
  <dcterms:created xsi:type="dcterms:W3CDTF">2023-05-22T20:40:00Z</dcterms:created>
  <dcterms:modified xsi:type="dcterms:W3CDTF">2023-05-30T21:08:00Z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0x0101006C0E5153A354DD4B81ABB776CC05A965</vt:lpwstr>
  </property>
  <property fmtid="{D5CDD505-2E9C-101B-9397-08002B2CF9AE}" pid="3" name="Base Target">
    <vt:lpwstr>_blank</vt:lpwstr>
  </property>
  <property fmtid="{D5CDD505-2E9C-101B-9397-08002B2CF9AE}" pid="4" name="MediaServiceImageTags">
    <vt:lpwstr/>
  </property>
</Properties>
</file>