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669CE" w14:textId="77777777" w:rsidR="00061C85" w:rsidRPr="00904634" w:rsidRDefault="00061C85"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t>Agent Level Enhancements</w:t>
      </w:r>
    </w:p>
    <w:p w14:paraId="04F5DEBA" w14:textId="77777777" w:rsidR="001D65B9" w:rsidRPr="00904634" w:rsidRDefault="001D65B9" w:rsidP="008E0981">
      <w:pPr>
        <w:pBdr>
          <w:bottom w:val="double" w:sz="4" w:space="1" w:color="BF8F00" w:themeColor="accent4" w:themeShade="BF"/>
        </w:pBdr>
        <w:spacing w:before="240" w:after="240" w:line="240" w:lineRule="auto"/>
        <w:ind w:left="1440" w:right="1440"/>
        <w:jc w:val="center"/>
        <w:rPr>
          <w:rFonts w:eastAsiaTheme="minorEastAsia"/>
          <w:b/>
          <w:color w:val="833C0B" w:themeColor="accent2" w:themeShade="80"/>
          <w:spacing w:val="15"/>
        </w:rPr>
      </w:pPr>
      <w:bookmarkStart w:id="0" w:name="_Would_like_city"/>
      <w:bookmarkEnd w:id="0"/>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p>
    <w:p w14:paraId="676E45B5" w14:textId="297E635B" w:rsidR="00562880" w:rsidRDefault="00BE29A8" w:rsidP="00BE29A8">
      <w:pPr>
        <w:pStyle w:val="RNToCTopic"/>
        <w:rPr>
          <w:rStyle w:val="Hyperlink"/>
          <w:color w:val="833C0B" w:themeColor="accent2" w:themeShade="80"/>
          <w:u w:val="none"/>
        </w:rPr>
      </w:pPr>
      <w:r w:rsidRPr="00BE29A8">
        <w:rPr>
          <w:rStyle w:val="Hyperlink"/>
          <w:color w:val="833C0B" w:themeColor="accent2" w:themeShade="80"/>
          <w:u w:val="none"/>
        </w:rPr>
        <w:fldChar w:fldCharType="begin"/>
      </w:r>
      <w:r w:rsidRPr="00BE29A8">
        <w:instrText xml:space="preserve"> REF power_search \h </w:instrText>
      </w:r>
      <w:r w:rsidRPr="00BE29A8">
        <w:rPr>
          <w:rStyle w:val="Hyperlink"/>
          <w:color w:val="833C0B" w:themeColor="accent2" w:themeShade="80"/>
          <w:u w:val="none"/>
        </w:rPr>
        <w:instrText xml:space="preserve"> \* MERGEFORMAT </w:instrText>
      </w:r>
      <w:r w:rsidRPr="00BE29A8">
        <w:rPr>
          <w:rStyle w:val="Hyperlink"/>
          <w:color w:val="833C0B" w:themeColor="accent2" w:themeShade="80"/>
          <w:u w:val="none"/>
        </w:rPr>
      </w:r>
      <w:r w:rsidRPr="00BE29A8">
        <w:rPr>
          <w:rStyle w:val="Hyperlink"/>
          <w:color w:val="833C0B" w:themeColor="accent2" w:themeShade="80"/>
          <w:u w:val="none"/>
        </w:rPr>
        <w:fldChar w:fldCharType="separate"/>
      </w:r>
      <w:r w:rsidR="00DC5A36" w:rsidRPr="00DC5A36">
        <w:rPr>
          <w:rStyle w:val="Hyperlink"/>
          <w:color w:val="833C0B" w:themeColor="accent2" w:themeShade="80"/>
          <w:u w:val="none"/>
        </w:rPr>
        <w:t>Search – Power Search Voice Recognition</w:t>
      </w:r>
      <w:r w:rsidRPr="00BE29A8">
        <w:rPr>
          <w:rStyle w:val="Hyperlink"/>
          <w:color w:val="833C0B" w:themeColor="accent2" w:themeShade="80"/>
          <w:u w:val="none"/>
        </w:rPr>
        <w:fldChar w:fldCharType="end"/>
      </w:r>
    </w:p>
    <w:p w14:paraId="0C751D2E" w14:textId="77777777" w:rsidR="00051683" w:rsidRDefault="00051683" w:rsidP="00051683">
      <w:pPr>
        <w:pStyle w:val="RNToCSummary"/>
        <w:rPr>
          <w:rStyle w:val="Hyperlink"/>
          <w:color w:val="auto"/>
          <w:u w:val="none"/>
        </w:rPr>
      </w:pPr>
      <w:r w:rsidRPr="00051683">
        <w:rPr>
          <w:rStyle w:val="Hyperlink"/>
          <w:color w:val="auto"/>
          <w:u w:val="none"/>
        </w:rPr>
        <w:t xml:space="preserve">Introducing an exciting new </w:t>
      </w:r>
      <w:r w:rsidR="00A92108">
        <w:rPr>
          <w:rStyle w:val="Hyperlink"/>
          <w:color w:val="auto"/>
          <w:u w:val="none"/>
        </w:rPr>
        <w:t xml:space="preserve">“Live Prototype” </w:t>
      </w:r>
      <w:r w:rsidRPr="00051683">
        <w:rPr>
          <w:rStyle w:val="Hyperlink"/>
          <w:color w:val="auto"/>
          <w:u w:val="none"/>
        </w:rPr>
        <w:t>feature – Voice Recognition for Power Search</w:t>
      </w:r>
    </w:p>
    <w:p w14:paraId="6F48A7B5" w14:textId="28580EB3" w:rsidR="00044132" w:rsidRDefault="002F0DC3" w:rsidP="002F0DC3">
      <w:pPr>
        <w:pStyle w:val="RNToCTopic"/>
        <w:rPr>
          <w:rStyle w:val="Hyperlink"/>
          <w:color w:val="833C0B" w:themeColor="accent2" w:themeShade="80"/>
          <w:u w:val="none"/>
        </w:rPr>
      </w:pPr>
      <w:r w:rsidRPr="002F0DC3">
        <w:rPr>
          <w:rStyle w:val="Hyperlink"/>
          <w:color w:val="833C0B" w:themeColor="accent2" w:themeShade="80"/>
          <w:u w:val="none"/>
        </w:rPr>
        <w:fldChar w:fldCharType="begin"/>
      </w:r>
      <w:r w:rsidRPr="002F0DC3">
        <w:rPr>
          <w:rStyle w:val="Hyperlink"/>
          <w:color w:val="833C0B" w:themeColor="accent2" w:themeShade="80"/>
          <w:u w:val="none"/>
        </w:rPr>
        <w:instrText xml:space="preserve"> REF powersearch_tab \h  \* MERGEFORMAT </w:instrText>
      </w:r>
      <w:r w:rsidRPr="002F0DC3">
        <w:rPr>
          <w:rStyle w:val="Hyperlink"/>
          <w:color w:val="833C0B" w:themeColor="accent2" w:themeShade="80"/>
          <w:u w:val="none"/>
        </w:rPr>
      </w:r>
      <w:r w:rsidRPr="002F0DC3">
        <w:rPr>
          <w:rStyle w:val="Hyperlink"/>
          <w:color w:val="833C0B" w:themeColor="accent2" w:themeShade="80"/>
          <w:u w:val="none"/>
        </w:rPr>
        <w:fldChar w:fldCharType="separate"/>
      </w:r>
      <w:r w:rsidR="00DC5A36" w:rsidRPr="00DC5A36">
        <w:rPr>
          <w:rStyle w:val="Hyperlink"/>
          <w:color w:val="833C0B" w:themeColor="accent2" w:themeShade="80"/>
          <w:u w:val="none"/>
        </w:rPr>
        <w:t>Search – Power Search Tab</w:t>
      </w:r>
      <w:r w:rsidRPr="002F0DC3">
        <w:rPr>
          <w:rStyle w:val="Hyperlink"/>
          <w:color w:val="833C0B" w:themeColor="accent2" w:themeShade="80"/>
          <w:u w:val="none"/>
        </w:rPr>
        <w:fldChar w:fldCharType="end"/>
      </w:r>
    </w:p>
    <w:p w14:paraId="1B7FB1AC" w14:textId="3637AFCE" w:rsidR="002F0DC3" w:rsidRPr="002F0DC3" w:rsidRDefault="002F0DC3" w:rsidP="002F0DC3">
      <w:pPr>
        <w:pStyle w:val="RNToCSummary"/>
        <w:rPr>
          <w:rStyle w:val="Hyperlink"/>
          <w:color w:val="auto"/>
          <w:u w:val="none"/>
        </w:rPr>
      </w:pPr>
      <w:r>
        <w:rPr>
          <w:rStyle w:val="Hyperlink"/>
          <w:color w:val="auto"/>
          <w:u w:val="none"/>
        </w:rPr>
        <w:t>Updated label for the Power Search tab.</w:t>
      </w:r>
    </w:p>
    <w:p w14:paraId="54E1AD66" w14:textId="7A701EA1" w:rsidR="002F0DC3" w:rsidRPr="00A81DD7" w:rsidRDefault="005E01FF" w:rsidP="00A81DD7">
      <w:pPr>
        <w:pStyle w:val="RNToCTopic"/>
        <w:rPr>
          <w:rStyle w:val="Hyperlink"/>
          <w:color w:val="833C0B" w:themeColor="accent2" w:themeShade="80"/>
          <w:u w:val="none"/>
        </w:rPr>
      </w:pPr>
      <w:r w:rsidRPr="00A81DD7">
        <w:rPr>
          <w:rStyle w:val="Hyperlink"/>
          <w:color w:val="833C0B" w:themeColor="accent2" w:themeShade="80"/>
          <w:u w:val="none"/>
        </w:rPr>
        <w:fldChar w:fldCharType="begin"/>
      </w:r>
      <w:r w:rsidRPr="00A81DD7">
        <w:rPr>
          <w:rStyle w:val="Hyperlink"/>
          <w:color w:val="833C0B" w:themeColor="accent2" w:themeShade="80"/>
          <w:u w:val="none"/>
        </w:rPr>
        <w:instrText xml:space="preserve"> REF map_tabs \h </w:instrText>
      </w:r>
      <w:r w:rsidR="00A81DD7">
        <w:rPr>
          <w:rStyle w:val="Hyperlink"/>
          <w:color w:val="833C0B" w:themeColor="accent2" w:themeShade="80"/>
          <w:u w:val="none"/>
        </w:rPr>
        <w:instrText xml:space="preserve"> \* MERGEFORMAT </w:instrText>
      </w:r>
      <w:r w:rsidRPr="00A81DD7">
        <w:rPr>
          <w:rStyle w:val="Hyperlink"/>
          <w:color w:val="833C0B" w:themeColor="accent2" w:themeShade="80"/>
          <w:u w:val="none"/>
        </w:rPr>
      </w:r>
      <w:r w:rsidRPr="00A81DD7">
        <w:rPr>
          <w:rStyle w:val="Hyperlink"/>
          <w:color w:val="833C0B" w:themeColor="accent2" w:themeShade="80"/>
          <w:u w:val="none"/>
        </w:rPr>
        <w:fldChar w:fldCharType="separate"/>
      </w:r>
      <w:r w:rsidR="00DC5A36" w:rsidRPr="00DC5A36">
        <w:rPr>
          <w:rStyle w:val="Hyperlink"/>
          <w:color w:val="833C0B" w:themeColor="accent2" w:themeShade="80"/>
          <w:u w:val="none"/>
        </w:rPr>
        <w:t>Search – Map Tab and Results Tab</w:t>
      </w:r>
      <w:r w:rsidRPr="00A81DD7">
        <w:rPr>
          <w:rStyle w:val="Hyperlink"/>
          <w:color w:val="833C0B" w:themeColor="accent2" w:themeShade="80"/>
          <w:u w:val="none"/>
        </w:rPr>
        <w:fldChar w:fldCharType="end"/>
      </w:r>
    </w:p>
    <w:p w14:paraId="4EE1540A" w14:textId="1F8EBF4D" w:rsidR="00914769" w:rsidRPr="00051683" w:rsidRDefault="00914769" w:rsidP="00914769">
      <w:pPr>
        <w:pStyle w:val="RNToCSummary"/>
        <w:rPr>
          <w:rStyle w:val="Hyperlink"/>
          <w:color w:val="auto"/>
          <w:u w:val="none"/>
        </w:rPr>
      </w:pPr>
      <w:r>
        <w:rPr>
          <w:rStyle w:val="Hyperlink"/>
          <w:color w:val="auto"/>
          <w:u w:val="none"/>
        </w:rPr>
        <w:t xml:space="preserve">An updated </w:t>
      </w:r>
      <w:r w:rsidR="0063109E">
        <w:rPr>
          <w:rStyle w:val="Hyperlink"/>
          <w:color w:val="auto"/>
          <w:u w:val="none"/>
        </w:rPr>
        <w:t xml:space="preserve">Property Search </w:t>
      </w:r>
      <w:r>
        <w:rPr>
          <w:rStyle w:val="Hyperlink"/>
          <w:color w:val="auto"/>
          <w:u w:val="none"/>
        </w:rPr>
        <w:t xml:space="preserve">user interface </w:t>
      </w:r>
      <w:r w:rsidR="0063109E">
        <w:rPr>
          <w:rStyle w:val="Hyperlink"/>
          <w:color w:val="auto"/>
          <w:u w:val="none"/>
        </w:rPr>
        <w:t xml:space="preserve">brings easy access to </w:t>
      </w:r>
      <w:r w:rsidR="00D41340">
        <w:rPr>
          <w:rStyle w:val="Hyperlink"/>
          <w:color w:val="auto"/>
          <w:u w:val="none"/>
        </w:rPr>
        <w:t xml:space="preserve">the </w:t>
      </w:r>
      <w:r w:rsidR="0063109E">
        <w:rPr>
          <w:rStyle w:val="Hyperlink"/>
          <w:color w:val="auto"/>
          <w:u w:val="none"/>
        </w:rPr>
        <w:t>Map Search.</w:t>
      </w:r>
    </w:p>
    <w:p w14:paraId="03ED1AD2" w14:textId="7AB76B29" w:rsidR="00BE29A8" w:rsidRPr="00D5733E" w:rsidRDefault="00BE29A8" w:rsidP="00D5733E">
      <w:pPr>
        <w:pStyle w:val="RNToCTopic"/>
        <w:rPr>
          <w:rStyle w:val="Hyperlink"/>
          <w:color w:val="833C0B" w:themeColor="accent2" w:themeShade="80"/>
          <w:u w:val="none"/>
        </w:rPr>
      </w:pPr>
      <w:r w:rsidRPr="00D5733E">
        <w:rPr>
          <w:rStyle w:val="Hyperlink"/>
          <w:color w:val="833C0B" w:themeColor="accent2" w:themeShade="80"/>
          <w:u w:val="none"/>
        </w:rPr>
        <w:fldChar w:fldCharType="begin"/>
      </w:r>
      <w:r w:rsidRPr="00D5733E">
        <w:instrText xml:space="preserve"> REF load_qs \h </w:instrText>
      </w:r>
      <w:r w:rsidR="008E0981" w:rsidRPr="00D5733E">
        <w:rPr>
          <w:rStyle w:val="Hyperlink"/>
          <w:color w:val="833C0B" w:themeColor="accent2" w:themeShade="80"/>
          <w:u w:val="none"/>
        </w:rPr>
        <w:instrText xml:space="preserve"> \* MERGEFORMAT </w:instrText>
      </w:r>
      <w:r w:rsidRPr="00D5733E">
        <w:rPr>
          <w:rStyle w:val="Hyperlink"/>
          <w:color w:val="833C0B" w:themeColor="accent2" w:themeShade="80"/>
          <w:u w:val="none"/>
        </w:rPr>
      </w:r>
      <w:r w:rsidRPr="00D5733E">
        <w:rPr>
          <w:rStyle w:val="Hyperlink"/>
          <w:color w:val="833C0B" w:themeColor="accent2" w:themeShade="80"/>
          <w:u w:val="none"/>
        </w:rPr>
        <w:fldChar w:fldCharType="separate"/>
      </w:r>
      <w:r w:rsidR="00DC5A36" w:rsidRPr="00DC5A36">
        <w:rPr>
          <w:rStyle w:val="Hyperlink"/>
          <w:color w:val="833C0B" w:themeColor="accent2" w:themeShade="80"/>
          <w:u w:val="none"/>
        </w:rPr>
        <w:t>Quick Search – Load Last Search</w:t>
      </w:r>
      <w:r w:rsidRPr="00D5733E">
        <w:rPr>
          <w:rStyle w:val="Hyperlink"/>
          <w:color w:val="833C0B" w:themeColor="accent2" w:themeShade="80"/>
          <w:u w:val="none"/>
        </w:rPr>
        <w:fldChar w:fldCharType="end"/>
      </w:r>
    </w:p>
    <w:p w14:paraId="3A2AAB1A" w14:textId="77777777" w:rsidR="00051683" w:rsidRPr="008E0981" w:rsidRDefault="00051683" w:rsidP="00051683">
      <w:pPr>
        <w:pStyle w:val="RNToCSummary"/>
        <w:rPr>
          <w:rStyle w:val="Hyperlink"/>
          <w:color w:val="auto"/>
          <w:u w:val="none"/>
        </w:rPr>
      </w:pPr>
      <w:r>
        <w:rPr>
          <w:rStyle w:val="Hyperlink"/>
          <w:color w:val="auto"/>
          <w:u w:val="none"/>
        </w:rPr>
        <w:t>Ability to recall and run a previous Quick Search.</w:t>
      </w:r>
    </w:p>
    <w:p w14:paraId="20C23F41" w14:textId="5E5F5292" w:rsidR="002F0DC3" w:rsidRPr="002F0DC3" w:rsidRDefault="002F0DC3" w:rsidP="002F0DC3">
      <w:pPr>
        <w:pStyle w:val="RNToCTopic"/>
        <w:rPr>
          <w:rStyle w:val="Hyperlink"/>
          <w:color w:val="833C0B" w:themeColor="accent2" w:themeShade="80"/>
          <w:u w:val="none"/>
        </w:rPr>
      </w:pPr>
      <w:r w:rsidRPr="002F0DC3">
        <w:rPr>
          <w:rStyle w:val="Hyperlink"/>
          <w:color w:val="833C0B" w:themeColor="accent2" w:themeShade="80"/>
          <w:u w:val="none"/>
        </w:rPr>
        <w:fldChar w:fldCharType="begin"/>
      </w:r>
      <w:r w:rsidRPr="002F0DC3">
        <w:rPr>
          <w:rStyle w:val="Hyperlink"/>
          <w:color w:val="833C0B" w:themeColor="accent2" w:themeShade="80"/>
          <w:u w:val="none"/>
        </w:rPr>
        <w:instrText xml:space="preserve"> REF save_qs \h  \* MERGEFORMAT </w:instrText>
      </w:r>
      <w:r w:rsidRPr="002F0DC3">
        <w:rPr>
          <w:rStyle w:val="Hyperlink"/>
          <w:color w:val="833C0B" w:themeColor="accent2" w:themeShade="80"/>
          <w:u w:val="none"/>
        </w:rPr>
      </w:r>
      <w:r w:rsidRPr="002F0DC3">
        <w:rPr>
          <w:rStyle w:val="Hyperlink"/>
          <w:color w:val="833C0B" w:themeColor="accent2" w:themeShade="80"/>
          <w:u w:val="none"/>
        </w:rPr>
        <w:fldChar w:fldCharType="separate"/>
      </w:r>
      <w:r w:rsidR="00DC5A36" w:rsidRPr="00DC5A36">
        <w:rPr>
          <w:rStyle w:val="Hyperlink"/>
          <w:color w:val="833C0B" w:themeColor="accent2" w:themeShade="80"/>
          <w:u w:val="none"/>
        </w:rPr>
        <w:t>Quick Search – Save Quick Search</w:t>
      </w:r>
      <w:r w:rsidRPr="002F0DC3">
        <w:rPr>
          <w:rStyle w:val="Hyperlink"/>
          <w:color w:val="833C0B" w:themeColor="accent2" w:themeShade="80"/>
          <w:u w:val="none"/>
        </w:rPr>
        <w:fldChar w:fldCharType="end"/>
      </w:r>
    </w:p>
    <w:p w14:paraId="2DF5C04E" w14:textId="77777777" w:rsidR="00051683" w:rsidRPr="008E0981" w:rsidRDefault="00051683" w:rsidP="00051683">
      <w:pPr>
        <w:pStyle w:val="RNToCSummary"/>
        <w:rPr>
          <w:rStyle w:val="Hyperlink"/>
          <w:color w:val="auto"/>
          <w:u w:val="none"/>
        </w:rPr>
      </w:pPr>
      <w:r>
        <w:rPr>
          <w:rStyle w:val="Hyperlink"/>
          <w:color w:val="auto"/>
          <w:u w:val="none"/>
        </w:rPr>
        <w:t>Option to Save and recall a Quick Search.</w:t>
      </w:r>
    </w:p>
    <w:p w14:paraId="47DF3485" w14:textId="1D72CC8A" w:rsidR="00BE29A8" w:rsidRPr="00D5733E" w:rsidRDefault="00BE29A8" w:rsidP="00D5733E">
      <w:pPr>
        <w:pStyle w:val="RNToCTopic"/>
        <w:rPr>
          <w:rStyle w:val="Hyperlink"/>
          <w:color w:val="833C0B" w:themeColor="accent2" w:themeShade="80"/>
          <w:u w:val="none"/>
        </w:rPr>
      </w:pPr>
      <w:r w:rsidRPr="00D5733E">
        <w:rPr>
          <w:rStyle w:val="Hyperlink"/>
          <w:color w:val="833C0B" w:themeColor="accent2" w:themeShade="80"/>
          <w:u w:val="none"/>
        </w:rPr>
        <w:fldChar w:fldCharType="begin"/>
      </w:r>
      <w:r w:rsidRPr="00D5733E">
        <w:instrText xml:space="preserve"> REF cover_page \h </w:instrText>
      </w:r>
      <w:r w:rsidR="008E0981" w:rsidRPr="00D5733E">
        <w:rPr>
          <w:rStyle w:val="Hyperlink"/>
          <w:color w:val="833C0B" w:themeColor="accent2" w:themeShade="80"/>
          <w:u w:val="none"/>
        </w:rPr>
        <w:instrText xml:space="preserve"> \* MERGEFORMAT </w:instrText>
      </w:r>
      <w:r w:rsidRPr="00D5733E">
        <w:rPr>
          <w:rStyle w:val="Hyperlink"/>
          <w:color w:val="833C0B" w:themeColor="accent2" w:themeShade="80"/>
          <w:u w:val="none"/>
        </w:rPr>
      </w:r>
      <w:r w:rsidRPr="00D5733E">
        <w:rPr>
          <w:rStyle w:val="Hyperlink"/>
          <w:color w:val="833C0B" w:themeColor="accent2" w:themeShade="80"/>
          <w:u w:val="none"/>
        </w:rPr>
        <w:fldChar w:fldCharType="separate"/>
      </w:r>
      <w:r w:rsidR="00DC5A36" w:rsidRPr="00DC5A36">
        <w:rPr>
          <w:rStyle w:val="Hyperlink"/>
          <w:color w:val="833C0B" w:themeColor="accent2" w:themeShade="80"/>
          <w:u w:val="none"/>
        </w:rPr>
        <w:t>CMA – Warning Message if Cover Letter Exceeds Allotted Space</w:t>
      </w:r>
      <w:r w:rsidRPr="00D5733E">
        <w:rPr>
          <w:rStyle w:val="Hyperlink"/>
          <w:color w:val="833C0B" w:themeColor="accent2" w:themeShade="80"/>
          <w:u w:val="none"/>
        </w:rPr>
        <w:fldChar w:fldCharType="end"/>
      </w:r>
    </w:p>
    <w:p w14:paraId="58EEB765" w14:textId="77777777" w:rsidR="00051683" w:rsidRPr="008E0981" w:rsidRDefault="00051683" w:rsidP="00051683">
      <w:pPr>
        <w:pStyle w:val="RNToCSummary"/>
        <w:rPr>
          <w:rStyle w:val="Hyperlink"/>
          <w:color w:val="auto"/>
          <w:u w:val="none"/>
        </w:rPr>
      </w:pPr>
      <w:r>
        <w:t>When combined images and text in CMA Cover Letter exceeds the space allotted in the finalized document, a warning message will display.</w:t>
      </w:r>
    </w:p>
    <w:p w14:paraId="58FE78CE" w14:textId="77777777" w:rsidR="00BE29A8" w:rsidRDefault="00BE29A8" w:rsidP="00BE29A8">
      <w:pPr>
        <w:pStyle w:val="RNToCTopic"/>
        <w:rPr>
          <w:rStyle w:val="Hyperlink"/>
          <w:color w:val="833C0B" w:themeColor="accent2" w:themeShade="80"/>
          <w:u w:val="none"/>
        </w:rPr>
      </w:pPr>
      <w:r>
        <w:rPr>
          <w:rStyle w:val="Hyperlink"/>
          <w:color w:val="833C0B" w:themeColor="accent2" w:themeShade="80"/>
          <w:u w:val="none"/>
        </w:rPr>
        <w:fldChar w:fldCharType="begin"/>
      </w:r>
      <w:r>
        <w:rPr>
          <w:rStyle w:val="Hyperlink"/>
          <w:color w:val="833C0B" w:themeColor="accent2" w:themeShade="80"/>
          <w:u w:val="none"/>
        </w:rPr>
        <w:instrText xml:space="preserve"> REF list_price \h </w:instrText>
      </w:r>
      <w:r>
        <w:rPr>
          <w:rStyle w:val="Hyperlink"/>
          <w:color w:val="833C0B" w:themeColor="accent2" w:themeShade="80"/>
          <w:u w:val="none"/>
        </w:rPr>
      </w:r>
      <w:r>
        <w:rPr>
          <w:rStyle w:val="Hyperlink"/>
          <w:color w:val="833C0B" w:themeColor="accent2" w:themeShade="80"/>
          <w:u w:val="none"/>
        </w:rPr>
        <w:fldChar w:fldCharType="separate"/>
      </w:r>
      <w:r w:rsidR="00DC5A36">
        <w:t>CMA – Tool Tip for Suggested List Price</w:t>
      </w:r>
      <w:r>
        <w:rPr>
          <w:rStyle w:val="Hyperlink"/>
          <w:color w:val="833C0B" w:themeColor="accent2" w:themeShade="80"/>
          <w:u w:val="none"/>
        </w:rPr>
        <w:fldChar w:fldCharType="end"/>
      </w:r>
    </w:p>
    <w:p w14:paraId="356D4BE1" w14:textId="77777777" w:rsidR="00051683" w:rsidRPr="00051683" w:rsidRDefault="00051683" w:rsidP="00051683">
      <w:pPr>
        <w:pStyle w:val="RNToCSummary"/>
        <w:rPr>
          <w:rStyle w:val="Hyperlink"/>
          <w:color w:val="auto"/>
          <w:u w:val="none"/>
        </w:rPr>
      </w:pPr>
      <w:r w:rsidRPr="00051683">
        <w:rPr>
          <w:rStyle w:val="Hyperlink"/>
          <w:color w:val="auto"/>
          <w:u w:val="none"/>
        </w:rPr>
        <w:t xml:space="preserve">A tool tip on the CMA Presentation &gt; Comparable Price Analysis page points out where to find the Suggested List Price. </w:t>
      </w:r>
    </w:p>
    <w:p w14:paraId="0FD9EA01" w14:textId="581D8134" w:rsidR="00BE29A8" w:rsidRPr="00D5733E" w:rsidRDefault="00BE29A8" w:rsidP="00D5733E">
      <w:pPr>
        <w:pStyle w:val="RNToCTopic"/>
        <w:rPr>
          <w:rStyle w:val="Hyperlink"/>
          <w:color w:val="833C0B" w:themeColor="accent2" w:themeShade="80"/>
          <w:u w:val="none"/>
        </w:rPr>
      </w:pPr>
      <w:r w:rsidRPr="00D5733E">
        <w:rPr>
          <w:rStyle w:val="Hyperlink"/>
          <w:color w:val="833C0B" w:themeColor="accent2" w:themeShade="80"/>
          <w:u w:val="none"/>
        </w:rPr>
        <w:fldChar w:fldCharType="begin"/>
      </w:r>
      <w:r w:rsidRPr="00D5733E">
        <w:rPr>
          <w:rStyle w:val="Hyperlink"/>
          <w:color w:val="833C0B" w:themeColor="accent2" w:themeShade="80"/>
          <w:u w:val="none"/>
        </w:rPr>
        <w:instrText xml:space="preserve"> REF email_line_breaks \h </w:instrText>
      </w:r>
      <w:r w:rsidR="008E0981" w:rsidRPr="00D5733E">
        <w:rPr>
          <w:rStyle w:val="Hyperlink"/>
          <w:color w:val="833C0B" w:themeColor="accent2" w:themeShade="80"/>
          <w:u w:val="none"/>
        </w:rPr>
        <w:instrText xml:space="preserve"> \* MERGEFORMAT </w:instrText>
      </w:r>
      <w:r w:rsidRPr="00D5733E">
        <w:rPr>
          <w:rStyle w:val="Hyperlink"/>
          <w:color w:val="833C0B" w:themeColor="accent2" w:themeShade="80"/>
          <w:u w:val="none"/>
        </w:rPr>
      </w:r>
      <w:r w:rsidRPr="00D5733E">
        <w:rPr>
          <w:rStyle w:val="Hyperlink"/>
          <w:color w:val="833C0B" w:themeColor="accent2" w:themeShade="80"/>
          <w:u w:val="none"/>
        </w:rPr>
        <w:fldChar w:fldCharType="separate"/>
      </w:r>
      <w:r w:rsidR="00DC5A36" w:rsidRPr="00DC5A36">
        <w:rPr>
          <w:rStyle w:val="Hyperlink"/>
          <w:color w:val="833C0B" w:themeColor="accent2" w:themeShade="80"/>
          <w:u w:val="none"/>
        </w:rPr>
        <w:t>Email Notifications – Extra line breaks removed in Rich Text Editor</w:t>
      </w:r>
      <w:r w:rsidRPr="00D5733E">
        <w:rPr>
          <w:rStyle w:val="Hyperlink"/>
          <w:color w:val="833C0B" w:themeColor="accent2" w:themeShade="80"/>
          <w:u w:val="none"/>
        </w:rPr>
        <w:fldChar w:fldCharType="end"/>
      </w:r>
    </w:p>
    <w:p w14:paraId="35F2EF52" w14:textId="77777777" w:rsidR="00051683" w:rsidRDefault="00051683" w:rsidP="00051683">
      <w:pPr>
        <w:pStyle w:val="RNToCSummary"/>
        <w:rPr>
          <w:rStyle w:val="Hyperlink"/>
          <w:color w:val="auto"/>
          <w:u w:val="none"/>
        </w:rPr>
      </w:pPr>
      <w:r>
        <w:rPr>
          <w:rStyle w:val="Hyperlink"/>
          <w:color w:val="auto"/>
          <w:u w:val="none"/>
        </w:rPr>
        <w:t>The rich text editor for Email Notifications has been corrected to stop adding additional line breaks when editing.</w:t>
      </w:r>
    </w:p>
    <w:p w14:paraId="1160344D" w14:textId="08EE1716" w:rsidR="002F0DC3" w:rsidRDefault="002F0DC3" w:rsidP="002F0DC3">
      <w:pPr>
        <w:pStyle w:val="RNToCTopic"/>
        <w:rPr>
          <w:rStyle w:val="Hyperlink"/>
          <w:color w:val="auto"/>
          <w:u w:val="none"/>
        </w:rPr>
      </w:pPr>
      <w:r>
        <w:rPr>
          <w:rStyle w:val="Hyperlink"/>
          <w:color w:val="auto"/>
          <w:u w:val="none"/>
        </w:rPr>
        <w:fldChar w:fldCharType="begin"/>
      </w:r>
      <w:r>
        <w:rPr>
          <w:rStyle w:val="Hyperlink"/>
          <w:color w:val="auto"/>
          <w:u w:val="none"/>
        </w:rPr>
        <w:instrText xml:space="preserve"> REF tab_ui \h  \* MERGEFORMAT </w:instrText>
      </w:r>
      <w:r>
        <w:rPr>
          <w:rStyle w:val="Hyperlink"/>
          <w:color w:val="auto"/>
          <w:u w:val="none"/>
        </w:rPr>
      </w:r>
      <w:r>
        <w:rPr>
          <w:rStyle w:val="Hyperlink"/>
          <w:color w:val="auto"/>
          <w:u w:val="none"/>
        </w:rPr>
        <w:fldChar w:fldCharType="separate"/>
      </w:r>
      <w:r w:rsidR="00DC5A36">
        <w:t>General – Updated User Interface on Tabs</w:t>
      </w:r>
      <w:r>
        <w:rPr>
          <w:rStyle w:val="Hyperlink"/>
          <w:color w:val="auto"/>
          <w:u w:val="none"/>
        </w:rPr>
        <w:fldChar w:fldCharType="end"/>
      </w:r>
    </w:p>
    <w:p w14:paraId="455CC09E" w14:textId="502342A5" w:rsidR="002F0DC3" w:rsidRPr="008E0981" w:rsidRDefault="002F0DC3" w:rsidP="002F0DC3">
      <w:pPr>
        <w:pStyle w:val="RNToCSummary"/>
        <w:rPr>
          <w:rStyle w:val="Hyperlink"/>
          <w:color w:val="auto"/>
          <w:u w:val="none"/>
        </w:rPr>
      </w:pPr>
      <w:r>
        <w:rPr>
          <w:rStyle w:val="Hyperlink"/>
          <w:color w:val="auto"/>
          <w:u w:val="none"/>
        </w:rPr>
        <w:t>Enjoy an updated look to Paragon tabs and sub-tabs!</w:t>
      </w:r>
    </w:p>
    <w:p w14:paraId="3E9011DF" w14:textId="77777777" w:rsidR="002F0DC3" w:rsidRDefault="002F0DC3">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55F40043" w14:textId="73C097E5" w:rsidR="001D2843" w:rsidRPr="00904634" w:rsidRDefault="001D2843" w:rsidP="001D2843">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0CBAF0C5" w14:textId="77777777" w:rsidR="001D2843" w:rsidRDefault="001D2843" w:rsidP="008E0981">
      <w:pPr>
        <w:pStyle w:val="Subtitle"/>
        <w:pBdr>
          <w:bottom w:val="double" w:sz="4" w:space="1" w:color="BF8F00" w:themeColor="accent4" w:themeShade="BF"/>
        </w:pBdr>
        <w:spacing w:before="240" w:after="240"/>
        <w:ind w:left="1440" w:right="1440"/>
        <w:rPr>
          <w:lang w:val="en-US"/>
        </w:rPr>
      </w:pPr>
      <w:r w:rsidRPr="00764796">
        <w:rPr>
          <w:lang w:val="en-US"/>
        </w:rPr>
        <w:t>All options in this section are configurable via MLS Administration controls or by your System Support Manager as noted.</w:t>
      </w:r>
    </w:p>
    <w:bookmarkStart w:id="1" w:name="_New_Mortgage_Calculator"/>
    <w:bookmarkEnd w:id="1"/>
    <w:p w14:paraId="256FFF2E" w14:textId="77777777" w:rsidR="00DC5A36" w:rsidRPr="00BB00F9" w:rsidRDefault="008E0981" w:rsidP="00DC5A36">
      <w:pPr>
        <w:pStyle w:val="RNToCTopic"/>
      </w:pPr>
      <w:r>
        <w:rPr>
          <w:rStyle w:val="Hyperlink"/>
          <w:color w:val="auto"/>
          <w:u w:val="none"/>
        </w:rPr>
        <w:fldChar w:fldCharType="begin"/>
      </w:r>
      <w:r>
        <w:rPr>
          <w:rStyle w:val="Hyperlink"/>
          <w:color w:val="auto"/>
          <w:u w:val="none"/>
        </w:rPr>
        <w:instrText xml:space="preserve"> REF rateplug \h  \* MERGEFORMAT </w:instrText>
      </w:r>
      <w:r>
        <w:rPr>
          <w:rStyle w:val="Hyperlink"/>
          <w:color w:val="auto"/>
          <w:u w:val="none"/>
        </w:rPr>
      </w:r>
      <w:r>
        <w:rPr>
          <w:rStyle w:val="Hyperlink"/>
          <w:color w:val="auto"/>
          <w:u w:val="none"/>
        </w:rPr>
        <w:fldChar w:fldCharType="separate"/>
      </w:r>
      <w:r w:rsidR="00DC5A36">
        <w:t xml:space="preserve">Collaboration </w:t>
      </w:r>
      <w:proofErr w:type="spellStart"/>
      <w:r w:rsidR="00DC5A36">
        <w:t>Center</w:t>
      </w:r>
      <w:proofErr w:type="spellEnd"/>
      <w:r w:rsidR="00DC5A36">
        <w:t xml:space="preserve"> – Implement </w:t>
      </w:r>
      <w:proofErr w:type="spellStart"/>
      <w:r w:rsidR="00DC5A36">
        <w:t>RatePlug</w:t>
      </w:r>
      <w:proofErr w:type="spellEnd"/>
      <w:r w:rsidR="00DC5A36">
        <w:t xml:space="preserve"> </w:t>
      </w:r>
    </w:p>
    <w:p w14:paraId="7C1642A3" w14:textId="77777777" w:rsidR="009A21B3" w:rsidRDefault="008E0981" w:rsidP="008E0981">
      <w:pPr>
        <w:pStyle w:val="RNToCSummary"/>
        <w:rPr>
          <w:rStyle w:val="Hyperlink"/>
          <w:color w:val="auto"/>
          <w:u w:val="none"/>
        </w:rPr>
      </w:pPr>
      <w:r>
        <w:rPr>
          <w:rStyle w:val="Hyperlink"/>
          <w:color w:val="auto"/>
          <w:u w:val="none"/>
        </w:rPr>
        <w:fldChar w:fldCharType="end"/>
      </w:r>
      <w:r w:rsidR="00CE39CB" w:rsidRPr="00CE39CB">
        <w:rPr>
          <w:rStyle w:val="Hyperlink"/>
          <w:color w:val="auto"/>
          <w:u w:val="none"/>
        </w:rPr>
        <w:t xml:space="preserve">Collaboration Center now supports the </w:t>
      </w:r>
      <w:proofErr w:type="spellStart"/>
      <w:r w:rsidR="00CE39CB" w:rsidRPr="00CE39CB">
        <w:rPr>
          <w:rStyle w:val="Hyperlink"/>
          <w:color w:val="auto"/>
          <w:u w:val="none"/>
        </w:rPr>
        <w:t>RatePlug</w:t>
      </w:r>
      <w:proofErr w:type="spellEnd"/>
      <w:r w:rsidR="00CE39CB" w:rsidRPr="00CE39CB">
        <w:rPr>
          <w:rStyle w:val="Hyperlink"/>
          <w:color w:val="auto"/>
          <w:u w:val="none"/>
        </w:rPr>
        <w:t xml:space="preserve"> integration.</w:t>
      </w:r>
    </w:p>
    <w:p w14:paraId="7D07501C" w14:textId="77777777" w:rsidR="008E0981" w:rsidRPr="00CE39CB" w:rsidRDefault="008E0981" w:rsidP="008E0981">
      <w:pPr>
        <w:pStyle w:val="RNToCTopic"/>
      </w:pPr>
      <w:r>
        <w:fldChar w:fldCharType="begin"/>
      </w:r>
      <w:r>
        <w:instrText xml:space="preserve"> REF cma_copy \h </w:instrText>
      </w:r>
      <w:r>
        <w:fldChar w:fldCharType="separate"/>
      </w:r>
      <w:r w:rsidR="00DC5A36">
        <w:t>CMA – Restrict Copy Listing to Subject Property</w:t>
      </w:r>
      <w:r>
        <w:fldChar w:fldCharType="end"/>
      </w:r>
    </w:p>
    <w:p w14:paraId="1C994DC4" w14:textId="77777777" w:rsidR="0096413D" w:rsidRDefault="00905FB2" w:rsidP="00A105F7">
      <w:pPr>
        <w:tabs>
          <w:tab w:val="left" w:pos="720"/>
        </w:tabs>
        <w:spacing w:after="0"/>
        <w:ind w:left="720"/>
      </w:pPr>
      <w:bookmarkStart w:id="2" w:name="_CMA_–_Restrict"/>
      <w:bookmarkEnd w:id="2"/>
      <w:r>
        <w:t xml:space="preserve">A new configuration setting can </w:t>
      </w:r>
      <w:r w:rsidR="008E0981">
        <w:t>prevent</w:t>
      </w:r>
      <w:r>
        <w:t xml:space="preserve"> copying listing data to a CMA Subject Property </w:t>
      </w:r>
      <w:r w:rsidR="008E0981">
        <w:t xml:space="preserve">except </w:t>
      </w:r>
      <w:r w:rsidR="000C128E">
        <w:t>by</w:t>
      </w:r>
      <w:r>
        <w:t xml:space="preserve"> the primary listing agent.</w:t>
      </w:r>
    </w:p>
    <w:p w14:paraId="40491AF7" w14:textId="77777777" w:rsidR="008E0981" w:rsidRPr="008E0981" w:rsidRDefault="008E0981" w:rsidP="008E0981">
      <w:pPr>
        <w:pStyle w:val="RNToCTopic"/>
      </w:pPr>
      <w:r>
        <w:fldChar w:fldCharType="begin"/>
      </w:r>
      <w:r>
        <w:instrText xml:space="preserve"> REF agent_filter \h </w:instrText>
      </w:r>
      <w:r>
        <w:fldChar w:fldCharType="separate"/>
      </w:r>
      <w:r w:rsidR="00DC5A36" w:rsidRPr="000C128E">
        <w:t>LIM – Restrict Agent Lookup Fields by Association Autonomy Rules</w:t>
      </w:r>
      <w:r>
        <w:fldChar w:fldCharType="end"/>
      </w:r>
    </w:p>
    <w:p w14:paraId="4F9C4980" w14:textId="77777777" w:rsidR="000C128E" w:rsidRDefault="000C128E" w:rsidP="000C128E">
      <w:pPr>
        <w:pStyle w:val="RNToCSummary"/>
      </w:pPr>
      <w:r>
        <w:t>A new Admin module allows the Listing Agent and Selling Agent fields in Listing Input &amp; Maintenance to be restricted using Association Autonomy rules.</w:t>
      </w:r>
    </w:p>
    <w:p w14:paraId="39BC9030" w14:textId="77777777" w:rsidR="008E0981" w:rsidRDefault="008E0981" w:rsidP="008E0981">
      <w:pPr>
        <w:pStyle w:val="RNToCTopic"/>
      </w:pPr>
      <w:r>
        <w:fldChar w:fldCharType="begin"/>
      </w:r>
      <w:r>
        <w:instrText xml:space="preserve"> REF unit_req \h  \* MERGEFORMAT </w:instrText>
      </w:r>
      <w:r>
        <w:fldChar w:fldCharType="separate"/>
      </w:r>
      <w:r w:rsidR="00DC5A36" w:rsidRPr="006B624A">
        <w:t>LIM – Required Field icon on Unit Field</w:t>
      </w:r>
      <w:r>
        <w:fldChar w:fldCharType="end"/>
      </w:r>
    </w:p>
    <w:p w14:paraId="11F44F5E" w14:textId="77777777" w:rsidR="008E0981" w:rsidRDefault="00051683" w:rsidP="008E0981">
      <w:pPr>
        <w:pStyle w:val="RNToCSummary"/>
      </w:pPr>
      <w:r>
        <w:t xml:space="preserve">Changes </w:t>
      </w:r>
      <w:r w:rsidR="00A92108">
        <w:t xml:space="preserve">to </w:t>
      </w:r>
      <w:r>
        <w:t xml:space="preserve">the Unit field in LIM to use the </w:t>
      </w:r>
      <w:proofErr w:type="gramStart"/>
      <w:r>
        <w:t>Required</w:t>
      </w:r>
      <w:proofErr w:type="gramEnd"/>
      <w:r>
        <w:t xml:space="preserve"> flag in Admin &gt; Fields.</w:t>
      </w:r>
    </w:p>
    <w:p w14:paraId="64957907" w14:textId="77777777" w:rsidR="008E0981" w:rsidRDefault="008E0981" w:rsidP="008E0981">
      <w:pPr>
        <w:pStyle w:val="RNToCTopic"/>
      </w:pPr>
      <w:r>
        <w:fldChar w:fldCharType="begin"/>
      </w:r>
      <w:r>
        <w:instrText xml:space="preserve"> REF room_limit \h  \* MERGEFORMAT </w:instrText>
      </w:r>
      <w:r>
        <w:fldChar w:fldCharType="separate"/>
      </w:r>
      <w:r w:rsidR="00DC5A36">
        <w:rPr>
          <w:lang w:val="en-US"/>
        </w:rPr>
        <w:t>LIM – Room Description Field Character Limit</w:t>
      </w:r>
      <w:r>
        <w:fldChar w:fldCharType="end"/>
      </w:r>
    </w:p>
    <w:p w14:paraId="5550DE01" w14:textId="77777777" w:rsidR="00051683" w:rsidRDefault="00051683" w:rsidP="00051683">
      <w:pPr>
        <w:pStyle w:val="RNToCSummary"/>
      </w:pPr>
      <w:r>
        <w:t>Enforce custom character limit in the Room Table’s Room Description field.</w:t>
      </w:r>
    </w:p>
    <w:p w14:paraId="1A61ABC0" w14:textId="77777777" w:rsidR="008E0981" w:rsidRDefault="008E0981" w:rsidP="008E0981">
      <w:pPr>
        <w:pStyle w:val="RNToCTopic"/>
      </w:pPr>
      <w:r>
        <w:fldChar w:fldCharType="begin"/>
      </w:r>
      <w:r>
        <w:instrText xml:space="preserve"> REF cdom_fields \h  \* MERGEFORMAT </w:instrText>
      </w:r>
      <w:r>
        <w:fldChar w:fldCharType="separate"/>
      </w:r>
      <w:r w:rsidR="00DC5A36">
        <w:rPr>
          <w:lang w:val="en-US"/>
        </w:rPr>
        <w:t>CDOM – Additional Fields added to CDOM/Property History Matching</w:t>
      </w:r>
      <w:r>
        <w:fldChar w:fldCharType="end"/>
      </w:r>
    </w:p>
    <w:p w14:paraId="3006A0FE" w14:textId="77777777" w:rsidR="00051683" w:rsidRDefault="00051683" w:rsidP="00051683">
      <w:pPr>
        <w:pStyle w:val="RNToCSummary"/>
      </w:pPr>
      <w:r>
        <w:t>Improved Address matching for CDOM when using geocode and Unit/Suite fields.</w:t>
      </w:r>
    </w:p>
    <w:p w14:paraId="095B0B9D" w14:textId="77777777" w:rsidR="008E0981" w:rsidRDefault="008E0981" w:rsidP="008E0981">
      <w:pPr>
        <w:pStyle w:val="RNToCTopic"/>
      </w:pPr>
      <w:r>
        <w:fldChar w:fldCharType="begin"/>
      </w:r>
      <w:r>
        <w:instrText xml:space="preserve"> REF rug_rules \h  \* MERGEFORMAT </w:instrText>
      </w:r>
      <w:r>
        <w:fldChar w:fldCharType="separate"/>
      </w:r>
      <w:r w:rsidR="00DC5A36">
        <w:rPr>
          <w:lang w:val="en-US"/>
        </w:rPr>
        <w:t>Admin – Remove RUG Listing Table Parent Fields from Field Rules</w:t>
      </w:r>
      <w:r>
        <w:fldChar w:fldCharType="end"/>
      </w:r>
    </w:p>
    <w:p w14:paraId="1EEA2C75" w14:textId="742E2640" w:rsidR="007204E6" w:rsidRDefault="00051683" w:rsidP="000059BB">
      <w:pPr>
        <w:pStyle w:val="RNToCSummary"/>
      </w:pPr>
      <w:r>
        <w:t>RUG Table parent fields can’t be used in Field Rules, and have been removed from the Field Rules admin.</w:t>
      </w:r>
    </w:p>
    <w:p w14:paraId="67EACE45" w14:textId="74CCC566" w:rsidR="00D5733E" w:rsidRPr="00D5733E" w:rsidRDefault="00D5733E" w:rsidP="00D5733E">
      <w:pPr>
        <w:pStyle w:val="RNToCTopic"/>
      </w:pPr>
      <w:r w:rsidRPr="00D5733E">
        <w:fldChar w:fldCharType="begin"/>
      </w:r>
      <w:r w:rsidRPr="00D5733E">
        <w:instrText xml:space="preserve"> REF broker_report \h </w:instrText>
      </w:r>
      <w:r>
        <w:instrText xml:space="preserve"> \* MERGEFORMAT </w:instrText>
      </w:r>
      <w:r w:rsidRPr="00D5733E">
        <w:fldChar w:fldCharType="separate"/>
      </w:r>
      <w:r w:rsidR="00DC5A36" w:rsidRPr="00DC5A36">
        <w:rPr>
          <w:rStyle w:val="Hyperlink"/>
          <w:color w:val="833C0B" w:themeColor="accent2" w:themeShade="80"/>
          <w:u w:val="none"/>
        </w:rPr>
        <w:t>Views/Reports – Listing Number display on Broker Sales Detail Report</w:t>
      </w:r>
      <w:r w:rsidRPr="00D5733E">
        <w:fldChar w:fldCharType="end"/>
      </w:r>
    </w:p>
    <w:p w14:paraId="2E055BBD" w14:textId="35F3E025" w:rsidR="000059BB" w:rsidRPr="008E0981" w:rsidRDefault="00D5733E" w:rsidP="000059BB">
      <w:pPr>
        <w:pStyle w:val="RNToCSummary"/>
        <w:rPr>
          <w:rStyle w:val="Hyperlink"/>
          <w:color w:val="auto"/>
          <w:u w:val="none"/>
        </w:rPr>
      </w:pPr>
      <w:r>
        <w:rPr>
          <w:rFonts w:ascii="Calibri" w:eastAsia="Times New Roman" w:hAnsi="Calibri" w:cs="Times New Roman"/>
          <w:b/>
          <w:bCs/>
          <w:color w:val="833C0B" w:themeColor="accent2" w:themeShade="80"/>
          <w:sz w:val="28"/>
          <w:szCs w:val="28"/>
          <w:lang w:val="en-GB"/>
        </w:rPr>
        <w:fldChar w:fldCharType="begin"/>
      </w:r>
      <w:r>
        <w:instrText xml:space="preserve"> REF broker_report \h </w:instrText>
      </w:r>
      <w:r>
        <w:rPr>
          <w:rFonts w:ascii="Calibri" w:eastAsia="Times New Roman" w:hAnsi="Calibri" w:cs="Times New Roman"/>
          <w:b/>
          <w:bCs/>
          <w:color w:val="833C0B" w:themeColor="accent2" w:themeShade="80"/>
          <w:sz w:val="28"/>
          <w:szCs w:val="28"/>
          <w:lang w:val="en-GB"/>
        </w:rPr>
      </w:r>
      <w:r>
        <w:rPr>
          <w:rFonts w:ascii="Calibri" w:eastAsia="Times New Roman" w:hAnsi="Calibri" w:cs="Times New Roman"/>
          <w:b/>
          <w:bCs/>
          <w:color w:val="833C0B" w:themeColor="accent2" w:themeShade="80"/>
          <w:sz w:val="28"/>
          <w:szCs w:val="28"/>
          <w:lang w:val="en-GB"/>
        </w:rPr>
        <w:fldChar w:fldCharType="separate"/>
      </w:r>
      <w:r w:rsidR="00DC5A36">
        <w:rPr>
          <w:rStyle w:val="Hyperlink"/>
          <w:color w:val="auto"/>
          <w:u w:val="none"/>
        </w:rPr>
        <w:t xml:space="preserve">Views/Reports – Listing Number display on Broker Sales Detail </w:t>
      </w:r>
      <w:proofErr w:type="spellStart"/>
      <w:r w:rsidR="00DC5A36">
        <w:rPr>
          <w:rStyle w:val="Hyperlink"/>
          <w:color w:val="auto"/>
          <w:u w:val="none"/>
        </w:rPr>
        <w:t>Report</w:t>
      </w:r>
      <w:r>
        <w:rPr>
          <w:rFonts w:ascii="Calibri" w:eastAsia="Times New Roman" w:hAnsi="Calibri" w:cs="Times New Roman"/>
          <w:b/>
          <w:bCs/>
          <w:color w:val="833C0B" w:themeColor="accent2" w:themeShade="80"/>
          <w:sz w:val="28"/>
          <w:szCs w:val="28"/>
          <w:lang w:val="en-GB"/>
        </w:rPr>
        <w:fldChar w:fldCharType="end"/>
      </w:r>
      <w:r w:rsidR="000059BB">
        <w:fldChar w:fldCharType="begin"/>
      </w:r>
      <w:r w:rsidR="000059BB">
        <w:rPr>
          <w:rStyle w:val="Hyperlink"/>
          <w:color w:val="auto"/>
          <w:u w:val="none"/>
        </w:rPr>
        <w:instrText xml:space="preserve"> REF broker_report \h </w:instrText>
      </w:r>
      <w:r w:rsidR="000059BB">
        <w:fldChar w:fldCharType="separate"/>
      </w:r>
      <w:r w:rsidR="00DC5A36">
        <w:rPr>
          <w:rStyle w:val="Hyperlink"/>
          <w:color w:val="auto"/>
          <w:u w:val="none"/>
        </w:rPr>
        <w:t>Views</w:t>
      </w:r>
      <w:proofErr w:type="spellEnd"/>
      <w:r w:rsidR="00DC5A36">
        <w:rPr>
          <w:rStyle w:val="Hyperlink"/>
          <w:color w:val="auto"/>
          <w:u w:val="none"/>
        </w:rPr>
        <w:t xml:space="preserve">/Reports – Listing Number display on Broker Sales Detail </w:t>
      </w:r>
      <w:proofErr w:type="spellStart"/>
      <w:r w:rsidR="00DC5A36">
        <w:rPr>
          <w:rStyle w:val="Hyperlink"/>
          <w:color w:val="auto"/>
          <w:u w:val="none"/>
        </w:rPr>
        <w:t>Report</w:t>
      </w:r>
      <w:r w:rsidR="000059BB">
        <w:fldChar w:fldCharType="end"/>
      </w:r>
      <w:r w:rsidR="000059BB">
        <w:rPr>
          <w:rStyle w:val="Hyperlink"/>
          <w:color w:val="auto"/>
          <w:u w:val="none"/>
        </w:rPr>
        <w:t>The</w:t>
      </w:r>
      <w:proofErr w:type="spellEnd"/>
      <w:r w:rsidR="000059BB">
        <w:rPr>
          <w:rStyle w:val="Hyperlink"/>
          <w:color w:val="auto"/>
          <w:u w:val="none"/>
        </w:rPr>
        <w:t xml:space="preserve"> Broker Sales Detail Report has been updated to use the Display ID on listings.</w:t>
      </w:r>
    </w:p>
    <w:p w14:paraId="067352B8" w14:textId="0CA4AB62" w:rsidR="000059BB" w:rsidRDefault="00D5733E" w:rsidP="000059BB">
      <w:pPr>
        <w:pStyle w:val="RNToCTopic"/>
        <w:rPr>
          <w:rStyle w:val="Hyperlink"/>
          <w:color w:val="833C0B" w:themeColor="accent2" w:themeShade="80"/>
          <w:u w:val="none"/>
        </w:rPr>
      </w:pPr>
      <w:r>
        <w:rPr>
          <w:rStyle w:val="Hyperlink"/>
          <w:color w:val="833C0B" w:themeColor="accent2" w:themeShade="80"/>
          <w:u w:val="none"/>
        </w:rPr>
        <w:fldChar w:fldCharType="begin"/>
      </w:r>
      <w:r>
        <w:rPr>
          <w:rStyle w:val="Hyperlink"/>
          <w:color w:val="833C0B" w:themeColor="accent2" w:themeShade="80"/>
          <w:u w:val="none"/>
        </w:rPr>
        <w:instrText xml:space="preserve"> REF postal_code \h </w:instrText>
      </w:r>
      <w:r>
        <w:rPr>
          <w:rStyle w:val="Hyperlink"/>
          <w:color w:val="833C0B" w:themeColor="accent2" w:themeShade="80"/>
          <w:u w:val="none"/>
        </w:rPr>
      </w:r>
      <w:r>
        <w:rPr>
          <w:rStyle w:val="Hyperlink"/>
          <w:color w:val="833C0B" w:themeColor="accent2" w:themeShade="80"/>
          <w:u w:val="none"/>
        </w:rPr>
        <w:fldChar w:fldCharType="separate"/>
      </w:r>
      <w:r w:rsidR="00DC5A36">
        <w:t>RETS/RESO – Updated text in RETS Update Error Message</w:t>
      </w:r>
      <w:r>
        <w:rPr>
          <w:rStyle w:val="Hyperlink"/>
          <w:color w:val="833C0B" w:themeColor="accent2" w:themeShade="80"/>
          <w:u w:val="none"/>
        </w:rPr>
        <w:fldChar w:fldCharType="end"/>
      </w:r>
    </w:p>
    <w:p w14:paraId="11391C16" w14:textId="77777777" w:rsidR="000059BB" w:rsidRPr="003D3A0A" w:rsidRDefault="000059BB" w:rsidP="000059BB">
      <w:pPr>
        <w:pStyle w:val="RNToCSummary"/>
        <w:rPr>
          <w:rStyle w:val="Hyperlink"/>
          <w:color w:val="auto"/>
          <w:u w:val="none"/>
        </w:rPr>
      </w:pPr>
      <w:r w:rsidRPr="003D3A0A">
        <w:rPr>
          <w:rStyle w:val="Hyperlink"/>
          <w:color w:val="auto"/>
          <w:u w:val="none"/>
        </w:rPr>
        <w:t>Updated error message to refer to Postal Code instead of ZIP Code for listings with an incorrect postal code added via RETS Update.</w:t>
      </w:r>
    </w:p>
    <w:p w14:paraId="56F73728" w14:textId="77777777" w:rsidR="000059BB" w:rsidRDefault="000059BB" w:rsidP="000059BB">
      <w:pPr>
        <w:pStyle w:val="RNToCTopic"/>
        <w:rPr>
          <w:rStyle w:val="Hyperlink"/>
          <w:color w:val="833C0B" w:themeColor="accent2" w:themeShade="80"/>
          <w:u w:val="none"/>
        </w:rPr>
      </w:pPr>
      <w:r>
        <w:rPr>
          <w:rStyle w:val="Hyperlink"/>
          <w:color w:val="833C0B" w:themeColor="accent2" w:themeShade="80"/>
          <w:u w:val="none"/>
        </w:rPr>
        <w:fldChar w:fldCharType="begin"/>
      </w:r>
      <w:r>
        <w:rPr>
          <w:rStyle w:val="Hyperlink"/>
          <w:color w:val="833C0B" w:themeColor="accent2" w:themeShade="80"/>
          <w:u w:val="none"/>
        </w:rPr>
        <w:instrText xml:space="preserve"> REF start_offer \h </w:instrText>
      </w:r>
      <w:r>
        <w:rPr>
          <w:rStyle w:val="Hyperlink"/>
          <w:color w:val="833C0B" w:themeColor="accent2" w:themeShade="80"/>
          <w:u w:val="none"/>
        </w:rPr>
      </w:r>
      <w:r>
        <w:rPr>
          <w:rStyle w:val="Hyperlink"/>
          <w:color w:val="833C0B" w:themeColor="accent2" w:themeShade="80"/>
          <w:u w:val="none"/>
        </w:rPr>
        <w:fldChar w:fldCharType="separate"/>
      </w:r>
      <w:r w:rsidR="00DC5A36">
        <w:t xml:space="preserve">Collaboration </w:t>
      </w:r>
      <w:proofErr w:type="spellStart"/>
      <w:r w:rsidR="00DC5A36">
        <w:t>Center</w:t>
      </w:r>
      <w:proofErr w:type="spellEnd"/>
      <w:r w:rsidR="00DC5A36">
        <w:t xml:space="preserve"> – Updates to the Start an Offer form</w:t>
      </w:r>
      <w:r>
        <w:rPr>
          <w:rStyle w:val="Hyperlink"/>
          <w:color w:val="833C0B" w:themeColor="accent2" w:themeShade="80"/>
          <w:u w:val="none"/>
        </w:rPr>
        <w:fldChar w:fldCharType="end"/>
      </w:r>
    </w:p>
    <w:p w14:paraId="650BD817" w14:textId="77777777" w:rsidR="000059BB" w:rsidRPr="003D3A0A" w:rsidRDefault="000059BB" w:rsidP="000059BB">
      <w:pPr>
        <w:pStyle w:val="RNToCSummary"/>
        <w:rPr>
          <w:rStyle w:val="Hyperlink"/>
          <w:color w:val="auto"/>
          <w:u w:val="none"/>
        </w:rPr>
      </w:pPr>
      <w:r w:rsidRPr="003D3A0A">
        <w:rPr>
          <w:rStyle w:val="Hyperlink"/>
          <w:color w:val="auto"/>
          <w:u w:val="none"/>
        </w:rPr>
        <w:t>Miscellaneous improvements to the UI and workflow for the Start an Offer form.</w:t>
      </w:r>
    </w:p>
    <w:p w14:paraId="126DCD0A" w14:textId="77777777" w:rsidR="000059BB" w:rsidRDefault="000059BB" w:rsidP="000059BB">
      <w:pPr>
        <w:pStyle w:val="RNToCTopic"/>
        <w:rPr>
          <w:rStyle w:val="Hyperlink"/>
          <w:color w:val="833C0B" w:themeColor="accent2" w:themeShade="80"/>
          <w:u w:val="none"/>
        </w:rPr>
      </w:pPr>
      <w:r>
        <w:rPr>
          <w:rStyle w:val="Hyperlink"/>
          <w:color w:val="833C0B" w:themeColor="accent2" w:themeShade="80"/>
          <w:u w:val="none"/>
        </w:rPr>
        <w:fldChar w:fldCharType="begin"/>
      </w:r>
      <w:r>
        <w:rPr>
          <w:rStyle w:val="Hyperlink"/>
          <w:color w:val="833C0B" w:themeColor="accent2" w:themeShade="80"/>
          <w:u w:val="none"/>
        </w:rPr>
        <w:instrText xml:space="preserve"> REF conf_offer \h </w:instrText>
      </w:r>
      <w:r>
        <w:rPr>
          <w:rStyle w:val="Hyperlink"/>
          <w:color w:val="833C0B" w:themeColor="accent2" w:themeShade="80"/>
          <w:u w:val="none"/>
        </w:rPr>
      </w:r>
      <w:r>
        <w:rPr>
          <w:rStyle w:val="Hyperlink"/>
          <w:color w:val="833C0B" w:themeColor="accent2" w:themeShade="80"/>
          <w:u w:val="none"/>
        </w:rPr>
        <w:fldChar w:fldCharType="separate"/>
      </w:r>
      <w:r w:rsidR="00DC5A36">
        <w:t xml:space="preserve">Collaboration </w:t>
      </w:r>
      <w:proofErr w:type="spellStart"/>
      <w:r w:rsidR="00DC5A36">
        <w:t>Center</w:t>
      </w:r>
      <w:proofErr w:type="spellEnd"/>
      <w:r w:rsidR="00DC5A36">
        <w:t xml:space="preserve"> – Updates to Start an Offer Confirmation Form</w:t>
      </w:r>
      <w:r>
        <w:rPr>
          <w:rStyle w:val="Hyperlink"/>
          <w:color w:val="833C0B" w:themeColor="accent2" w:themeShade="80"/>
          <w:u w:val="none"/>
        </w:rPr>
        <w:fldChar w:fldCharType="end"/>
      </w:r>
    </w:p>
    <w:p w14:paraId="195FB494" w14:textId="77777777" w:rsidR="000059BB" w:rsidRPr="003D3A0A" w:rsidRDefault="000059BB" w:rsidP="000059BB">
      <w:pPr>
        <w:pStyle w:val="RNToCSummary"/>
        <w:rPr>
          <w:rStyle w:val="Hyperlink"/>
          <w:color w:val="auto"/>
          <w:u w:val="none"/>
        </w:rPr>
      </w:pPr>
      <w:r w:rsidRPr="003D3A0A">
        <w:rPr>
          <w:rStyle w:val="Hyperlink"/>
          <w:color w:val="auto"/>
          <w:u w:val="none"/>
        </w:rPr>
        <w:t>Miscellaneous improvements to clarify the intent of the Start an Offer confirmation form.</w:t>
      </w:r>
    </w:p>
    <w:p w14:paraId="079F513C" w14:textId="77777777" w:rsidR="000059BB" w:rsidRDefault="000059BB" w:rsidP="000059BB">
      <w:pPr>
        <w:pStyle w:val="RNToCTopic"/>
        <w:rPr>
          <w:rStyle w:val="Hyperlink"/>
          <w:color w:val="833C0B" w:themeColor="accent2" w:themeShade="80"/>
          <w:u w:val="none"/>
        </w:rPr>
      </w:pPr>
      <w:r>
        <w:rPr>
          <w:rStyle w:val="Hyperlink"/>
          <w:color w:val="833C0B" w:themeColor="accent2" w:themeShade="80"/>
          <w:u w:val="none"/>
        </w:rPr>
        <w:lastRenderedPageBreak/>
        <w:fldChar w:fldCharType="begin"/>
      </w:r>
      <w:r>
        <w:rPr>
          <w:rStyle w:val="Hyperlink"/>
          <w:color w:val="833C0B" w:themeColor="accent2" w:themeShade="80"/>
          <w:u w:val="none"/>
        </w:rPr>
        <w:instrText xml:space="preserve"> REF offer_email \h </w:instrText>
      </w:r>
      <w:r>
        <w:rPr>
          <w:rStyle w:val="Hyperlink"/>
          <w:color w:val="833C0B" w:themeColor="accent2" w:themeShade="80"/>
          <w:u w:val="none"/>
        </w:rPr>
      </w:r>
      <w:r>
        <w:rPr>
          <w:rStyle w:val="Hyperlink"/>
          <w:color w:val="833C0B" w:themeColor="accent2" w:themeShade="80"/>
          <w:u w:val="none"/>
        </w:rPr>
        <w:fldChar w:fldCharType="separate"/>
      </w:r>
      <w:r w:rsidR="00DC5A36">
        <w:t xml:space="preserve">Collaboration </w:t>
      </w:r>
      <w:proofErr w:type="spellStart"/>
      <w:r w:rsidR="00DC5A36">
        <w:t>Center</w:t>
      </w:r>
      <w:proofErr w:type="spellEnd"/>
      <w:r w:rsidR="00DC5A36">
        <w:t xml:space="preserve"> – Updates to the Start an Offer Agent Email</w:t>
      </w:r>
      <w:r>
        <w:rPr>
          <w:rStyle w:val="Hyperlink"/>
          <w:color w:val="833C0B" w:themeColor="accent2" w:themeShade="80"/>
          <w:u w:val="none"/>
        </w:rPr>
        <w:fldChar w:fldCharType="end"/>
      </w:r>
    </w:p>
    <w:p w14:paraId="05FC1882" w14:textId="77777777" w:rsidR="000059BB" w:rsidRPr="003D3A0A" w:rsidRDefault="000059BB" w:rsidP="000059BB">
      <w:pPr>
        <w:pStyle w:val="RNToCSummary"/>
        <w:rPr>
          <w:rStyle w:val="Hyperlink"/>
          <w:color w:val="auto"/>
          <w:u w:val="none"/>
        </w:rPr>
      </w:pPr>
      <w:r w:rsidRPr="003D3A0A">
        <w:rPr>
          <w:rStyle w:val="Hyperlink"/>
          <w:color w:val="auto"/>
          <w:u w:val="none"/>
        </w:rPr>
        <w:t>Miscellaneous improvements to highlight and clarify the Start an Offer email received by the agent.</w:t>
      </w:r>
    </w:p>
    <w:p w14:paraId="18B85A39" w14:textId="77777777" w:rsidR="007204E6" w:rsidRDefault="007204E6" w:rsidP="007204E6">
      <w:r>
        <w:br w:type="page"/>
      </w:r>
    </w:p>
    <w:p w14:paraId="736A0EC0" w14:textId="77777777" w:rsidR="00D677D7" w:rsidRPr="00602AAB" w:rsidRDefault="00D677D7" w:rsidP="002431C4">
      <w:pPr>
        <w:ind w:left="720"/>
        <w:rPr>
          <w:rFonts w:ascii="Calibri" w:eastAsia="Times New Roman" w:hAnsi="Calibri" w:cs="Times New Roman"/>
          <w:b/>
          <w:bCs/>
          <w:color w:val="FFFFFF" w:themeColor="background1"/>
          <w:sz w:val="14"/>
          <w:szCs w:val="32"/>
          <w:lang w:val="en-GB"/>
        </w:rPr>
      </w:pPr>
    </w:p>
    <w:p w14:paraId="46C4D7FB" w14:textId="77777777" w:rsidR="007A403C" w:rsidRDefault="00904634" w:rsidP="007A403C">
      <w:pPr>
        <w:pStyle w:val="Heading1"/>
        <w:shd w:val="clear" w:color="auto" w:fill="D7AB10"/>
        <w:ind w:right="0"/>
        <w:jc w:val="center"/>
        <w:rPr>
          <w:color w:val="FFFFFF" w:themeColor="background1"/>
          <w:sz w:val="32"/>
          <w:szCs w:val="32"/>
        </w:rPr>
      </w:pPr>
      <w:r w:rsidRPr="00904634">
        <w:rPr>
          <w:color w:val="FFFFFF" w:themeColor="background1"/>
          <w:sz w:val="32"/>
          <w:szCs w:val="32"/>
        </w:rPr>
        <w:t>Correct</w:t>
      </w:r>
      <w:r>
        <w:rPr>
          <w:color w:val="FFFFFF" w:themeColor="background1"/>
          <w:sz w:val="32"/>
          <w:szCs w:val="32"/>
        </w:rPr>
        <w:t>ed</w:t>
      </w:r>
      <w:r w:rsidRPr="00904634">
        <w:rPr>
          <w:color w:val="FFFFFF" w:themeColor="background1"/>
          <w:sz w:val="32"/>
          <w:szCs w:val="32"/>
        </w:rPr>
        <w:t xml:space="preserve"> Issues</w:t>
      </w:r>
      <w:r w:rsidR="00777C45">
        <w:rPr>
          <w:color w:val="FFFFFF" w:themeColor="background1"/>
          <w:sz w:val="32"/>
          <w:szCs w:val="32"/>
        </w:rPr>
        <w:t xml:space="preserve"> </w:t>
      </w:r>
    </w:p>
    <w:tbl>
      <w:tblPr>
        <w:tblW w:w="10610" w:type="dxa"/>
        <w:tblLayout w:type="fixed"/>
        <w:tblLook w:val="04A0" w:firstRow="1" w:lastRow="0" w:firstColumn="1" w:lastColumn="0" w:noHBand="0" w:noVBand="1"/>
      </w:tblPr>
      <w:tblGrid>
        <w:gridCol w:w="886"/>
        <w:gridCol w:w="554"/>
        <w:gridCol w:w="1440"/>
        <w:gridCol w:w="2490"/>
        <w:gridCol w:w="5240"/>
      </w:tblGrid>
      <w:tr w:rsidR="00E974CA" w:rsidRPr="00212F03" w14:paraId="530780B3"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089E9852" w14:textId="77777777" w:rsidR="00E974CA" w:rsidRPr="000140AB" w:rsidRDefault="00E974CA" w:rsidP="0004272C">
            <w:pPr>
              <w:spacing w:after="0" w:line="240" w:lineRule="auto"/>
              <w:jc w:val="center"/>
              <w:rPr>
                <w:rFonts w:eastAsia="Times New Roman" w:cs="Times New Roman"/>
                <w:b/>
                <w:bCs/>
                <w:color w:val="000000"/>
                <w:sz w:val="20"/>
                <w:szCs w:val="20"/>
              </w:rPr>
            </w:pPr>
            <w:r w:rsidRPr="000140AB">
              <w:rPr>
                <w:rFonts w:eastAsia="Times New Roman" w:cs="Times New Roman"/>
                <w:b/>
                <w:bCs/>
                <w:color w:val="000000"/>
                <w:sz w:val="20"/>
                <w:szCs w:val="20"/>
              </w:rPr>
              <w:t>Work Order</w:t>
            </w:r>
          </w:p>
        </w:tc>
        <w:tc>
          <w:tcPr>
            <w:tcW w:w="55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74636FD" w14:textId="77777777" w:rsidR="00E974CA" w:rsidRPr="000140AB" w:rsidRDefault="00E974CA" w:rsidP="0004272C">
            <w:pPr>
              <w:spacing w:after="0" w:line="240" w:lineRule="auto"/>
              <w:jc w:val="center"/>
              <w:rPr>
                <w:rFonts w:eastAsia="Times New Roman" w:cs="Times New Roman"/>
                <w:b/>
                <w:bCs/>
                <w:color w:val="000000"/>
                <w:sz w:val="20"/>
                <w:szCs w:val="20"/>
              </w:rPr>
            </w:pPr>
            <w:proofErr w:type="spellStart"/>
            <w:r w:rsidRPr="000140AB">
              <w:rPr>
                <w:rFonts w:eastAsia="Times New Roman" w:cs="Times New Roman"/>
                <w:b/>
                <w:bCs/>
                <w:color w:val="000000"/>
                <w:sz w:val="20"/>
                <w:szCs w:val="20"/>
              </w:rPr>
              <w:t>Seq</w:t>
            </w:r>
            <w:proofErr w:type="spellEnd"/>
          </w:p>
        </w:tc>
        <w:tc>
          <w:tcPr>
            <w:tcW w:w="144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BB86066"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Module</w:t>
            </w:r>
          </w:p>
        </w:tc>
        <w:tc>
          <w:tcPr>
            <w:tcW w:w="2490"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1B5716C1"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Reporting Customer(s)</w:t>
            </w:r>
          </w:p>
        </w:tc>
        <w:tc>
          <w:tcPr>
            <w:tcW w:w="5240"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77109A97"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Issue Corrected</w:t>
            </w:r>
          </w:p>
        </w:tc>
      </w:tr>
      <w:tr w:rsidR="007204E6" w:rsidRPr="004C782F" w14:paraId="0FC834C2"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1E137F4" w14:textId="77777777" w:rsidR="007204E6" w:rsidRPr="004565F0" w:rsidRDefault="007204E6" w:rsidP="007204E6">
            <w:r w:rsidRPr="004565F0">
              <w:t>87953</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182C7F2F"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7E17E4FE" w14:textId="77777777" w:rsidR="007204E6" w:rsidRPr="004565F0" w:rsidRDefault="007204E6" w:rsidP="007204E6">
            <w:r w:rsidRPr="004565F0">
              <w:t xml:space="preserve">Email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75B8E9F1" w14:textId="77777777" w:rsidR="007204E6" w:rsidRPr="004565F0" w:rsidRDefault="00602AAB" w:rsidP="00602AAB">
            <w:r>
              <w:t xml:space="preserve">Cape May, </w:t>
            </w:r>
            <w:proofErr w:type="spellStart"/>
            <w:r>
              <w:t>MiRealSource</w:t>
            </w:r>
            <w:proofErr w:type="spellEnd"/>
            <w:r>
              <w:t>, NEREN, NORMLS</w:t>
            </w:r>
            <w:r w:rsidR="007204E6" w:rsidRPr="004565F0">
              <w:t xml:space="preserve">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51F3C48D" w14:textId="77777777" w:rsidR="007204E6" w:rsidRPr="004565F0" w:rsidRDefault="007204E6" w:rsidP="007204E6">
            <w:r w:rsidRPr="004565F0">
              <w:t>Not able to scroll down in email window.</w:t>
            </w:r>
          </w:p>
        </w:tc>
      </w:tr>
      <w:tr w:rsidR="007204E6" w:rsidRPr="004C782F" w14:paraId="1A15ACB3"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E9CC0A9" w14:textId="77777777" w:rsidR="007204E6" w:rsidRPr="004565F0" w:rsidRDefault="007204E6" w:rsidP="007204E6">
            <w:r w:rsidRPr="004565F0">
              <w:t>111252</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E97C021"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0EB27654" w14:textId="77777777" w:rsidR="007204E6" w:rsidRPr="004565F0" w:rsidRDefault="007204E6" w:rsidP="007204E6">
            <w:r w:rsidRPr="004565F0">
              <w:t xml:space="preserve">Admin - Maintain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F721ACD" w14:textId="77777777" w:rsidR="007204E6" w:rsidRPr="004565F0" w:rsidRDefault="00602AAB" w:rsidP="007204E6">
            <w:r>
              <w:t>MAXEBRD, Birmingham, IRMLS, North Central WV</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077B23B6" w14:textId="77777777" w:rsidR="007204E6" w:rsidRPr="004565F0" w:rsidRDefault="00602AAB" w:rsidP="00602AAB">
            <w:r>
              <w:t>When going to the A</w:t>
            </w:r>
            <w:r w:rsidR="007204E6" w:rsidRPr="004565F0">
              <w:t>dmin&gt;</w:t>
            </w:r>
            <w:r>
              <w:t xml:space="preserve"> CAN</w:t>
            </w:r>
            <w:r w:rsidR="007204E6" w:rsidRPr="004565F0">
              <w:t>-</w:t>
            </w:r>
            <w:r>
              <w:t xml:space="preserve">SPAM </w:t>
            </w:r>
            <w:r w:rsidR="007204E6" w:rsidRPr="004565F0">
              <w:t>only will display 25</w:t>
            </w:r>
            <w:r>
              <w:t>.</w:t>
            </w:r>
          </w:p>
        </w:tc>
      </w:tr>
      <w:tr w:rsidR="007204E6" w:rsidRPr="004C782F" w14:paraId="362DBF35"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C8F0F9D" w14:textId="77777777" w:rsidR="007204E6" w:rsidRPr="004565F0" w:rsidRDefault="007204E6" w:rsidP="007204E6">
            <w:r w:rsidRPr="004565F0">
              <w:t>115456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756E9E8"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4C582406" w14:textId="77777777" w:rsidR="007204E6" w:rsidRPr="004565F0" w:rsidRDefault="007204E6" w:rsidP="007204E6">
            <w:r w:rsidRPr="004565F0">
              <w:t xml:space="preserve">Admin - Messaging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C6AE39A" w14:textId="77777777" w:rsidR="007204E6" w:rsidRPr="004565F0" w:rsidRDefault="00602AAB" w:rsidP="007204E6">
            <w:r>
              <w:t>Longview BOR, Central Mississippi, Highland Lakes, NEREN, NRV, Mountain Home AR, Range MLS, RANM, Wichita</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5BAA7A96" w14:textId="77777777" w:rsidR="007204E6" w:rsidRPr="004565F0" w:rsidRDefault="00602AAB" w:rsidP="007204E6">
            <w:r>
              <w:t>B</w:t>
            </w:r>
            <w:r w:rsidR="007204E6" w:rsidRPr="004565F0">
              <w:t>lank preview modal when t</w:t>
            </w:r>
            <w:r>
              <w:t>rying to print MLS message.</w:t>
            </w:r>
          </w:p>
        </w:tc>
      </w:tr>
      <w:tr w:rsidR="007204E6" w:rsidRPr="004C782F" w14:paraId="527F89D3"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40D319E" w14:textId="77777777" w:rsidR="007204E6" w:rsidRPr="004565F0" w:rsidRDefault="007204E6" w:rsidP="007204E6">
            <w:r w:rsidRPr="004565F0">
              <w:t>118721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9353A50"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6A0AE694" w14:textId="77777777" w:rsidR="007204E6" w:rsidRPr="004565F0" w:rsidRDefault="007204E6" w:rsidP="007204E6">
            <w:r w:rsidRPr="004565F0">
              <w:t xml:space="preserve">Email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F3C9B99" w14:textId="77777777" w:rsidR="007204E6" w:rsidRPr="004565F0" w:rsidRDefault="007204E6" w:rsidP="007204E6">
            <w:r w:rsidRPr="004565F0">
              <w:t>Duluth</w:t>
            </w:r>
            <w:r w:rsidR="00602AAB">
              <w:t xml:space="preserve"> Area AOR, Lewis-Clark BOR, </w:t>
            </w:r>
            <w:proofErr w:type="spellStart"/>
            <w:r w:rsidR="00602AAB">
              <w:t>Mempis</w:t>
            </w:r>
            <w:proofErr w:type="spellEnd"/>
            <w:r w:rsidR="00602AAB">
              <w:t>, NEREN, NRV, RANW, REB3, Tahoe Sierra, Triangle</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32A22A3" w14:textId="77777777" w:rsidR="007204E6" w:rsidRPr="004565F0" w:rsidRDefault="007204E6" w:rsidP="00602AAB">
            <w:r w:rsidRPr="004565F0">
              <w:t>Display the Address with the MLS#</w:t>
            </w:r>
            <w:r w:rsidR="00602AAB">
              <w:t xml:space="preserve"> when e-mailing as a Hyperlink</w:t>
            </w:r>
            <w:r w:rsidRPr="004565F0">
              <w:t xml:space="preserve"> causes multi-up report t</w:t>
            </w:r>
            <w:r w:rsidR="00602AAB">
              <w:t>o show incorrectly in email.</w:t>
            </w:r>
          </w:p>
        </w:tc>
      </w:tr>
      <w:tr w:rsidR="007204E6" w:rsidRPr="004C782F" w14:paraId="74BB6F29"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1D74FDA" w14:textId="77777777" w:rsidR="007204E6" w:rsidRPr="004565F0" w:rsidRDefault="007204E6" w:rsidP="007204E6">
            <w:r w:rsidRPr="004565F0">
              <w:t>124322</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3C1F1CC3"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109F3206" w14:textId="77777777" w:rsidR="007204E6" w:rsidRPr="004565F0" w:rsidRDefault="007204E6" w:rsidP="007204E6">
            <w:r w:rsidRPr="004565F0">
              <w:t xml:space="preserve">Mapping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464EB7BE" w14:textId="77777777" w:rsidR="007204E6" w:rsidRPr="004565F0" w:rsidRDefault="00602AAB" w:rsidP="007204E6">
            <w:r>
              <w:t>Upper Peninsula AOR, Huntsville, NEREN, NORMLS, Nova Scotia, RANW, Selkirk</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54EBCA44" w14:textId="77777777" w:rsidR="007204E6" w:rsidRPr="004565F0" w:rsidRDefault="007204E6" w:rsidP="007204E6">
            <w:r w:rsidRPr="004565F0">
              <w:t>When trying to validate map on listing the map is blank</w:t>
            </w:r>
            <w:r w:rsidR="00602AAB">
              <w:t>.</w:t>
            </w:r>
          </w:p>
        </w:tc>
      </w:tr>
      <w:tr w:rsidR="007204E6" w:rsidRPr="004C782F" w14:paraId="5D028E77"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5A47DA4" w14:textId="77777777" w:rsidR="007204E6" w:rsidRPr="004565F0" w:rsidRDefault="007204E6" w:rsidP="007204E6">
            <w:r w:rsidRPr="004565F0">
              <w:t>126986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274DF43"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78A5C948" w14:textId="77777777" w:rsidR="007204E6" w:rsidRPr="004565F0" w:rsidRDefault="007204E6" w:rsidP="007204E6">
            <w:r w:rsidRPr="004565F0">
              <w:t xml:space="preserve">CMA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B27B4FD" w14:textId="77777777" w:rsidR="007204E6" w:rsidRPr="004565F0" w:rsidRDefault="00DB170B" w:rsidP="007204E6">
            <w:r>
              <w:t>REB3</w:t>
            </w:r>
            <w:r w:rsidR="007204E6" w:rsidRPr="004565F0">
              <w:t xml:space="preserve">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0D56FBB2" w14:textId="77777777" w:rsidR="007204E6" w:rsidRPr="004565F0" w:rsidRDefault="007204E6" w:rsidP="007204E6">
            <w:r w:rsidRPr="004565F0">
              <w:t xml:space="preserve">When </w:t>
            </w:r>
            <w:r w:rsidR="00602AAB">
              <w:t xml:space="preserve">adding </w:t>
            </w:r>
            <w:proofErr w:type="spellStart"/>
            <w:r w:rsidR="00602AAB">
              <w:t>comparables</w:t>
            </w:r>
            <w:proofErr w:type="spellEnd"/>
            <w:r w:rsidR="00602AAB">
              <w:t xml:space="preserve"> to CMA if MLS</w:t>
            </w:r>
            <w:r w:rsidRPr="004565F0">
              <w:t># is added</w:t>
            </w:r>
            <w:r w:rsidR="00DB170B">
              <w:t xml:space="preserve">, </w:t>
            </w:r>
            <w:r w:rsidR="00DB170B" w:rsidRPr="004565F0">
              <w:t>incorrectly</w:t>
            </w:r>
            <w:r w:rsidRPr="004565F0">
              <w:t xml:space="preserve"> causes error</w:t>
            </w:r>
            <w:r w:rsidR="00DB170B">
              <w:t>.</w:t>
            </w:r>
          </w:p>
        </w:tc>
      </w:tr>
      <w:tr w:rsidR="007204E6" w:rsidRPr="004C782F" w14:paraId="0F598160"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6204AEA" w14:textId="77777777" w:rsidR="007204E6" w:rsidRPr="004565F0" w:rsidRDefault="007204E6" w:rsidP="007204E6">
            <w:r w:rsidRPr="004565F0">
              <w:t>132852</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FE6CB1F"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340B557B" w14:textId="77777777" w:rsidR="007204E6" w:rsidRPr="004565F0" w:rsidRDefault="007204E6" w:rsidP="007204E6">
            <w:r w:rsidRPr="004565F0">
              <w:t xml:space="preserve">Admin - Listings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1DB14C5" w14:textId="77777777" w:rsidR="007204E6" w:rsidRPr="004565F0" w:rsidRDefault="007204E6" w:rsidP="007204E6">
            <w:r w:rsidRPr="004565F0">
              <w:t xml:space="preserve">San Diego MLS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CB88F2D" w14:textId="77777777" w:rsidR="007204E6" w:rsidRPr="004565F0" w:rsidRDefault="007204E6" w:rsidP="007204E6">
            <w:r w:rsidRPr="004565F0">
              <w:t>Agents unable to edit their photos</w:t>
            </w:r>
            <w:r w:rsidR="00DB170B">
              <w:t>.</w:t>
            </w:r>
          </w:p>
        </w:tc>
      </w:tr>
      <w:tr w:rsidR="007204E6" w:rsidRPr="004C782F" w14:paraId="0792EC1C"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7C4F30C" w14:textId="77777777" w:rsidR="007204E6" w:rsidRPr="004565F0" w:rsidRDefault="007204E6" w:rsidP="007204E6">
            <w:r w:rsidRPr="004565F0">
              <w:t>134501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9AD15E2"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602D6920" w14:textId="77777777" w:rsidR="007204E6" w:rsidRPr="004565F0" w:rsidRDefault="007204E6" w:rsidP="007204E6">
            <w:r w:rsidRPr="004565F0">
              <w:t xml:space="preserve">Email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4926CB4A" w14:textId="77777777" w:rsidR="007204E6" w:rsidRPr="004565F0" w:rsidRDefault="007204E6" w:rsidP="007204E6">
            <w:r w:rsidRPr="004565F0">
              <w:t xml:space="preserve">Gainesville-Alachua County Association of REALTORS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051A77A" w14:textId="77777777" w:rsidR="007204E6" w:rsidRPr="004565F0" w:rsidRDefault="007204E6" w:rsidP="007204E6">
            <w:r w:rsidRPr="004565F0">
              <w:t>Associated Document Icon displays as Broken Link when no document is associated</w:t>
            </w:r>
            <w:r w:rsidR="00DB170B">
              <w:t>.</w:t>
            </w:r>
          </w:p>
        </w:tc>
      </w:tr>
      <w:tr w:rsidR="007204E6" w:rsidRPr="004C782F" w14:paraId="70E7E1EE"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A789A28" w14:textId="77777777" w:rsidR="007204E6" w:rsidRPr="004565F0" w:rsidRDefault="007204E6" w:rsidP="007204E6">
            <w:r w:rsidRPr="004565F0">
              <w:t>135006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FBEBBE8" w14:textId="77777777" w:rsidR="007204E6" w:rsidRPr="004565F0" w:rsidRDefault="007204E6" w:rsidP="007204E6">
            <w:r w:rsidRPr="004565F0">
              <w:t>16</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033BA926" w14:textId="77777777" w:rsidR="007204E6" w:rsidRPr="004565F0" w:rsidRDefault="007204E6" w:rsidP="007204E6">
            <w:r w:rsidRPr="004565F0">
              <w:t xml:space="preserve">General UI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2D4BFA5" w14:textId="77777777" w:rsidR="007204E6" w:rsidRPr="004565F0" w:rsidRDefault="00DB170B" w:rsidP="007204E6">
            <w:r>
              <w:t>Western Kentucky, CARMLS, GAMLS, Birmingham, IRMLS, MAXEBRD, NCWV, NNRMLS, REB3, SCWMLS, Spokane</w:t>
            </w:r>
            <w:r w:rsidR="007204E6" w:rsidRPr="004565F0">
              <w:t xml:space="preserve">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56C8D032" w14:textId="77777777" w:rsidR="007204E6" w:rsidRPr="004565F0" w:rsidRDefault="007204E6" w:rsidP="007204E6">
            <w:r w:rsidRPr="004565F0">
              <w:t xml:space="preserve">Rich Text Editor (RTE) - Editing </w:t>
            </w:r>
            <w:r w:rsidR="00DB170B" w:rsidRPr="004565F0">
              <w:t>an</w:t>
            </w:r>
            <w:r w:rsidRPr="004565F0">
              <w:t xml:space="preserve"> E-mail Notification Multiple Times Adds Extra Line Breaks</w:t>
            </w:r>
            <w:r w:rsidR="00DB170B">
              <w:t>.</w:t>
            </w:r>
          </w:p>
        </w:tc>
      </w:tr>
      <w:tr w:rsidR="007204E6" w:rsidRPr="004C782F" w14:paraId="08916B13"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AD36A84" w14:textId="77777777" w:rsidR="007204E6" w:rsidRPr="004565F0" w:rsidRDefault="007204E6" w:rsidP="007204E6">
            <w:r w:rsidRPr="004565F0">
              <w:lastRenderedPageBreak/>
              <w:t>135696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BA9F196"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71A60B10" w14:textId="77777777" w:rsidR="007204E6" w:rsidRPr="004565F0" w:rsidRDefault="007204E6" w:rsidP="007204E6">
            <w:r w:rsidRPr="004565F0">
              <w:t xml:space="preserve">CMA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A036385" w14:textId="77777777" w:rsidR="007204E6" w:rsidRPr="004565F0" w:rsidRDefault="00DB170B" w:rsidP="007204E6">
            <w:r>
              <w:t>Tallahassee BOR, REB3, NEREN, Willamette</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F0D9EC9" w14:textId="77777777" w:rsidR="007204E6" w:rsidRPr="004565F0" w:rsidRDefault="007204E6" w:rsidP="007204E6">
            <w:r w:rsidRPr="004565F0">
              <w:t>When closing CMA Wizard subtab system also closes CMA List subtab</w:t>
            </w:r>
          </w:p>
        </w:tc>
      </w:tr>
      <w:tr w:rsidR="007204E6" w:rsidRPr="004C782F" w14:paraId="159A64E9"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DC57A83" w14:textId="77777777" w:rsidR="007204E6" w:rsidRPr="004565F0" w:rsidRDefault="007204E6" w:rsidP="007204E6">
            <w:r w:rsidRPr="004565F0">
              <w:t>136352</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BF9DFCA"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2C0B06F3" w14:textId="77777777" w:rsidR="007204E6" w:rsidRPr="004565F0" w:rsidRDefault="007204E6" w:rsidP="007204E6">
            <w:r w:rsidRPr="004565F0">
              <w:t xml:space="preserve">Search - Saved Searches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E166574" w14:textId="77777777" w:rsidR="007204E6" w:rsidRPr="004565F0" w:rsidRDefault="00DB170B" w:rsidP="007204E6">
            <w:r>
              <w:t>MAXEBRD, Grand Junction, 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C3EF06C" w14:textId="77777777" w:rsidR="007204E6" w:rsidRPr="004565F0" w:rsidRDefault="007204E6" w:rsidP="007204E6">
            <w:r w:rsidRPr="004565F0">
              <w:t>When Adding a Note to Listing Cart, the HTML from the User's Default E-mail Signature is Auto-filled</w:t>
            </w:r>
            <w:r w:rsidR="00DB170B">
              <w:t>.</w:t>
            </w:r>
          </w:p>
        </w:tc>
      </w:tr>
      <w:tr w:rsidR="007204E6" w:rsidRPr="004C782F" w14:paraId="238C2576"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F1DF3EB" w14:textId="77777777" w:rsidR="007204E6" w:rsidRPr="004565F0" w:rsidRDefault="007204E6" w:rsidP="007204E6">
            <w:r w:rsidRPr="004565F0">
              <w:t>137231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1B235DD5" w14:textId="77777777" w:rsidR="007204E6" w:rsidRPr="004565F0" w:rsidRDefault="007204E6" w:rsidP="007204E6">
            <w:r w:rsidRPr="004565F0">
              <w:t>2</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36D37797" w14:textId="77777777" w:rsidR="007204E6" w:rsidRPr="004565F0" w:rsidRDefault="007204E6" w:rsidP="007204E6">
            <w:r w:rsidRPr="004565F0">
              <w:t xml:space="preserve">Input Maintenance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99FB312" w14:textId="77777777" w:rsidR="007204E6" w:rsidRPr="004565F0" w:rsidRDefault="007204E6" w:rsidP="007204E6">
            <w:r w:rsidRPr="004565F0">
              <w:t xml:space="preserve">Northwest </w:t>
            </w:r>
            <w:r w:rsidR="00DB170B">
              <w:t>Iowa BOR, Bayou BOR</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2EA5A3DD" w14:textId="77777777" w:rsidR="007204E6" w:rsidRPr="004565F0" w:rsidRDefault="007204E6" w:rsidP="007204E6">
            <w:r w:rsidRPr="004565F0">
              <w:t>Correct Unit to show proper LIM (R) requirement when using Addres</w:t>
            </w:r>
            <w:r w:rsidR="00DB170B">
              <w:t>s Display Order Configuration.</w:t>
            </w:r>
          </w:p>
        </w:tc>
      </w:tr>
      <w:tr w:rsidR="007204E6" w:rsidRPr="004C782F" w14:paraId="6F3F3855"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285E0FB" w14:textId="77777777" w:rsidR="007204E6" w:rsidRPr="004565F0" w:rsidRDefault="007204E6" w:rsidP="007204E6">
            <w:r w:rsidRPr="004565F0">
              <w:t>138230</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514D11A"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3AA6BD12" w14:textId="77777777" w:rsidR="007204E6" w:rsidRPr="004565F0" w:rsidRDefault="007204E6" w:rsidP="007204E6">
            <w:r w:rsidRPr="004565F0">
              <w:t xml:space="preserve">Input Maintenance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9B0214D" w14:textId="77777777" w:rsidR="007204E6" w:rsidRPr="004565F0" w:rsidRDefault="00DB170B" w:rsidP="007204E6">
            <w:r>
              <w:t>New River Valley AOR</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64FA3E91" w14:textId="77777777" w:rsidR="007204E6" w:rsidRPr="004565F0" w:rsidRDefault="007204E6" w:rsidP="007204E6">
            <w:r w:rsidRPr="004565F0">
              <w:t>Unable to set character limit for Room Description field</w:t>
            </w:r>
            <w:r w:rsidR="00DB170B">
              <w:t>.</w:t>
            </w:r>
          </w:p>
        </w:tc>
      </w:tr>
      <w:tr w:rsidR="007204E6" w:rsidRPr="004C782F" w14:paraId="1F617C7C"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7611827" w14:textId="77777777" w:rsidR="007204E6" w:rsidRPr="004565F0" w:rsidRDefault="007204E6" w:rsidP="007204E6">
            <w:r w:rsidRPr="004565F0">
              <w:t>139674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12E87300"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7A9090E0" w14:textId="77777777" w:rsidR="007204E6" w:rsidRPr="004565F0" w:rsidRDefault="007204E6" w:rsidP="007204E6">
            <w:r w:rsidRPr="004565F0">
              <w:t xml:space="preserve">Third Party Integration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712E554" w14:textId="77777777" w:rsidR="007204E6" w:rsidRPr="004565F0" w:rsidRDefault="00DB170B" w:rsidP="007204E6">
            <w:r>
              <w:t>Eastern New York Regional MLS, Albany/Capital Region</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AF4760C" w14:textId="77777777" w:rsidR="007204E6" w:rsidRPr="004565F0" w:rsidRDefault="007204E6" w:rsidP="007204E6">
            <w:r w:rsidRPr="004565F0">
              <w:t>CRS Tax Autofill to Street Name is not working as expected.</w:t>
            </w:r>
          </w:p>
        </w:tc>
      </w:tr>
      <w:tr w:rsidR="007204E6" w:rsidRPr="004C782F" w14:paraId="4B80B1B9"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9F15784" w14:textId="77777777" w:rsidR="007204E6" w:rsidRPr="004565F0" w:rsidRDefault="007204E6" w:rsidP="007204E6">
            <w:r w:rsidRPr="004565F0">
              <w:t>139686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3AB7652E"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28B163DD" w14:textId="77777777" w:rsidR="007204E6" w:rsidRPr="004565F0" w:rsidRDefault="007204E6" w:rsidP="007204E6">
            <w:r w:rsidRPr="004565F0">
              <w:t xml:space="preserve">CMA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850DA12" w14:textId="77777777" w:rsidR="007204E6" w:rsidRPr="004565F0" w:rsidRDefault="007204E6" w:rsidP="007204E6">
            <w:r w:rsidRPr="004565F0">
              <w:t>Greater Greenville A</w:t>
            </w:r>
            <w:r w:rsidR="00DB170B">
              <w:t>OR, Columbia SC, Heart of Kentucky AOR, IRMLS, Northeast Iowa BOR, Paul Bunyan, REB3, SCWMLS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0CAB4A4" w14:textId="77777777" w:rsidR="007204E6" w:rsidRPr="004565F0" w:rsidRDefault="007204E6" w:rsidP="007204E6">
            <w:r w:rsidRPr="004565F0">
              <w:t>Edge version 38.14393.00 is not saving adjustments in CMA</w:t>
            </w:r>
            <w:r w:rsidR="00DB170B">
              <w:t>.</w:t>
            </w:r>
          </w:p>
        </w:tc>
      </w:tr>
      <w:tr w:rsidR="007204E6" w:rsidRPr="004C782F" w14:paraId="66DBEA5B"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32EDE40" w14:textId="77777777" w:rsidR="007204E6" w:rsidRPr="004565F0" w:rsidRDefault="007204E6" w:rsidP="007204E6">
            <w:r w:rsidRPr="004565F0">
              <w:t>141041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8110122"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1F6564EC" w14:textId="77777777" w:rsidR="007204E6" w:rsidRPr="004565F0" w:rsidRDefault="007204E6" w:rsidP="007204E6">
            <w:r w:rsidRPr="004565F0">
              <w:t xml:space="preserve">Third Party Integration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FDD76F9" w14:textId="77777777" w:rsidR="007204E6" w:rsidRPr="004565F0" w:rsidRDefault="00DB170B" w:rsidP="007204E6">
            <w:r>
              <w:t>Greater Alabama MLS/</w:t>
            </w:r>
            <w:r w:rsidR="007204E6" w:rsidRPr="004565F0">
              <w:t xml:space="preserve">Birmingham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E29DBA4" w14:textId="77777777" w:rsidR="007204E6" w:rsidRPr="004565F0" w:rsidRDefault="007204E6" w:rsidP="007204E6">
            <w:r w:rsidRPr="004565F0">
              <w:t>Do Not Show Inactive Listing Visibility Types Display in Facebook CollabLink Share Warning Modal</w:t>
            </w:r>
          </w:p>
        </w:tc>
      </w:tr>
      <w:tr w:rsidR="007204E6" w:rsidRPr="004C782F" w14:paraId="7D73B978"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DBAA5B6" w14:textId="77777777" w:rsidR="007204E6" w:rsidRPr="004565F0" w:rsidRDefault="007204E6" w:rsidP="007204E6">
            <w:r w:rsidRPr="004565F0">
              <w:t>141131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1C740C3D"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2B0640D3" w14:textId="77777777" w:rsidR="007204E6" w:rsidRPr="004565F0" w:rsidRDefault="007204E6" w:rsidP="007204E6">
            <w:r w:rsidRPr="004565F0">
              <w:t xml:space="preserve">Field Mapping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9F1AF21" w14:textId="77777777" w:rsidR="007204E6" w:rsidRPr="004565F0" w:rsidRDefault="007204E6" w:rsidP="00DB170B">
            <w:r w:rsidRPr="004565F0">
              <w:t>Monroe County A</w:t>
            </w:r>
            <w:r w:rsidR="00DB170B">
              <w:t>OR</w:t>
            </w:r>
            <w:r w:rsidRPr="004565F0">
              <w:t xml:space="preserve">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7D83B9D" w14:textId="77777777" w:rsidR="007204E6" w:rsidRPr="004565F0" w:rsidRDefault="007204E6" w:rsidP="00DB170B">
            <w:r w:rsidRPr="004565F0">
              <w:t xml:space="preserve">Date fields mapped with </w:t>
            </w:r>
            <w:r w:rsidR="00DB170B">
              <w:t>specific script off 1</w:t>
            </w:r>
            <w:r w:rsidRPr="004565F0">
              <w:t>hr f</w:t>
            </w:r>
            <w:r w:rsidR="00DB170B">
              <w:t>rom UTC.</w:t>
            </w:r>
          </w:p>
        </w:tc>
      </w:tr>
      <w:tr w:rsidR="007204E6" w:rsidRPr="004C782F" w14:paraId="4D3F369A"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B9F1CB7" w14:textId="77777777" w:rsidR="007204E6" w:rsidRPr="004565F0" w:rsidRDefault="007204E6" w:rsidP="007204E6">
            <w:r w:rsidRPr="004565F0">
              <w:t>141158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21D7685" w14:textId="77777777" w:rsidR="007204E6" w:rsidRPr="004565F0" w:rsidRDefault="007204E6" w:rsidP="007204E6">
            <w:r w:rsidRPr="004565F0">
              <w:t>2</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3F587E38" w14:textId="77777777" w:rsidR="007204E6" w:rsidRPr="004565F0" w:rsidRDefault="007204E6" w:rsidP="007204E6">
            <w:r w:rsidRPr="004565F0">
              <w:t xml:space="preserve">CMA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40EF0323" w14:textId="77777777" w:rsidR="007204E6" w:rsidRPr="004565F0" w:rsidRDefault="00E039F6" w:rsidP="007204E6">
            <w:r>
              <w:t>REB3, NEREN</w:t>
            </w:r>
            <w:r w:rsidR="007204E6" w:rsidRPr="004565F0">
              <w:t xml:space="preserve">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2C582990" w14:textId="77777777" w:rsidR="007204E6" w:rsidRPr="004565F0" w:rsidRDefault="007204E6" w:rsidP="00F06BEF">
            <w:r w:rsidRPr="004565F0">
              <w:t xml:space="preserve">CMA </w:t>
            </w:r>
            <w:r w:rsidR="00F06BEF" w:rsidRPr="004565F0">
              <w:t>Adjustments</w:t>
            </w:r>
            <w:r w:rsidRPr="004565F0">
              <w:t xml:space="preserve"> - Quotes in Descr</w:t>
            </w:r>
            <w:r w:rsidR="00F06BEF">
              <w:t>iption cause syntax error.</w:t>
            </w:r>
          </w:p>
        </w:tc>
      </w:tr>
      <w:tr w:rsidR="007204E6" w:rsidRPr="004C782F" w14:paraId="3239463F"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D1EA21E" w14:textId="77777777" w:rsidR="007204E6" w:rsidRPr="004565F0" w:rsidRDefault="007204E6" w:rsidP="007204E6">
            <w:r w:rsidRPr="004565F0">
              <w:t>141446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B3E0926"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45F1F61C" w14:textId="77777777" w:rsidR="007204E6" w:rsidRPr="004565F0" w:rsidRDefault="007204E6" w:rsidP="007204E6">
            <w:r w:rsidRPr="004565F0">
              <w:t xml:space="preserve">CMA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E7B5B06" w14:textId="77777777" w:rsidR="007204E6" w:rsidRPr="004565F0" w:rsidRDefault="00E039F6" w:rsidP="007204E6">
            <w:r>
              <w:t>REB3</w:t>
            </w:r>
            <w:r w:rsidR="007204E6" w:rsidRPr="004565F0">
              <w:t xml:space="preserve">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0D5FE0A1" w14:textId="77777777" w:rsidR="007204E6" w:rsidRPr="004565F0" w:rsidRDefault="007204E6" w:rsidP="007204E6">
            <w:r w:rsidRPr="004565F0">
              <w:t>MLS reporting formatting errors in CMA</w:t>
            </w:r>
          </w:p>
        </w:tc>
      </w:tr>
      <w:tr w:rsidR="007204E6" w:rsidRPr="004C782F" w14:paraId="30BBF10E"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A48BCD8" w14:textId="77777777" w:rsidR="007204E6" w:rsidRPr="004565F0" w:rsidRDefault="007204E6" w:rsidP="007204E6">
            <w:r w:rsidRPr="004565F0">
              <w:t>141934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3381A221"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0F35A8E7" w14:textId="77777777" w:rsidR="007204E6" w:rsidRPr="004565F0" w:rsidRDefault="007204E6" w:rsidP="007204E6">
            <w:r w:rsidRPr="004565F0">
              <w:t xml:space="preserve">Input Maintenance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89D6263" w14:textId="77777777" w:rsidR="007204E6" w:rsidRPr="004565F0" w:rsidRDefault="007204E6" w:rsidP="00E039F6">
            <w:r w:rsidRPr="004565F0">
              <w:t xml:space="preserve">MAXEBRD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68D439D8" w14:textId="77777777" w:rsidR="007204E6" w:rsidRPr="004565F0" w:rsidRDefault="00E039F6" w:rsidP="007204E6">
            <w:r>
              <w:t>E</w:t>
            </w:r>
            <w:r w:rsidR="007204E6" w:rsidRPr="004565F0">
              <w:t>dit photo option is no longer available</w:t>
            </w:r>
            <w:r>
              <w:t>.</w:t>
            </w:r>
          </w:p>
        </w:tc>
      </w:tr>
      <w:tr w:rsidR="007204E6" w:rsidRPr="004C782F" w14:paraId="43A2C077"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51B7AE8" w14:textId="77777777" w:rsidR="007204E6" w:rsidRPr="004565F0" w:rsidRDefault="007204E6" w:rsidP="007204E6">
            <w:r w:rsidRPr="004565F0">
              <w:t>144277</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A46E16E" w14:textId="77777777" w:rsidR="007204E6" w:rsidRPr="004565F0" w:rsidRDefault="007204E6" w:rsidP="007204E6">
            <w:r w:rsidRPr="004565F0">
              <w:t>2</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0C434049" w14:textId="77777777" w:rsidR="007204E6" w:rsidRPr="004565F0" w:rsidRDefault="007204E6" w:rsidP="007204E6">
            <w:r w:rsidRPr="004565F0">
              <w:t xml:space="preserve">Collab Center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B05E5CC" w14:textId="77777777" w:rsidR="007204E6" w:rsidRPr="004565F0" w:rsidRDefault="007204E6" w:rsidP="007204E6">
            <w:r w:rsidRPr="004565F0">
              <w:t xml:space="preserve">San Diego MLS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C4D7C34" w14:textId="77777777" w:rsidR="007204E6" w:rsidRPr="004565F0" w:rsidRDefault="00E039F6" w:rsidP="00E039F6">
            <w:r>
              <w:t>Start an O</w:t>
            </w:r>
            <w:r w:rsidR="007204E6" w:rsidRPr="004565F0">
              <w:t>ffer - Unable to add a price in Firefox</w:t>
            </w:r>
            <w:r>
              <w:t>.</w:t>
            </w:r>
          </w:p>
        </w:tc>
      </w:tr>
      <w:tr w:rsidR="007204E6" w:rsidRPr="004C782F" w14:paraId="0AE11DDA"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5BE6C85" w14:textId="77777777" w:rsidR="007204E6" w:rsidRPr="004565F0" w:rsidRDefault="007204E6" w:rsidP="007204E6">
            <w:r w:rsidRPr="004565F0">
              <w:t>142704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5561B9D"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536DFBB9" w14:textId="77777777" w:rsidR="007204E6" w:rsidRPr="004565F0" w:rsidRDefault="007204E6" w:rsidP="007204E6">
            <w:r w:rsidRPr="004565F0">
              <w:t xml:space="preserve">Statistical Reporting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D5ED00F" w14:textId="77777777" w:rsidR="007204E6" w:rsidRPr="004565F0" w:rsidRDefault="007204E6" w:rsidP="000B6A89">
            <w:r w:rsidRPr="004565F0">
              <w:t xml:space="preserve">NEREN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9609FD8" w14:textId="77777777" w:rsidR="007204E6" w:rsidRPr="004565F0" w:rsidRDefault="007204E6" w:rsidP="007204E6">
            <w:r w:rsidRPr="004565F0">
              <w:t>Page Can't Be Displayed When Some Users Try to Run Team Volume Report</w:t>
            </w:r>
            <w:r w:rsidR="000B6A89">
              <w:t>.</w:t>
            </w:r>
          </w:p>
        </w:tc>
      </w:tr>
      <w:tr w:rsidR="007204E6" w:rsidRPr="004C782F" w14:paraId="36FD6AA5"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942FBC0" w14:textId="77777777" w:rsidR="007204E6" w:rsidRPr="004565F0" w:rsidRDefault="007204E6" w:rsidP="007204E6">
            <w:r w:rsidRPr="004565F0">
              <w:t>144277</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19C0E080" w14:textId="77777777" w:rsidR="007204E6" w:rsidRPr="004565F0" w:rsidRDefault="007204E6" w:rsidP="007204E6">
            <w:r w:rsidRPr="004565F0">
              <w:t>3</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177149C5" w14:textId="77777777" w:rsidR="007204E6" w:rsidRPr="004565F0" w:rsidRDefault="007204E6" w:rsidP="007204E6">
            <w:r w:rsidRPr="004565F0">
              <w:t xml:space="preserve">Collab Center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7027D80A" w14:textId="77777777" w:rsidR="007204E6" w:rsidRPr="004565F0" w:rsidRDefault="007204E6" w:rsidP="007204E6">
            <w:r w:rsidRPr="004565F0">
              <w:t xml:space="preserve">San Diego MLS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397F0CB" w14:textId="77777777" w:rsidR="007204E6" w:rsidRPr="004565F0" w:rsidRDefault="007204E6" w:rsidP="007204E6">
            <w:r w:rsidRPr="004565F0">
              <w:t>Make an Offer email fails when sending</w:t>
            </w:r>
            <w:r w:rsidR="000B6A89">
              <w:t>.</w:t>
            </w:r>
          </w:p>
        </w:tc>
      </w:tr>
      <w:tr w:rsidR="007204E6" w:rsidRPr="004C782F" w14:paraId="6738AD36"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2F1200C" w14:textId="77777777" w:rsidR="007204E6" w:rsidRPr="004565F0" w:rsidRDefault="007204E6" w:rsidP="007204E6">
            <w:r w:rsidRPr="004565F0">
              <w:t>29735</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767399C"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7E19F9EC" w14:textId="77777777" w:rsidR="007204E6" w:rsidRPr="004565F0" w:rsidRDefault="007204E6" w:rsidP="007204E6">
            <w:r w:rsidRPr="004565F0">
              <w:t xml:space="preserve">CMA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4595D449" w14:textId="77777777" w:rsidR="007204E6" w:rsidRPr="004565F0" w:rsidRDefault="000B6A89" w:rsidP="000B6A89">
            <w:r>
              <w:t>SCWMLS, Rockford AOR</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FFDD09C" w14:textId="77777777" w:rsidR="007204E6" w:rsidRPr="004565F0" w:rsidRDefault="007204E6" w:rsidP="000B6A89">
            <w:r w:rsidRPr="004565F0">
              <w:t xml:space="preserve">CMA lets you copy any listing in the </w:t>
            </w:r>
            <w:r w:rsidR="000B6A89">
              <w:t>MLS and convert it to a listing.</w:t>
            </w:r>
          </w:p>
        </w:tc>
      </w:tr>
      <w:tr w:rsidR="007204E6" w:rsidRPr="004C782F" w14:paraId="0246C2BA"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459E7D5" w14:textId="77777777" w:rsidR="007204E6" w:rsidRPr="004565F0" w:rsidRDefault="007204E6" w:rsidP="007204E6">
            <w:r w:rsidRPr="004565F0">
              <w:lastRenderedPageBreak/>
              <w:t>117064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81F897C"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3CEA08E1" w14:textId="77777777" w:rsidR="007204E6" w:rsidRPr="004565F0" w:rsidRDefault="007204E6" w:rsidP="007204E6">
            <w:r w:rsidRPr="004565F0">
              <w:t xml:space="preserve">Tour/Open House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7963675E" w14:textId="77777777" w:rsidR="007204E6" w:rsidRPr="004565F0" w:rsidRDefault="007204E6" w:rsidP="007204E6">
            <w:r w:rsidRPr="004565F0">
              <w:t>Iowa City</w:t>
            </w:r>
            <w:r w:rsidR="000B6A89">
              <w:t xml:space="preserve"> Area AOR, Bayou BOR</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58173DC" w14:textId="77777777" w:rsidR="007204E6" w:rsidRPr="004565F0" w:rsidRDefault="007204E6" w:rsidP="007204E6">
            <w:r w:rsidRPr="004565F0">
              <w:t>Tour/Open house module - User Code must have tax module enabled to load T/OH input screen</w:t>
            </w:r>
            <w:r w:rsidR="000B6A89">
              <w:t>.</w:t>
            </w:r>
          </w:p>
        </w:tc>
      </w:tr>
      <w:tr w:rsidR="007204E6" w:rsidRPr="004C782F" w14:paraId="7FC07B24"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FA8FA29" w14:textId="77777777" w:rsidR="007204E6" w:rsidRPr="004565F0" w:rsidRDefault="007204E6" w:rsidP="007204E6">
            <w:r w:rsidRPr="004565F0">
              <w:t>121004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091F7A0"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3AD581ED" w14:textId="77777777" w:rsidR="007204E6" w:rsidRPr="004565F0" w:rsidRDefault="007204E6" w:rsidP="007204E6">
            <w:r w:rsidRPr="004565F0">
              <w:t xml:space="preserve">Statistical Reporting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BE641E8" w14:textId="77777777" w:rsidR="007204E6" w:rsidRPr="004565F0" w:rsidRDefault="000B6A89" w:rsidP="007204E6">
            <w:r>
              <w:t>REB3</w:t>
            </w:r>
            <w:r w:rsidR="007204E6" w:rsidRPr="004565F0">
              <w:t xml:space="preserve">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B7B2ED5" w14:textId="77777777" w:rsidR="007204E6" w:rsidRPr="004565F0" w:rsidRDefault="007204E6" w:rsidP="007204E6">
            <w:r w:rsidRPr="004565F0">
              <w:t xml:space="preserve">Broker Sales Detail report shows </w:t>
            </w:r>
            <w:proofErr w:type="spellStart"/>
            <w:r w:rsidRPr="004565F0">
              <w:t>SystemID</w:t>
            </w:r>
            <w:proofErr w:type="spellEnd"/>
            <w:r w:rsidRPr="004565F0">
              <w:t xml:space="preserve"> rather than </w:t>
            </w:r>
            <w:proofErr w:type="spellStart"/>
            <w:r w:rsidRPr="004565F0">
              <w:t>DisplayID</w:t>
            </w:r>
            <w:proofErr w:type="spellEnd"/>
            <w:r w:rsidRPr="004565F0">
              <w:t xml:space="preserve"> for MLS#</w:t>
            </w:r>
          </w:p>
        </w:tc>
      </w:tr>
      <w:tr w:rsidR="007204E6" w:rsidRPr="004C782F" w14:paraId="3960A7EE"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16410526" w14:textId="77777777" w:rsidR="007204E6" w:rsidRPr="004565F0" w:rsidRDefault="007204E6" w:rsidP="007204E6">
            <w:r w:rsidRPr="004565F0">
              <w:t>121499</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76F3A07" w14:textId="77777777" w:rsidR="007204E6" w:rsidRPr="004565F0" w:rsidRDefault="007204E6" w:rsidP="007204E6">
            <w:r w:rsidRPr="004565F0">
              <w:t>3</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6111F35C" w14:textId="77777777" w:rsidR="007204E6" w:rsidRPr="004565F0" w:rsidRDefault="007204E6" w:rsidP="007204E6">
            <w:r w:rsidRPr="004565F0">
              <w:t xml:space="preserve">Configuration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08B201F1" w14:textId="77777777" w:rsidR="007204E6" w:rsidRPr="004565F0" w:rsidRDefault="000B6A89" w:rsidP="000B6A89">
            <w:r>
              <w:t>Northern Kentucky 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0013525" w14:textId="77777777" w:rsidR="007204E6" w:rsidRPr="004565F0" w:rsidRDefault="007204E6" w:rsidP="000B6A89">
            <w:r w:rsidRPr="004565F0">
              <w:t>Allow CDOM_GEOCODE_SECONDARY_PROP_HIST</w:t>
            </w:r>
            <w:r w:rsidR="000B6A89">
              <w:t xml:space="preserve"> Configuration</w:t>
            </w:r>
            <w:r w:rsidRPr="004565F0">
              <w:t xml:space="preserve"> to utilize the new Address fields</w:t>
            </w:r>
            <w:r w:rsidR="000B6A89">
              <w:t>.</w:t>
            </w:r>
          </w:p>
        </w:tc>
      </w:tr>
      <w:tr w:rsidR="007204E6" w:rsidRPr="004C782F" w14:paraId="248E48AD"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C1726FC" w14:textId="77777777" w:rsidR="007204E6" w:rsidRPr="004565F0" w:rsidRDefault="007204E6" w:rsidP="007204E6">
            <w:r w:rsidRPr="004565F0">
              <w:t>132507</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F3F5D00"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2CDF9F78" w14:textId="77777777" w:rsidR="007204E6" w:rsidRPr="004565F0" w:rsidRDefault="007204E6" w:rsidP="007204E6">
            <w:r w:rsidRPr="004565F0">
              <w:t xml:space="preserve">Tour/Open House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9F5899A" w14:textId="77777777" w:rsidR="007204E6" w:rsidRPr="004565F0" w:rsidRDefault="007204E6" w:rsidP="007204E6">
            <w:r w:rsidRPr="004565F0">
              <w:t>Gal</w:t>
            </w:r>
            <w:r w:rsidR="000B6A89">
              <w:t>latin AOR, Charlottesville AOR</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BAC8599" w14:textId="77777777" w:rsidR="007204E6" w:rsidRPr="004565F0" w:rsidRDefault="007204E6" w:rsidP="007204E6">
            <w:r w:rsidRPr="004565F0">
              <w:t>Tour Comments do not display on report, although they are on the listing</w:t>
            </w:r>
          </w:p>
        </w:tc>
      </w:tr>
      <w:tr w:rsidR="007204E6" w:rsidRPr="004C782F" w14:paraId="797ABF51"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186E5B3" w14:textId="77777777" w:rsidR="007204E6" w:rsidRPr="004565F0" w:rsidRDefault="007204E6" w:rsidP="007204E6">
            <w:r w:rsidRPr="004565F0">
              <w:t>138007</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2F26B721"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7B4C422E" w14:textId="77777777" w:rsidR="007204E6" w:rsidRPr="004565F0" w:rsidRDefault="007204E6" w:rsidP="007204E6">
            <w:r w:rsidRPr="004565F0">
              <w:t xml:space="preserve">Email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3793D835" w14:textId="77777777" w:rsidR="007204E6" w:rsidRPr="004565F0" w:rsidRDefault="007204E6" w:rsidP="000B6A89">
            <w:r w:rsidRPr="004565F0">
              <w:t xml:space="preserve">NEREN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DDA444B" w14:textId="77777777" w:rsidR="007204E6" w:rsidRPr="004565F0" w:rsidRDefault="007204E6" w:rsidP="000B6A89">
            <w:r w:rsidRPr="004565F0">
              <w:t xml:space="preserve">NEREN </w:t>
            </w:r>
            <w:r w:rsidR="000B6A89">
              <w:t xml:space="preserve">would like </w:t>
            </w:r>
            <w:r w:rsidRPr="004565F0">
              <w:t>to change the auto populating subject line</w:t>
            </w:r>
            <w:r w:rsidR="000B6A89">
              <w:t>.</w:t>
            </w:r>
          </w:p>
        </w:tc>
      </w:tr>
      <w:tr w:rsidR="007204E6" w:rsidRPr="004C782F" w14:paraId="66740CB7"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50A90F7" w14:textId="77777777" w:rsidR="007204E6" w:rsidRPr="004565F0" w:rsidRDefault="007204E6" w:rsidP="007204E6">
            <w:r w:rsidRPr="004565F0">
              <w:t>141149</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31684E64"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09941325" w14:textId="77777777" w:rsidR="007204E6" w:rsidRPr="004565F0" w:rsidRDefault="007204E6" w:rsidP="007204E6">
            <w:r w:rsidRPr="004565F0">
              <w:t xml:space="preserve">General UI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10AF2A7E" w14:textId="77777777" w:rsidR="007204E6" w:rsidRPr="004565F0" w:rsidRDefault="000B6A89" w:rsidP="007204E6">
            <w:r>
              <w:t>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2AFDD228" w14:textId="77777777" w:rsidR="007204E6" w:rsidRPr="004565F0" w:rsidRDefault="007204E6" w:rsidP="007204E6">
            <w:r w:rsidRPr="004565F0">
              <w:t xml:space="preserve">Action Icon drop-down shows </w:t>
            </w:r>
            <w:proofErr w:type="spellStart"/>
            <w:r w:rsidRPr="004565F0">
              <w:t>SystemID</w:t>
            </w:r>
            <w:proofErr w:type="spellEnd"/>
            <w:r w:rsidRPr="004565F0">
              <w:t xml:space="preserve"> rather than </w:t>
            </w:r>
            <w:proofErr w:type="spellStart"/>
            <w:r w:rsidRPr="004565F0">
              <w:t>DisplayID</w:t>
            </w:r>
            <w:proofErr w:type="spellEnd"/>
            <w:r w:rsidRPr="004565F0">
              <w:t xml:space="preserve"> for MLS#</w:t>
            </w:r>
          </w:p>
        </w:tc>
      </w:tr>
      <w:tr w:rsidR="007204E6" w:rsidRPr="004C782F" w14:paraId="2605A6E3"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D18AD90" w14:textId="77777777" w:rsidR="007204E6" w:rsidRPr="004565F0" w:rsidRDefault="007204E6" w:rsidP="007204E6">
            <w:r w:rsidRPr="004565F0">
              <w:t>144107</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6C72211"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207294DC" w14:textId="77777777" w:rsidR="007204E6" w:rsidRPr="004565F0" w:rsidRDefault="007204E6" w:rsidP="007204E6">
            <w:r w:rsidRPr="004565F0">
              <w:t xml:space="preserve">CC2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66C5759D" w14:textId="77777777" w:rsidR="007204E6" w:rsidRPr="004565F0" w:rsidRDefault="007204E6" w:rsidP="000B6A89">
            <w:r w:rsidRPr="004565F0">
              <w:t xml:space="preserve">NEREN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403E02FE" w14:textId="77777777" w:rsidR="007204E6" w:rsidRDefault="007204E6" w:rsidP="007204E6">
            <w:r w:rsidRPr="004565F0">
              <w:t xml:space="preserve">Affiliate Connect - Branding Block - Affiliate Photo is misaligned when the Phone Number record is displayed </w:t>
            </w:r>
          </w:p>
        </w:tc>
      </w:tr>
      <w:tr w:rsidR="00757DE1" w:rsidRPr="004C782F" w14:paraId="20C864CB"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1E0196C" w14:textId="77777777" w:rsidR="00757DE1" w:rsidRPr="004565F0" w:rsidRDefault="00757DE1" w:rsidP="007204E6">
            <w:r>
              <w:t>89207</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D3C1E99" w14:textId="77777777" w:rsidR="00757DE1" w:rsidRPr="004565F0" w:rsidRDefault="00757DE1" w:rsidP="007204E6">
            <w:r>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166EAFAC" w14:textId="77777777" w:rsidR="00757DE1" w:rsidRPr="004565F0" w:rsidRDefault="00757DE1" w:rsidP="007204E6">
            <w:r>
              <w:t>Input Maintenance</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F561607" w14:textId="77777777" w:rsidR="00757DE1" w:rsidRPr="004565F0" w:rsidRDefault="00757DE1" w:rsidP="007204E6">
            <w:r>
              <w:t xml:space="preserve">NW Illinois </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1497DB65" w14:textId="77777777" w:rsidR="00757DE1" w:rsidRPr="004565F0" w:rsidRDefault="00757DE1" w:rsidP="007204E6">
            <w:r>
              <w:t>Set Focus on Hotsheet Comment Box after updating a Listing.</w:t>
            </w:r>
          </w:p>
        </w:tc>
      </w:tr>
      <w:tr w:rsidR="00757DE1" w:rsidRPr="004C782F" w14:paraId="1D8718AD"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2CF94F1" w14:textId="77777777" w:rsidR="00757DE1" w:rsidRPr="004565F0" w:rsidRDefault="00757DE1" w:rsidP="007204E6">
            <w:r>
              <w:t>137061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3091A92F" w14:textId="77777777" w:rsidR="00757DE1" w:rsidRPr="004565F0" w:rsidRDefault="00757DE1" w:rsidP="007204E6">
            <w:r>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5F143C6D" w14:textId="77777777" w:rsidR="00757DE1" w:rsidRPr="004565F0" w:rsidRDefault="00757DE1" w:rsidP="007204E6">
            <w:r>
              <w:t>RETS Update</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265EFEF6" w14:textId="77777777" w:rsidR="00757DE1" w:rsidRPr="004565F0" w:rsidRDefault="00757DE1" w:rsidP="007204E6">
            <w:r>
              <w:t>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2567E348" w14:textId="77777777" w:rsidR="00757DE1" w:rsidRPr="004565F0" w:rsidRDefault="00757DE1" w:rsidP="007204E6">
            <w:r>
              <w:t>Error message when adding a new Listing via RETS Update needs to be edited.</w:t>
            </w:r>
          </w:p>
        </w:tc>
      </w:tr>
      <w:tr w:rsidR="002238A6" w:rsidRPr="004C782F" w14:paraId="26EB965D"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62CA5E51" w14:textId="77777777" w:rsidR="002238A6" w:rsidRPr="004565F0" w:rsidRDefault="002238A6" w:rsidP="007204E6">
            <w:r>
              <w:t>143698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8912F7B" w14:textId="77777777" w:rsidR="002238A6" w:rsidRPr="004565F0" w:rsidRDefault="002238A6" w:rsidP="007204E6">
            <w:r>
              <w:t>2</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44D7444B" w14:textId="77777777" w:rsidR="002238A6" w:rsidRPr="004565F0" w:rsidRDefault="002238A6" w:rsidP="007204E6">
            <w:r>
              <w:t xml:space="preserve">RETS </w:t>
            </w:r>
            <w:proofErr w:type="spellStart"/>
            <w:r>
              <w:t>MetaData</w:t>
            </w:r>
            <w:proofErr w:type="spellEnd"/>
          </w:p>
        </w:tc>
        <w:tc>
          <w:tcPr>
            <w:tcW w:w="2490" w:type="dxa"/>
            <w:tcBorders>
              <w:top w:val="single" w:sz="8" w:space="0" w:color="auto"/>
              <w:left w:val="nil"/>
              <w:bottom w:val="single" w:sz="8" w:space="0" w:color="auto"/>
              <w:right w:val="single" w:sz="4" w:space="0" w:color="auto"/>
            </w:tcBorders>
            <w:shd w:val="clear" w:color="auto" w:fill="FFFFFF" w:themeFill="background1"/>
          </w:tcPr>
          <w:p w14:paraId="1163DD72" w14:textId="77777777" w:rsidR="002238A6" w:rsidRPr="004565F0" w:rsidRDefault="002238A6" w:rsidP="007204E6">
            <w:r>
              <w:t>REB3</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3F331CFB" w14:textId="77777777" w:rsidR="002238A6" w:rsidRPr="004565F0" w:rsidRDefault="002238A6" w:rsidP="007204E6">
            <w:r>
              <w:t>Customer needs to expose a field in RETS.</w:t>
            </w:r>
          </w:p>
        </w:tc>
      </w:tr>
      <w:tr w:rsidR="007204E6" w:rsidRPr="004C782F" w14:paraId="26B5F9BB" w14:textId="77777777" w:rsidTr="007204E6">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6F424B5" w14:textId="77777777" w:rsidR="007204E6" w:rsidRPr="004565F0" w:rsidRDefault="007204E6" w:rsidP="007204E6">
            <w:r w:rsidRPr="004565F0">
              <w:t>87953</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F311310" w14:textId="77777777" w:rsidR="007204E6" w:rsidRPr="004565F0" w:rsidRDefault="007204E6" w:rsidP="007204E6">
            <w:r w:rsidRPr="004565F0">
              <w:t>1</w:t>
            </w:r>
          </w:p>
        </w:tc>
        <w:tc>
          <w:tcPr>
            <w:tcW w:w="1440" w:type="dxa"/>
            <w:tcBorders>
              <w:top w:val="single" w:sz="8" w:space="0" w:color="auto"/>
              <w:left w:val="nil"/>
              <w:bottom w:val="single" w:sz="8" w:space="0" w:color="auto"/>
              <w:right w:val="single" w:sz="4" w:space="0" w:color="auto"/>
            </w:tcBorders>
            <w:shd w:val="clear" w:color="auto" w:fill="FFFFFF" w:themeFill="background1"/>
            <w:noWrap/>
          </w:tcPr>
          <w:p w14:paraId="28B52874" w14:textId="77777777" w:rsidR="007204E6" w:rsidRPr="004565F0" w:rsidRDefault="007204E6" w:rsidP="007204E6">
            <w:r w:rsidRPr="004565F0">
              <w:t xml:space="preserve">Email </w:t>
            </w:r>
          </w:p>
        </w:tc>
        <w:tc>
          <w:tcPr>
            <w:tcW w:w="2490" w:type="dxa"/>
            <w:tcBorders>
              <w:top w:val="single" w:sz="8" w:space="0" w:color="auto"/>
              <w:left w:val="nil"/>
              <w:bottom w:val="single" w:sz="8" w:space="0" w:color="auto"/>
              <w:right w:val="single" w:sz="4" w:space="0" w:color="auto"/>
            </w:tcBorders>
            <w:shd w:val="clear" w:color="auto" w:fill="FFFFFF" w:themeFill="background1"/>
          </w:tcPr>
          <w:p w14:paraId="48DDA33C" w14:textId="77777777" w:rsidR="007204E6" w:rsidRPr="004565F0" w:rsidRDefault="007204E6" w:rsidP="007204E6">
            <w:r w:rsidRPr="004565F0">
              <w:t>Cape May C</w:t>
            </w:r>
            <w:r w:rsidR="000B6A89">
              <w:t xml:space="preserve">ounty AOR, </w:t>
            </w:r>
            <w:proofErr w:type="spellStart"/>
            <w:r w:rsidR="000B6A89">
              <w:t>MiRealSource</w:t>
            </w:r>
            <w:proofErr w:type="spellEnd"/>
            <w:r w:rsidR="000B6A89">
              <w:t>, NEREN, NORMLS</w:t>
            </w:r>
          </w:p>
        </w:tc>
        <w:tc>
          <w:tcPr>
            <w:tcW w:w="5240" w:type="dxa"/>
            <w:tcBorders>
              <w:top w:val="single" w:sz="8" w:space="0" w:color="auto"/>
              <w:left w:val="nil"/>
              <w:bottom w:val="single" w:sz="8" w:space="0" w:color="auto"/>
              <w:right w:val="single" w:sz="8" w:space="0" w:color="auto"/>
            </w:tcBorders>
            <w:shd w:val="clear" w:color="auto" w:fill="FFFFFF" w:themeFill="background1"/>
          </w:tcPr>
          <w:p w14:paraId="79CC1E5E" w14:textId="77777777" w:rsidR="007204E6" w:rsidRPr="004565F0" w:rsidRDefault="007204E6" w:rsidP="007204E6">
            <w:r w:rsidRPr="004565F0">
              <w:t>Not able to scroll down in email window.</w:t>
            </w:r>
          </w:p>
        </w:tc>
      </w:tr>
    </w:tbl>
    <w:p w14:paraId="2E3A3EE5" w14:textId="77777777" w:rsidR="00055A2E" w:rsidRDefault="00055A2E">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0B8BA75E" w14:textId="77777777"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07A08244" w14:textId="77777777" w:rsidR="00076FE2" w:rsidRDefault="00904634" w:rsidP="00621B65">
      <w:pPr>
        <w:spacing w:before="240" w:after="240" w:line="240" w:lineRule="auto"/>
        <w:ind w:left="1440" w:right="1440"/>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 xml:space="preserve">and </w:t>
      </w:r>
      <w:r w:rsidR="00F85CDA" w:rsidRPr="00904634">
        <w:rPr>
          <w:rFonts w:eastAsiaTheme="minorEastAsia"/>
          <w:b/>
          <w:color w:val="833C0B" w:themeColor="accent2" w:themeShade="80"/>
          <w:spacing w:val="15"/>
        </w:rPr>
        <w:t>available to users based on their assigned security levels.</w:t>
      </w:r>
    </w:p>
    <w:p w14:paraId="33B21843" w14:textId="77777777" w:rsidR="00612276" w:rsidRDefault="00612276" w:rsidP="000732F3">
      <w:pPr>
        <w:pStyle w:val="RNTopic"/>
        <w:rPr>
          <w:rStyle w:val="Hyperlink"/>
          <w:color w:val="auto"/>
          <w:u w:val="none"/>
        </w:rPr>
      </w:pPr>
      <w:bookmarkStart w:id="3" w:name="_Homebot_Enhancements"/>
      <w:bookmarkStart w:id="4" w:name="_Mapping:_New_Distance"/>
      <w:bookmarkStart w:id="5" w:name="_Driving_Directions_is"/>
      <w:bookmarkStart w:id="6" w:name="power_search"/>
      <w:bookmarkEnd w:id="3"/>
      <w:bookmarkEnd w:id="4"/>
      <w:bookmarkEnd w:id="5"/>
      <w:r>
        <w:rPr>
          <w:rStyle w:val="Hyperlink"/>
          <w:color w:val="auto"/>
          <w:u w:val="none"/>
        </w:rPr>
        <w:t>Search – Power Search Voice Recognition</w:t>
      </w:r>
      <w:bookmarkEnd w:id="6"/>
    </w:p>
    <w:p w14:paraId="52598699" w14:textId="29B304C8" w:rsidR="00CC62C1" w:rsidRDefault="00CC62C1" w:rsidP="00612276">
      <w:pPr>
        <w:rPr>
          <w:lang w:val="en-GB"/>
        </w:rPr>
      </w:pPr>
      <w:r w:rsidRPr="003A1A57">
        <w:rPr>
          <w:b/>
          <w:lang w:val="en-GB"/>
        </w:rPr>
        <w:t>BK</w:t>
      </w:r>
      <w:r w:rsidR="00D41340">
        <w:rPr>
          <w:b/>
          <w:lang w:val="en-GB"/>
        </w:rPr>
        <w:t xml:space="preserve"> </w:t>
      </w:r>
      <w:r w:rsidRPr="003A1A57">
        <w:rPr>
          <w:b/>
          <w:lang w:val="en-GB"/>
        </w:rPr>
        <w:t>MLS is proud to introduce V</w:t>
      </w:r>
      <w:r w:rsidR="00612276" w:rsidRPr="003A1A57">
        <w:rPr>
          <w:b/>
          <w:lang w:val="en-GB"/>
        </w:rPr>
        <w:t xml:space="preserve">oice </w:t>
      </w:r>
      <w:r w:rsidRPr="003A1A57">
        <w:rPr>
          <w:b/>
          <w:lang w:val="en-GB"/>
        </w:rPr>
        <w:t>R</w:t>
      </w:r>
      <w:r w:rsidR="00612276" w:rsidRPr="003A1A57">
        <w:rPr>
          <w:b/>
          <w:lang w:val="en-GB"/>
        </w:rPr>
        <w:t xml:space="preserve">ecognition </w:t>
      </w:r>
      <w:r w:rsidR="000B6A89" w:rsidRPr="003A1A57">
        <w:rPr>
          <w:b/>
          <w:lang w:val="en-GB"/>
        </w:rPr>
        <w:t xml:space="preserve">in </w:t>
      </w:r>
      <w:r w:rsidR="00612276" w:rsidRPr="003A1A57">
        <w:rPr>
          <w:b/>
          <w:lang w:val="en-GB"/>
        </w:rPr>
        <w:t xml:space="preserve">Power Search </w:t>
      </w:r>
      <w:r w:rsidR="000B6A89" w:rsidRPr="003A1A57">
        <w:rPr>
          <w:b/>
          <w:lang w:val="en-GB"/>
        </w:rPr>
        <w:t>with the</w:t>
      </w:r>
      <w:r w:rsidR="00612276" w:rsidRPr="003A1A57">
        <w:rPr>
          <w:b/>
          <w:lang w:val="en-GB"/>
        </w:rPr>
        <w:t xml:space="preserve"> Paragon 5.70</w:t>
      </w:r>
      <w:r w:rsidR="00FA622B" w:rsidRPr="003A1A57">
        <w:rPr>
          <w:b/>
          <w:lang w:val="en-GB"/>
        </w:rPr>
        <w:t xml:space="preserve"> release</w:t>
      </w:r>
      <w:r w:rsidR="00612276" w:rsidRPr="003A1A57">
        <w:rPr>
          <w:b/>
          <w:lang w:val="en-GB"/>
        </w:rPr>
        <w:t>.</w:t>
      </w:r>
      <w:r w:rsidR="00612276">
        <w:rPr>
          <w:lang w:val="en-GB"/>
        </w:rPr>
        <w:t xml:space="preserve"> This new functionality gives users the option to use voice input for Power Search. </w:t>
      </w:r>
      <w:r w:rsidR="000B6A89">
        <w:rPr>
          <w:lang w:val="en-GB"/>
        </w:rPr>
        <w:t xml:space="preserve">This new feature is a live Prototype </w:t>
      </w:r>
      <w:r w:rsidR="00FA622B">
        <w:rPr>
          <w:lang w:val="en-GB"/>
        </w:rPr>
        <w:t>showcasing</w:t>
      </w:r>
      <w:r w:rsidR="000B6A89">
        <w:rPr>
          <w:lang w:val="en-GB"/>
        </w:rPr>
        <w:t xml:space="preserve"> future possibilities in using Voice Technology in the Paragon Suite of Product</w:t>
      </w:r>
      <w:r w:rsidR="00FA622B">
        <w:rPr>
          <w:lang w:val="en-GB"/>
        </w:rPr>
        <w:t>s</w:t>
      </w:r>
      <w:r w:rsidR="000B6A89">
        <w:rPr>
          <w:lang w:val="en-GB"/>
        </w:rPr>
        <w:t>. As a result, i</w:t>
      </w:r>
      <w:r w:rsidR="00612276">
        <w:rPr>
          <w:lang w:val="en-GB"/>
        </w:rPr>
        <w:t xml:space="preserve">nitially, this functionality will be limited to the Google Chrome browser in Windows, </w:t>
      </w:r>
      <w:proofErr w:type="spellStart"/>
      <w:r w:rsidR="000B6A89">
        <w:rPr>
          <w:lang w:val="en-GB"/>
        </w:rPr>
        <w:t>M</w:t>
      </w:r>
      <w:r w:rsidR="00612276">
        <w:rPr>
          <w:lang w:val="en-GB"/>
        </w:rPr>
        <w:t>acOS</w:t>
      </w:r>
      <w:proofErr w:type="spellEnd"/>
      <w:r w:rsidR="00612276">
        <w:rPr>
          <w:lang w:val="en-GB"/>
        </w:rPr>
        <w:t>, and Android.</w:t>
      </w:r>
      <w:r>
        <w:rPr>
          <w:lang w:val="en-GB"/>
        </w:rPr>
        <w:t xml:space="preserve"> </w:t>
      </w:r>
    </w:p>
    <w:p w14:paraId="4F8D87A1" w14:textId="701B701D" w:rsidR="005E2562" w:rsidRDefault="00CC62C1" w:rsidP="00612276">
      <w:pPr>
        <w:rPr>
          <w:lang w:val="en-GB"/>
        </w:rPr>
      </w:pPr>
      <w:r>
        <w:rPr>
          <w:lang w:val="en-GB"/>
        </w:rPr>
        <w:t xml:space="preserve">To </w:t>
      </w:r>
      <w:r w:rsidR="000B6A89">
        <w:rPr>
          <w:lang w:val="en-GB"/>
        </w:rPr>
        <w:t xml:space="preserve">explore this exciting feature and </w:t>
      </w:r>
      <w:r>
        <w:rPr>
          <w:lang w:val="en-GB"/>
        </w:rPr>
        <w:t>begin using Voice Recognition, simply click the microphone</w:t>
      </w:r>
      <w:r w:rsidR="00621B65">
        <w:rPr>
          <w:lang w:val="en-GB"/>
        </w:rPr>
        <w:t xml:space="preserve"> icon in the Power Search field. The first time you use Voice Recognition, </w:t>
      </w:r>
      <w:r>
        <w:rPr>
          <w:lang w:val="en-GB"/>
        </w:rPr>
        <w:t xml:space="preserve">Google </w:t>
      </w:r>
      <w:r w:rsidR="00FA622B">
        <w:rPr>
          <w:lang w:val="en-GB"/>
        </w:rPr>
        <w:t xml:space="preserve">Chrome </w:t>
      </w:r>
      <w:r>
        <w:rPr>
          <w:lang w:val="en-GB"/>
        </w:rPr>
        <w:t xml:space="preserve">will ask for permission to use your microphone. </w:t>
      </w:r>
    </w:p>
    <w:p w14:paraId="0399027C" w14:textId="77777777" w:rsidR="005E2562" w:rsidRDefault="005E2562" w:rsidP="005E2562">
      <w:pPr>
        <w:jc w:val="center"/>
        <w:rPr>
          <w:lang w:val="en-GB"/>
        </w:rPr>
      </w:pPr>
      <w:r>
        <w:rPr>
          <w:noProof/>
        </w:rPr>
        <w:drawing>
          <wp:inline distT="0" distB="0" distL="0" distR="0" wp14:anchorId="2BDF4907" wp14:editId="30015C66">
            <wp:extent cx="3116063" cy="1228046"/>
            <wp:effectExtent l="190500" t="190500" r="179705" b="1822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ice use.png"/>
                    <pic:cNvPicPr/>
                  </pic:nvPicPr>
                  <pic:blipFill>
                    <a:blip r:embed="rId8">
                      <a:extLst>
                        <a:ext uri="{28A0092B-C50C-407E-A947-70E740481C1C}">
                          <a14:useLocalDpi xmlns:a14="http://schemas.microsoft.com/office/drawing/2010/main" val="0"/>
                        </a:ext>
                      </a:extLst>
                    </a:blip>
                    <a:stretch>
                      <a:fillRect/>
                    </a:stretch>
                  </pic:blipFill>
                  <pic:spPr>
                    <a:xfrm>
                      <a:off x="0" y="0"/>
                      <a:ext cx="3122448" cy="1230562"/>
                    </a:xfrm>
                    <a:prstGeom prst="rect">
                      <a:avLst/>
                    </a:prstGeom>
                    <a:ln>
                      <a:noFill/>
                    </a:ln>
                    <a:effectLst>
                      <a:outerShdw blurRad="190500" algn="tl" rotWithShape="0">
                        <a:srgbClr val="000000">
                          <a:alpha val="70000"/>
                        </a:srgbClr>
                      </a:outerShdw>
                    </a:effectLst>
                  </pic:spPr>
                </pic:pic>
              </a:graphicData>
            </a:graphic>
          </wp:inline>
        </w:drawing>
      </w:r>
    </w:p>
    <w:p w14:paraId="2000FE1B" w14:textId="77777777" w:rsidR="005E2562" w:rsidRDefault="00CC62C1" w:rsidP="005E2562">
      <w:pPr>
        <w:rPr>
          <w:lang w:val="en-GB"/>
        </w:rPr>
      </w:pPr>
      <w:r>
        <w:rPr>
          <w:lang w:val="en-GB"/>
        </w:rPr>
        <w:t xml:space="preserve">If you Allow permission, a modal displays, indicating Power Search is recording. The recording ends when the user stops speaking for a moment. </w:t>
      </w:r>
    </w:p>
    <w:p w14:paraId="612107FB" w14:textId="77777777" w:rsidR="005E2562" w:rsidRDefault="005E2562" w:rsidP="005E2562">
      <w:pPr>
        <w:jc w:val="center"/>
        <w:rPr>
          <w:lang w:val="en-GB"/>
        </w:rPr>
      </w:pPr>
      <w:r>
        <w:rPr>
          <w:noProof/>
        </w:rPr>
        <w:lastRenderedPageBreak/>
        <w:drawing>
          <wp:inline distT="0" distB="0" distL="0" distR="0" wp14:anchorId="3F427A24" wp14:editId="74547CAF">
            <wp:extent cx="3355759" cy="2972243"/>
            <wp:effectExtent l="190500" t="190500" r="187960" b="1905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ice record.png"/>
                    <pic:cNvPicPr/>
                  </pic:nvPicPr>
                  <pic:blipFill>
                    <a:blip r:embed="rId9">
                      <a:extLst>
                        <a:ext uri="{28A0092B-C50C-407E-A947-70E740481C1C}">
                          <a14:useLocalDpi xmlns:a14="http://schemas.microsoft.com/office/drawing/2010/main" val="0"/>
                        </a:ext>
                      </a:extLst>
                    </a:blip>
                    <a:stretch>
                      <a:fillRect/>
                    </a:stretch>
                  </pic:blipFill>
                  <pic:spPr>
                    <a:xfrm>
                      <a:off x="0" y="0"/>
                      <a:ext cx="3372979" cy="2987495"/>
                    </a:xfrm>
                    <a:prstGeom prst="rect">
                      <a:avLst/>
                    </a:prstGeom>
                    <a:ln>
                      <a:noFill/>
                    </a:ln>
                    <a:effectLst>
                      <a:outerShdw blurRad="190500" algn="tl" rotWithShape="0">
                        <a:srgbClr val="000000">
                          <a:alpha val="70000"/>
                        </a:srgbClr>
                      </a:outerShdw>
                    </a:effectLst>
                  </pic:spPr>
                </pic:pic>
              </a:graphicData>
            </a:graphic>
          </wp:inline>
        </w:drawing>
      </w:r>
    </w:p>
    <w:p w14:paraId="4B3C0E89" w14:textId="77777777" w:rsidR="005E2562" w:rsidRDefault="00CC62C1" w:rsidP="00612276">
      <w:pPr>
        <w:rPr>
          <w:lang w:val="en-GB"/>
        </w:rPr>
      </w:pPr>
      <w:r>
        <w:rPr>
          <w:lang w:val="en-GB"/>
        </w:rPr>
        <w:t xml:space="preserve">Power Search processes the spoken input and returns the search results. </w:t>
      </w:r>
    </w:p>
    <w:p w14:paraId="5A067C41" w14:textId="77777777" w:rsidR="005E2562" w:rsidRDefault="005E2562" w:rsidP="005E2562">
      <w:pPr>
        <w:jc w:val="center"/>
        <w:rPr>
          <w:lang w:val="en-GB"/>
        </w:rPr>
      </w:pPr>
      <w:r>
        <w:rPr>
          <w:noProof/>
        </w:rPr>
        <w:drawing>
          <wp:inline distT="0" distB="0" distL="0" distR="0" wp14:anchorId="68403BF5" wp14:editId="034925E9">
            <wp:extent cx="3071674" cy="3797266"/>
            <wp:effectExtent l="190500" t="190500" r="186055" b="1847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oice results.png"/>
                    <pic:cNvPicPr/>
                  </pic:nvPicPr>
                  <pic:blipFill>
                    <a:blip r:embed="rId10">
                      <a:extLst>
                        <a:ext uri="{28A0092B-C50C-407E-A947-70E740481C1C}">
                          <a14:useLocalDpi xmlns:a14="http://schemas.microsoft.com/office/drawing/2010/main" val="0"/>
                        </a:ext>
                      </a:extLst>
                    </a:blip>
                    <a:stretch>
                      <a:fillRect/>
                    </a:stretch>
                  </pic:blipFill>
                  <pic:spPr>
                    <a:xfrm>
                      <a:off x="0" y="0"/>
                      <a:ext cx="3077019" cy="3803873"/>
                    </a:xfrm>
                    <a:prstGeom prst="rect">
                      <a:avLst/>
                    </a:prstGeom>
                    <a:ln>
                      <a:noFill/>
                    </a:ln>
                    <a:effectLst>
                      <a:outerShdw blurRad="190500" algn="tl" rotWithShape="0">
                        <a:srgbClr val="000000">
                          <a:alpha val="70000"/>
                        </a:srgbClr>
                      </a:outerShdw>
                    </a:effectLst>
                  </pic:spPr>
                </pic:pic>
              </a:graphicData>
            </a:graphic>
          </wp:inline>
        </w:drawing>
      </w:r>
    </w:p>
    <w:p w14:paraId="45D9A553" w14:textId="77777777" w:rsidR="005E2562" w:rsidRDefault="00CC62C1" w:rsidP="00612276">
      <w:pPr>
        <w:rPr>
          <w:lang w:val="en-GB"/>
        </w:rPr>
      </w:pPr>
      <w:r>
        <w:rPr>
          <w:lang w:val="en-GB"/>
        </w:rPr>
        <w:lastRenderedPageBreak/>
        <w:t xml:space="preserve">If recording permissions have been denied, or no microphone is present, a warning message is returned. </w:t>
      </w:r>
    </w:p>
    <w:p w14:paraId="49A84794" w14:textId="77777777" w:rsidR="005E2562" w:rsidRDefault="005E2562" w:rsidP="005E2562">
      <w:pPr>
        <w:jc w:val="center"/>
        <w:rPr>
          <w:lang w:val="en-GB"/>
        </w:rPr>
      </w:pPr>
      <w:r>
        <w:rPr>
          <w:noProof/>
        </w:rPr>
        <w:drawing>
          <wp:inline distT="0" distB="0" distL="0" distR="0" wp14:anchorId="28401172" wp14:editId="3CEA05ED">
            <wp:extent cx="2473727" cy="2636668"/>
            <wp:effectExtent l="190500" t="190500" r="193675" b="1828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oice disabled.png"/>
                    <pic:cNvPicPr/>
                  </pic:nvPicPr>
                  <pic:blipFill>
                    <a:blip r:embed="rId11">
                      <a:extLst>
                        <a:ext uri="{28A0092B-C50C-407E-A947-70E740481C1C}">
                          <a14:useLocalDpi xmlns:a14="http://schemas.microsoft.com/office/drawing/2010/main" val="0"/>
                        </a:ext>
                      </a:extLst>
                    </a:blip>
                    <a:stretch>
                      <a:fillRect/>
                    </a:stretch>
                  </pic:blipFill>
                  <pic:spPr>
                    <a:xfrm>
                      <a:off x="0" y="0"/>
                      <a:ext cx="2499628" cy="2664275"/>
                    </a:xfrm>
                    <a:prstGeom prst="rect">
                      <a:avLst/>
                    </a:prstGeom>
                    <a:ln>
                      <a:noFill/>
                    </a:ln>
                    <a:effectLst>
                      <a:outerShdw blurRad="190500" algn="tl" rotWithShape="0">
                        <a:srgbClr val="000000">
                          <a:alpha val="70000"/>
                        </a:srgbClr>
                      </a:outerShdw>
                    </a:effectLst>
                  </pic:spPr>
                </pic:pic>
              </a:graphicData>
            </a:graphic>
          </wp:inline>
        </w:drawing>
      </w:r>
    </w:p>
    <w:p w14:paraId="57CEDE38" w14:textId="77777777" w:rsidR="005E2562" w:rsidRDefault="00CC62C1" w:rsidP="00612276">
      <w:pPr>
        <w:rPr>
          <w:lang w:val="en-GB"/>
        </w:rPr>
      </w:pPr>
      <w:r>
        <w:rPr>
          <w:lang w:val="en-GB"/>
        </w:rPr>
        <w:t xml:space="preserve">Recording permissions can also be enabled or disabled in Chrome browser settings at any time. </w:t>
      </w:r>
    </w:p>
    <w:p w14:paraId="362FE1F0" w14:textId="421860D2" w:rsidR="005E2562" w:rsidRDefault="00CC62C1" w:rsidP="00612276">
      <w:pPr>
        <w:rPr>
          <w:lang w:val="en-GB"/>
        </w:rPr>
      </w:pPr>
      <w:r>
        <w:rPr>
          <w:b/>
          <w:lang w:val="en-GB"/>
        </w:rPr>
        <w:t>Note:</w:t>
      </w:r>
      <w:r>
        <w:rPr>
          <w:lang w:val="en-GB"/>
        </w:rPr>
        <w:t xml:space="preserve"> The Voice Recognition function is natively supported in the Chrome browser with the following operating systems: Windows, </w:t>
      </w:r>
      <w:proofErr w:type="spellStart"/>
      <w:r w:rsidR="000870B3">
        <w:rPr>
          <w:lang w:val="en-GB"/>
        </w:rPr>
        <w:t>M</w:t>
      </w:r>
      <w:r>
        <w:rPr>
          <w:lang w:val="en-GB"/>
        </w:rPr>
        <w:t>acOS</w:t>
      </w:r>
      <w:proofErr w:type="spellEnd"/>
      <w:r w:rsidR="000870B3">
        <w:rPr>
          <w:lang w:val="en-GB"/>
        </w:rPr>
        <w:t xml:space="preserve"> and</w:t>
      </w:r>
      <w:r>
        <w:rPr>
          <w:lang w:val="en-GB"/>
        </w:rPr>
        <w:t xml:space="preserve"> Android. This functionality may be used on other devices (iPhone, iPad) via the recording function of the keyboard. Older iOS devices may not support voice recognition via the keyboard.</w:t>
      </w:r>
      <w:r w:rsidR="005E2562">
        <w:rPr>
          <w:lang w:val="en-GB"/>
        </w:rPr>
        <w:t xml:space="preserve"> </w:t>
      </w:r>
    </w:p>
    <w:p w14:paraId="65FB74A0" w14:textId="77777777" w:rsidR="00612276" w:rsidRPr="005E2562" w:rsidRDefault="005E2562" w:rsidP="005E2562">
      <w:pPr>
        <w:ind w:left="720"/>
        <w:rPr>
          <w:lang w:val="en-GB"/>
        </w:rPr>
      </w:pPr>
      <w:r>
        <w:rPr>
          <w:b/>
          <w:lang w:val="en-GB"/>
        </w:rPr>
        <w:t>Action Item:</w:t>
      </w:r>
      <w:r>
        <w:rPr>
          <w:lang w:val="en-GB"/>
        </w:rPr>
        <w:t xml:space="preserve"> To use Voice Recognition Power Search, you will need to give Chrome permission to access your microphone. No other action is required to implement this functionality.</w:t>
      </w:r>
      <w:r w:rsidR="00C51E5A">
        <w:rPr>
          <w:lang w:val="en-GB"/>
        </w:rPr>
        <w:br/>
      </w:r>
    </w:p>
    <w:p w14:paraId="5156AAA9" w14:textId="2B1D2126" w:rsidR="00044132" w:rsidRDefault="00044132" w:rsidP="00C51E5A">
      <w:pPr>
        <w:pStyle w:val="Heading1"/>
        <w:pBdr>
          <w:top w:val="double" w:sz="4" w:space="1" w:color="FFC000" w:themeColor="accent4"/>
        </w:pBdr>
        <w:rPr>
          <w:rStyle w:val="Hyperlink"/>
          <w:color w:val="auto"/>
          <w:u w:val="none"/>
        </w:rPr>
      </w:pPr>
      <w:bookmarkStart w:id="7" w:name="powersearch_tab"/>
      <w:r>
        <w:rPr>
          <w:rStyle w:val="Hyperlink"/>
          <w:color w:val="auto"/>
          <w:u w:val="none"/>
        </w:rPr>
        <w:t>Search – Power Search Tab</w:t>
      </w:r>
      <w:bookmarkEnd w:id="7"/>
    </w:p>
    <w:p w14:paraId="036EF354" w14:textId="77777777" w:rsidR="00B67F44" w:rsidRDefault="00044132" w:rsidP="00044132">
      <w:pPr>
        <w:rPr>
          <w:lang w:val="en-GB"/>
        </w:rPr>
      </w:pPr>
      <w:r>
        <w:rPr>
          <w:lang w:val="en-GB"/>
        </w:rPr>
        <w:t xml:space="preserve">The label on the Power Search results tab has been updated from ‘Search’ to ‘Power Search.’ This makes it consistent with other tabs in Paragon, and helps the user to easily identify the tab when multiple tabs are open. </w:t>
      </w:r>
    </w:p>
    <w:p w14:paraId="6062105D" w14:textId="52799137" w:rsidR="00044132" w:rsidRPr="00B67F44" w:rsidRDefault="00B67F44" w:rsidP="00B67F44">
      <w:pPr>
        <w:ind w:left="720"/>
        <w:rPr>
          <w:lang w:val="en-GB"/>
        </w:rPr>
      </w:pPr>
      <w:r>
        <w:rPr>
          <w:b/>
          <w:lang w:val="en-GB"/>
        </w:rPr>
        <w:t>Action Item:</w:t>
      </w:r>
      <w:r>
        <w:rPr>
          <w:lang w:val="en-GB"/>
        </w:rPr>
        <w:t xml:space="preserve"> No action is required by you to implement this functionality. </w:t>
      </w:r>
    </w:p>
    <w:p w14:paraId="1C2DFBAF" w14:textId="2D1AA1CB" w:rsidR="00044132" w:rsidRDefault="00044132" w:rsidP="00044132">
      <w:pPr>
        <w:pStyle w:val="RNCaption"/>
        <w:rPr>
          <w:lang w:val="en-GB"/>
        </w:rPr>
      </w:pPr>
      <w:r>
        <w:rPr>
          <w:lang w:val="en-GB"/>
        </w:rPr>
        <w:t xml:space="preserve">Figure </w:t>
      </w:r>
      <w:proofErr w:type="gramStart"/>
      <w:r>
        <w:rPr>
          <w:lang w:val="en-GB"/>
        </w:rPr>
        <w:t>A</w:t>
      </w:r>
      <w:proofErr w:type="gramEnd"/>
      <w:r>
        <w:rPr>
          <w:lang w:val="en-GB"/>
        </w:rPr>
        <w:t>, Power Search Tab</w:t>
      </w:r>
    </w:p>
    <w:p w14:paraId="061561FB" w14:textId="3D5B76C4" w:rsidR="00044132" w:rsidRPr="00044132" w:rsidRDefault="00607E26" w:rsidP="00044132">
      <w:pPr>
        <w:pStyle w:val="RNCaption"/>
        <w:rPr>
          <w:lang w:val="en-GB"/>
        </w:rPr>
      </w:pPr>
      <w:r>
        <w:rPr>
          <w:noProof/>
        </w:rPr>
        <w:lastRenderedPageBreak/>
        <w:drawing>
          <wp:inline distT="0" distB="0" distL="0" distR="0" wp14:anchorId="78E80F9F" wp14:editId="07D31648">
            <wp:extent cx="4542857" cy="3190476"/>
            <wp:effectExtent l="190500" t="190500" r="181610" b="1816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owersearch tab.png"/>
                    <pic:cNvPicPr/>
                  </pic:nvPicPr>
                  <pic:blipFill>
                    <a:blip r:embed="rId12">
                      <a:extLst>
                        <a:ext uri="{28A0092B-C50C-407E-A947-70E740481C1C}">
                          <a14:useLocalDpi xmlns:a14="http://schemas.microsoft.com/office/drawing/2010/main" val="0"/>
                        </a:ext>
                      </a:extLst>
                    </a:blip>
                    <a:stretch>
                      <a:fillRect/>
                    </a:stretch>
                  </pic:blipFill>
                  <pic:spPr>
                    <a:xfrm>
                      <a:off x="0" y="0"/>
                      <a:ext cx="4542857" cy="3190476"/>
                    </a:xfrm>
                    <a:prstGeom prst="rect">
                      <a:avLst/>
                    </a:prstGeom>
                    <a:ln>
                      <a:noFill/>
                    </a:ln>
                    <a:effectLst>
                      <a:outerShdw blurRad="190500" algn="tl" rotWithShape="0">
                        <a:srgbClr val="000000">
                          <a:alpha val="70000"/>
                        </a:srgbClr>
                      </a:outerShdw>
                    </a:effectLst>
                  </pic:spPr>
                </pic:pic>
              </a:graphicData>
            </a:graphic>
          </wp:inline>
        </w:drawing>
      </w:r>
    </w:p>
    <w:p w14:paraId="3F141D98" w14:textId="66E1A4DC" w:rsidR="0063109E" w:rsidRDefault="0063109E" w:rsidP="00C51E5A">
      <w:pPr>
        <w:pStyle w:val="Heading1"/>
        <w:pBdr>
          <w:top w:val="double" w:sz="4" w:space="1" w:color="FFC000" w:themeColor="accent4"/>
        </w:pBdr>
        <w:rPr>
          <w:rStyle w:val="Hyperlink"/>
          <w:color w:val="auto"/>
          <w:u w:val="none"/>
        </w:rPr>
      </w:pPr>
      <w:bookmarkStart w:id="8" w:name="map_tabs"/>
      <w:r>
        <w:rPr>
          <w:rStyle w:val="Hyperlink"/>
          <w:color w:val="auto"/>
          <w:u w:val="none"/>
        </w:rPr>
        <w:t>Search – Map Tab and Results Tab</w:t>
      </w:r>
      <w:bookmarkEnd w:id="8"/>
    </w:p>
    <w:p w14:paraId="4A0CEAD1" w14:textId="77777777" w:rsidR="00F402C8" w:rsidRDefault="00FA622B" w:rsidP="005B5C84">
      <w:pPr>
        <w:rPr>
          <w:lang w:val="en-GB"/>
        </w:rPr>
      </w:pPr>
      <w:r w:rsidRPr="003A1A57">
        <w:rPr>
          <w:b/>
          <w:lang w:val="en-GB"/>
        </w:rPr>
        <w:t>One of our main strategic objectives for Paragon going forward is to improve Primary workflows in Paragon.</w:t>
      </w:r>
      <w:r>
        <w:rPr>
          <w:lang w:val="en-GB"/>
        </w:rPr>
        <w:t xml:space="preserve"> </w:t>
      </w:r>
      <w:r w:rsidR="002B7872">
        <w:rPr>
          <w:lang w:val="en-GB"/>
        </w:rPr>
        <w:t xml:space="preserve">This updated user interface in Property Search, Property History Search, and Mapping Search brings the Map out of a modal and into the main search window, allowing users to easily switch between the Search criteria and the Map when creating a search. </w:t>
      </w:r>
      <w:r w:rsidR="005B5C84">
        <w:rPr>
          <w:lang w:val="en-GB"/>
        </w:rPr>
        <w:t>The</w:t>
      </w:r>
      <w:r w:rsidR="002B7872">
        <w:rPr>
          <w:lang w:val="en-GB"/>
        </w:rPr>
        <w:t xml:space="preserve"> </w:t>
      </w:r>
      <w:r w:rsidR="005B5C84">
        <w:rPr>
          <w:lang w:val="en-GB"/>
        </w:rPr>
        <w:t xml:space="preserve">Run Search tab allows you to access search results from either the Criteria tab or the Map tab. </w:t>
      </w:r>
    </w:p>
    <w:p w14:paraId="44CBBE90" w14:textId="424DC17E" w:rsidR="00C477EE" w:rsidRDefault="00D41340" w:rsidP="005B5C84">
      <w:pPr>
        <w:rPr>
          <w:lang w:val="en-GB"/>
        </w:rPr>
      </w:pPr>
      <w:r>
        <w:rPr>
          <w:lang w:val="en-GB"/>
        </w:rPr>
        <w:t>Users can set their</w:t>
      </w:r>
      <w:r w:rsidR="00F402C8">
        <w:rPr>
          <w:lang w:val="en-GB"/>
        </w:rPr>
        <w:t xml:space="preserve"> default Map View in </w:t>
      </w:r>
      <w:r w:rsidR="00B940D5">
        <w:rPr>
          <w:lang w:val="en-GB"/>
        </w:rPr>
        <w:t xml:space="preserve">Preferences &gt; System &gt; Search Options, with Enable Map Boundary by Default, and Zoom Out to Display All Listing Results. </w:t>
      </w:r>
      <w:r>
        <w:rPr>
          <w:lang w:val="en-GB"/>
        </w:rPr>
        <w:t xml:space="preserve">The universal system default is </w:t>
      </w:r>
      <w:r w:rsidRPr="003A1A57">
        <w:rPr>
          <w:b/>
          <w:lang w:val="en-GB"/>
        </w:rPr>
        <w:t>Zoom Out to Display All Listing Results</w:t>
      </w:r>
      <w:r>
        <w:rPr>
          <w:lang w:val="en-GB"/>
        </w:rPr>
        <w:t>.</w:t>
      </w:r>
    </w:p>
    <w:p w14:paraId="041B6606" w14:textId="219FF4CC" w:rsidR="00C477EE" w:rsidRDefault="00C477EE" w:rsidP="00C477EE">
      <w:pPr>
        <w:rPr>
          <w:lang w:val="en-GB"/>
        </w:rPr>
      </w:pPr>
      <w:r>
        <w:rPr>
          <w:lang w:val="en-GB"/>
        </w:rPr>
        <w:t xml:space="preserve">With </w:t>
      </w:r>
      <w:r w:rsidRPr="00C477EE">
        <w:rPr>
          <w:b/>
          <w:lang w:val="en-GB"/>
        </w:rPr>
        <w:t>Zoom Out to Display All Listing Results</w:t>
      </w:r>
      <w:r>
        <w:rPr>
          <w:lang w:val="en-GB"/>
        </w:rPr>
        <w:t xml:space="preserve"> enabled, the map zooms out as needed to show the entire results set</w:t>
      </w:r>
      <w:r w:rsidR="00D41340">
        <w:rPr>
          <w:lang w:val="en-GB"/>
        </w:rPr>
        <w:t xml:space="preserve"> within the overall MLS Map limit (usually 5000 or </w:t>
      </w:r>
      <w:r w:rsidR="003A1A57">
        <w:rPr>
          <w:lang w:val="en-GB"/>
        </w:rPr>
        <w:t>less</w:t>
      </w:r>
      <w:r w:rsidR="00D41340">
        <w:rPr>
          <w:lang w:val="en-GB"/>
        </w:rPr>
        <w:t>)</w:t>
      </w:r>
      <w:r>
        <w:rPr>
          <w:lang w:val="en-GB"/>
        </w:rPr>
        <w:t xml:space="preserve">. The count doesn’t change, and no Map Shapes are automatically added to your criteria. You can enable Map Boundary manually or draw a map shape to further refine your search. </w:t>
      </w:r>
      <w:r w:rsidRPr="00C477EE">
        <w:rPr>
          <w:b/>
          <w:lang w:val="en-GB"/>
        </w:rPr>
        <w:t>See</w:t>
      </w:r>
      <w:r>
        <w:rPr>
          <w:lang w:val="en-GB"/>
        </w:rPr>
        <w:t xml:space="preserve"> </w:t>
      </w:r>
      <w:r w:rsidRPr="00C477EE">
        <w:rPr>
          <w:color w:val="002060"/>
          <w:u w:val="single"/>
          <w:lang w:val="en-GB"/>
        </w:rPr>
        <w:fldChar w:fldCharType="begin"/>
      </w:r>
      <w:r w:rsidRPr="00C477EE">
        <w:rPr>
          <w:color w:val="002060"/>
          <w:u w:val="single"/>
          <w:lang w:val="en-GB"/>
        </w:rPr>
        <w:instrText xml:space="preserve"> REF zoom_out \h  \* MERGEFORMAT </w:instrText>
      </w:r>
      <w:r w:rsidRPr="00C477EE">
        <w:rPr>
          <w:color w:val="002060"/>
          <w:u w:val="single"/>
          <w:lang w:val="en-GB"/>
        </w:rPr>
      </w:r>
      <w:r w:rsidRPr="00C477EE">
        <w:rPr>
          <w:color w:val="002060"/>
          <w:u w:val="single"/>
          <w:lang w:val="en-GB"/>
        </w:rPr>
        <w:fldChar w:fldCharType="separate"/>
      </w:r>
      <w:r w:rsidR="00DC5A36" w:rsidRPr="00DC5A36">
        <w:rPr>
          <w:color w:val="002060"/>
          <w:u w:val="single"/>
          <w:lang w:val="en-GB"/>
        </w:rPr>
        <w:t>Figure B, Map Tab view, with Zoom Out to Display All Listings enabled</w:t>
      </w:r>
      <w:r w:rsidRPr="00C477EE">
        <w:rPr>
          <w:color w:val="002060"/>
          <w:u w:val="single"/>
          <w:lang w:val="en-GB"/>
        </w:rPr>
        <w:fldChar w:fldCharType="end"/>
      </w:r>
    </w:p>
    <w:p w14:paraId="4340D830" w14:textId="7E276EE1" w:rsidR="00C477EE" w:rsidRDefault="00B940D5" w:rsidP="005B5C84">
      <w:pPr>
        <w:rPr>
          <w:lang w:val="en-GB"/>
        </w:rPr>
      </w:pPr>
      <w:r>
        <w:rPr>
          <w:lang w:val="en-GB"/>
        </w:rPr>
        <w:t xml:space="preserve">With </w:t>
      </w:r>
      <w:r w:rsidRPr="00C477EE">
        <w:rPr>
          <w:b/>
          <w:lang w:val="en-GB"/>
        </w:rPr>
        <w:t>Enable Map Boundary by Default</w:t>
      </w:r>
      <w:r>
        <w:rPr>
          <w:lang w:val="en-GB"/>
        </w:rPr>
        <w:t xml:space="preserve"> enabled, your center-on-address preferences and default zoom level are retained, and the map boundary is locked on that area. Listings within that area are returned, the results count is updated, and Map Boundary is </w:t>
      </w:r>
      <w:r w:rsidR="00C477EE">
        <w:rPr>
          <w:lang w:val="en-GB"/>
        </w:rPr>
        <w:t xml:space="preserve">automatically </w:t>
      </w:r>
      <w:r>
        <w:rPr>
          <w:lang w:val="en-GB"/>
        </w:rPr>
        <w:t>added to the Map field</w:t>
      </w:r>
      <w:r w:rsidR="00C477EE">
        <w:rPr>
          <w:lang w:val="en-GB"/>
        </w:rPr>
        <w:t xml:space="preserve"> criteria</w:t>
      </w:r>
      <w:r>
        <w:rPr>
          <w:lang w:val="en-GB"/>
        </w:rPr>
        <w:t xml:space="preserve"> as a shape. </w:t>
      </w:r>
      <w:r w:rsidR="00C477EE" w:rsidRPr="00C477EE">
        <w:rPr>
          <w:b/>
          <w:lang w:val="en-GB"/>
        </w:rPr>
        <w:t>See</w:t>
      </w:r>
      <w:r w:rsidR="00C477EE">
        <w:rPr>
          <w:lang w:val="en-GB"/>
        </w:rPr>
        <w:t xml:space="preserve"> </w:t>
      </w:r>
      <w:r w:rsidR="00C477EE" w:rsidRPr="00C477EE">
        <w:rPr>
          <w:color w:val="002060"/>
          <w:u w:val="single"/>
          <w:lang w:val="en-GB"/>
        </w:rPr>
        <w:fldChar w:fldCharType="begin"/>
      </w:r>
      <w:r w:rsidR="00C477EE" w:rsidRPr="00C477EE">
        <w:rPr>
          <w:color w:val="002060"/>
          <w:u w:val="single"/>
          <w:lang w:val="en-GB"/>
        </w:rPr>
        <w:instrText xml:space="preserve"> REF map_bounds \h  \* MERGEFORMAT </w:instrText>
      </w:r>
      <w:r w:rsidR="00C477EE" w:rsidRPr="00C477EE">
        <w:rPr>
          <w:color w:val="002060"/>
          <w:u w:val="single"/>
          <w:lang w:val="en-GB"/>
        </w:rPr>
      </w:r>
      <w:r w:rsidR="00C477EE" w:rsidRPr="00C477EE">
        <w:rPr>
          <w:color w:val="002060"/>
          <w:u w:val="single"/>
          <w:lang w:val="en-GB"/>
        </w:rPr>
        <w:fldChar w:fldCharType="separate"/>
      </w:r>
      <w:r w:rsidR="00DC5A36" w:rsidRPr="00DC5A36">
        <w:rPr>
          <w:color w:val="002060"/>
          <w:u w:val="single"/>
          <w:lang w:val="en-GB"/>
        </w:rPr>
        <w:t>Figure C, Map Tab View, with Enable Map Boundary by Default enabled</w:t>
      </w:r>
      <w:r w:rsidR="00C477EE" w:rsidRPr="00C477EE">
        <w:rPr>
          <w:color w:val="002060"/>
          <w:u w:val="single"/>
          <w:lang w:val="en-GB"/>
        </w:rPr>
        <w:fldChar w:fldCharType="end"/>
      </w:r>
    </w:p>
    <w:p w14:paraId="20F7FD3D" w14:textId="5C601D1E" w:rsidR="005B5C84" w:rsidRDefault="005B5C84" w:rsidP="005B5C84">
      <w:pPr>
        <w:pStyle w:val="RNCaption"/>
        <w:rPr>
          <w:lang w:val="en-GB"/>
        </w:rPr>
      </w:pPr>
      <w:r>
        <w:rPr>
          <w:lang w:val="en-GB"/>
        </w:rPr>
        <w:t xml:space="preserve">Figure </w:t>
      </w:r>
      <w:proofErr w:type="gramStart"/>
      <w:r>
        <w:rPr>
          <w:lang w:val="en-GB"/>
        </w:rPr>
        <w:t>A</w:t>
      </w:r>
      <w:proofErr w:type="gramEnd"/>
      <w:r>
        <w:rPr>
          <w:lang w:val="en-GB"/>
        </w:rPr>
        <w:t>, New Criteria/Map/Run Search Tabs</w:t>
      </w:r>
    </w:p>
    <w:p w14:paraId="242FE71D" w14:textId="27A5A695" w:rsidR="005B5C84" w:rsidRDefault="008C20CD" w:rsidP="005B5C84">
      <w:pPr>
        <w:pStyle w:val="RNCaption"/>
        <w:rPr>
          <w:lang w:val="en-GB"/>
        </w:rPr>
      </w:pPr>
      <w:r>
        <w:rPr>
          <w:noProof/>
        </w:rPr>
        <w:lastRenderedPageBreak/>
        <w:drawing>
          <wp:inline distT="0" distB="0" distL="0" distR="0" wp14:anchorId="18F473CE" wp14:editId="5CF9A5E2">
            <wp:extent cx="4790476" cy="1171429"/>
            <wp:effectExtent l="190500" t="190500" r="181610" b="1816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 tabs.png"/>
                    <pic:cNvPicPr/>
                  </pic:nvPicPr>
                  <pic:blipFill>
                    <a:blip r:embed="rId13">
                      <a:extLst>
                        <a:ext uri="{28A0092B-C50C-407E-A947-70E740481C1C}">
                          <a14:useLocalDpi xmlns:a14="http://schemas.microsoft.com/office/drawing/2010/main" val="0"/>
                        </a:ext>
                      </a:extLst>
                    </a:blip>
                    <a:stretch>
                      <a:fillRect/>
                    </a:stretch>
                  </pic:blipFill>
                  <pic:spPr>
                    <a:xfrm>
                      <a:off x="0" y="0"/>
                      <a:ext cx="4790476" cy="1171429"/>
                    </a:xfrm>
                    <a:prstGeom prst="rect">
                      <a:avLst/>
                    </a:prstGeom>
                    <a:ln>
                      <a:noFill/>
                    </a:ln>
                    <a:effectLst>
                      <a:outerShdw blurRad="190500" algn="tl" rotWithShape="0">
                        <a:srgbClr val="000000">
                          <a:alpha val="70000"/>
                        </a:srgbClr>
                      </a:outerShdw>
                    </a:effectLst>
                  </pic:spPr>
                </pic:pic>
              </a:graphicData>
            </a:graphic>
          </wp:inline>
        </w:drawing>
      </w:r>
    </w:p>
    <w:p w14:paraId="7974D141" w14:textId="53CB3F4D" w:rsidR="008C20CD" w:rsidRDefault="008C20CD" w:rsidP="008C20CD">
      <w:pPr>
        <w:rPr>
          <w:lang w:val="en-GB"/>
        </w:rPr>
      </w:pPr>
      <w:r>
        <w:rPr>
          <w:lang w:val="en-GB"/>
        </w:rPr>
        <w:t xml:space="preserve">Select the Map </w:t>
      </w:r>
      <w:r w:rsidR="00D41340">
        <w:rPr>
          <w:lang w:val="en-GB"/>
        </w:rPr>
        <w:t xml:space="preserve">Search </w:t>
      </w:r>
      <w:r>
        <w:rPr>
          <w:lang w:val="en-GB"/>
        </w:rPr>
        <w:t>tab or the Map Control field to switch to the Map view. All the familiar Map tools are available for you to help refine your search criteria.</w:t>
      </w:r>
      <w:r w:rsidR="00F402C8">
        <w:rPr>
          <w:lang w:val="en-GB"/>
        </w:rPr>
        <w:t xml:space="preserve"> </w:t>
      </w:r>
    </w:p>
    <w:p w14:paraId="705DC69C" w14:textId="45A807BB" w:rsidR="008C20CD" w:rsidRDefault="008C20CD" w:rsidP="005B5C84">
      <w:pPr>
        <w:pStyle w:val="RNCaption"/>
        <w:rPr>
          <w:lang w:val="en-GB"/>
        </w:rPr>
      </w:pPr>
      <w:bookmarkStart w:id="9" w:name="zoom_out"/>
      <w:r>
        <w:rPr>
          <w:lang w:val="en-GB"/>
        </w:rPr>
        <w:t>Figure B, Map Tab view</w:t>
      </w:r>
      <w:r w:rsidR="00B940D5">
        <w:rPr>
          <w:lang w:val="en-GB"/>
        </w:rPr>
        <w:t>, with Zoom Out to Display All Listings enabled</w:t>
      </w:r>
      <w:bookmarkEnd w:id="9"/>
    </w:p>
    <w:p w14:paraId="58994402" w14:textId="57BE2C5B" w:rsidR="008C20CD" w:rsidRDefault="008C20CD" w:rsidP="005B5C84">
      <w:pPr>
        <w:pStyle w:val="RNCaption"/>
        <w:rPr>
          <w:lang w:val="en-GB"/>
        </w:rPr>
      </w:pPr>
      <w:r>
        <w:rPr>
          <w:noProof/>
        </w:rPr>
        <w:drawing>
          <wp:inline distT="0" distB="0" distL="0" distR="0" wp14:anchorId="35B8777A" wp14:editId="471DA892">
            <wp:extent cx="6250193" cy="3226373"/>
            <wp:effectExtent l="190500" t="190500" r="189230" b="1841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p view.png"/>
                    <pic:cNvPicPr/>
                  </pic:nvPicPr>
                  <pic:blipFill>
                    <a:blip r:embed="rId14">
                      <a:extLst>
                        <a:ext uri="{28A0092B-C50C-407E-A947-70E740481C1C}">
                          <a14:useLocalDpi xmlns:a14="http://schemas.microsoft.com/office/drawing/2010/main" val="0"/>
                        </a:ext>
                      </a:extLst>
                    </a:blip>
                    <a:stretch>
                      <a:fillRect/>
                    </a:stretch>
                  </pic:blipFill>
                  <pic:spPr>
                    <a:xfrm>
                      <a:off x="0" y="0"/>
                      <a:ext cx="6256889" cy="3229830"/>
                    </a:xfrm>
                    <a:prstGeom prst="rect">
                      <a:avLst/>
                    </a:prstGeom>
                    <a:ln>
                      <a:noFill/>
                    </a:ln>
                    <a:effectLst>
                      <a:outerShdw blurRad="190500" algn="tl" rotWithShape="0">
                        <a:srgbClr val="000000">
                          <a:alpha val="70000"/>
                        </a:srgbClr>
                      </a:outerShdw>
                    </a:effectLst>
                  </pic:spPr>
                </pic:pic>
              </a:graphicData>
            </a:graphic>
          </wp:inline>
        </w:drawing>
      </w:r>
    </w:p>
    <w:p w14:paraId="5A3D7A82" w14:textId="055E6D61" w:rsidR="00B940D5" w:rsidRDefault="00B940D5" w:rsidP="005B5C84">
      <w:pPr>
        <w:pStyle w:val="RNCaption"/>
        <w:rPr>
          <w:lang w:val="en-GB"/>
        </w:rPr>
      </w:pPr>
      <w:bookmarkStart w:id="10" w:name="map_bounds"/>
      <w:r>
        <w:rPr>
          <w:lang w:val="en-GB"/>
        </w:rPr>
        <w:t>Figure C, Map Tab View, with Enable Map Boundary by Default enabled</w:t>
      </w:r>
      <w:bookmarkEnd w:id="10"/>
    </w:p>
    <w:p w14:paraId="0391A472" w14:textId="3E1ECFD6" w:rsidR="00B940D5" w:rsidRDefault="00B940D5" w:rsidP="005B5C84">
      <w:pPr>
        <w:pStyle w:val="RNCaption"/>
        <w:rPr>
          <w:lang w:val="en-GB"/>
        </w:rPr>
      </w:pPr>
      <w:r>
        <w:rPr>
          <w:noProof/>
        </w:rPr>
        <w:lastRenderedPageBreak/>
        <w:drawing>
          <wp:inline distT="0" distB="0" distL="0" distR="0" wp14:anchorId="3F1818AA" wp14:editId="44355A4E">
            <wp:extent cx="5962650" cy="3209893"/>
            <wp:effectExtent l="190500" t="190500" r="190500" b="1816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p bounds on notes.png"/>
                    <pic:cNvPicPr/>
                  </pic:nvPicPr>
                  <pic:blipFill>
                    <a:blip r:embed="rId15">
                      <a:extLst>
                        <a:ext uri="{28A0092B-C50C-407E-A947-70E740481C1C}">
                          <a14:useLocalDpi xmlns:a14="http://schemas.microsoft.com/office/drawing/2010/main" val="0"/>
                        </a:ext>
                      </a:extLst>
                    </a:blip>
                    <a:stretch>
                      <a:fillRect/>
                    </a:stretch>
                  </pic:blipFill>
                  <pic:spPr>
                    <a:xfrm>
                      <a:off x="0" y="0"/>
                      <a:ext cx="5969950" cy="3213823"/>
                    </a:xfrm>
                    <a:prstGeom prst="rect">
                      <a:avLst/>
                    </a:prstGeom>
                    <a:ln>
                      <a:noFill/>
                    </a:ln>
                    <a:effectLst>
                      <a:outerShdw blurRad="190500" algn="tl" rotWithShape="0">
                        <a:srgbClr val="000000">
                          <a:alpha val="70000"/>
                        </a:srgbClr>
                      </a:outerShdw>
                    </a:effectLst>
                  </pic:spPr>
                </pic:pic>
              </a:graphicData>
            </a:graphic>
          </wp:inline>
        </w:drawing>
      </w:r>
    </w:p>
    <w:p w14:paraId="2CDD2AC0" w14:textId="316BC269" w:rsidR="008C20CD" w:rsidRDefault="008C20CD" w:rsidP="008C20CD">
      <w:pPr>
        <w:rPr>
          <w:lang w:val="en-GB"/>
        </w:rPr>
      </w:pPr>
      <w:r>
        <w:rPr>
          <w:lang w:val="en-GB"/>
        </w:rPr>
        <w:t>Select the Run Search tab to view the search results in your default search results view. Users can easily switch between all three tabs.</w:t>
      </w:r>
    </w:p>
    <w:p w14:paraId="57D8CC78" w14:textId="2F95B319" w:rsidR="008C20CD" w:rsidRDefault="008C20CD" w:rsidP="005B5C84">
      <w:pPr>
        <w:pStyle w:val="RNCaption"/>
        <w:rPr>
          <w:lang w:val="en-GB"/>
        </w:rPr>
      </w:pPr>
      <w:r>
        <w:rPr>
          <w:lang w:val="en-GB"/>
        </w:rPr>
        <w:t xml:space="preserve">Figure </w:t>
      </w:r>
      <w:r w:rsidR="00B940D5">
        <w:rPr>
          <w:lang w:val="en-GB"/>
        </w:rPr>
        <w:t>D</w:t>
      </w:r>
      <w:r>
        <w:rPr>
          <w:lang w:val="en-GB"/>
        </w:rPr>
        <w:t>, Run Search Results tab view</w:t>
      </w:r>
    </w:p>
    <w:p w14:paraId="43BF9E9F" w14:textId="74320F04" w:rsidR="008C20CD" w:rsidRPr="005B5C84" w:rsidRDefault="008C20CD" w:rsidP="005B5C84">
      <w:pPr>
        <w:pStyle w:val="RNCaption"/>
        <w:rPr>
          <w:lang w:val="en-GB"/>
        </w:rPr>
      </w:pPr>
      <w:r>
        <w:rPr>
          <w:noProof/>
        </w:rPr>
        <w:drawing>
          <wp:inline distT="0" distB="0" distL="0" distR="0" wp14:anchorId="3F77120D" wp14:editId="34BE093A">
            <wp:extent cx="6174890" cy="1965673"/>
            <wp:effectExtent l="190500" t="190500" r="187960" b="1873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ults tab.png"/>
                    <pic:cNvPicPr/>
                  </pic:nvPicPr>
                  <pic:blipFill>
                    <a:blip r:embed="rId16">
                      <a:extLst>
                        <a:ext uri="{28A0092B-C50C-407E-A947-70E740481C1C}">
                          <a14:useLocalDpi xmlns:a14="http://schemas.microsoft.com/office/drawing/2010/main" val="0"/>
                        </a:ext>
                      </a:extLst>
                    </a:blip>
                    <a:stretch>
                      <a:fillRect/>
                    </a:stretch>
                  </pic:blipFill>
                  <pic:spPr>
                    <a:xfrm>
                      <a:off x="0" y="0"/>
                      <a:ext cx="6183386" cy="1968377"/>
                    </a:xfrm>
                    <a:prstGeom prst="rect">
                      <a:avLst/>
                    </a:prstGeom>
                    <a:ln>
                      <a:noFill/>
                    </a:ln>
                    <a:effectLst>
                      <a:outerShdw blurRad="190500" algn="tl" rotWithShape="0">
                        <a:srgbClr val="000000">
                          <a:alpha val="70000"/>
                        </a:srgbClr>
                      </a:outerShdw>
                    </a:effectLst>
                  </pic:spPr>
                </pic:pic>
              </a:graphicData>
            </a:graphic>
          </wp:inline>
        </w:drawing>
      </w:r>
    </w:p>
    <w:p w14:paraId="7AB6000E" w14:textId="77777777" w:rsidR="00853256" w:rsidRDefault="00853256" w:rsidP="00C51E5A">
      <w:pPr>
        <w:pStyle w:val="Heading1"/>
        <w:pBdr>
          <w:top w:val="double" w:sz="4" w:space="1" w:color="FFC000" w:themeColor="accent4"/>
        </w:pBdr>
        <w:rPr>
          <w:rStyle w:val="Hyperlink"/>
          <w:color w:val="auto"/>
          <w:u w:val="none"/>
        </w:rPr>
      </w:pPr>
      <w:bookmarkStart w:id="11" w:name="load_qs"/>
      <w:r>
        <w:rPr>
          <w:rStyle w:val="Hyperlink"/>
          <w:color w:val="auto"/>
          <w:u w:val="none"/>
        </w:rPr>
        <w:t>Quick Search – Load Last Search</w:t>
      </w:r>
      <w:bookmarkEnd w:id="11"/>
    </w:p>
    <w:p w14:paraId="332D0270" w14:textId="77777777" w:rsidR="00853256" w:rsidRDefault="00853256" w:rsidP="00853256">
      <w:pPr>
        <w:rPr>
          <w:lang w:val="en-GB"/>
        </w:rPr>
      </w:pPr>
      <w:r>
        <w:rPr>
          <w:lang w:val="en-GB"/>
        </w:rPr>
        <w:t xml:space="preserve">This enhancement provides a way to recall and rerun previous Quick Searches. Similar to the Load Last Search function in Property Search, your previous Quick Searches will display in the dropdown. Select a search, and the criteria will load into the Quick Search widget. The number of previous searches that displays is determined by the same configuration setting used in Property Search &gt; Load Last Search. </w:t>
      </w:r>
    </w:p>
    <w:p w14:paraId="60C34526" w14:textId="77777777" w:rsidR="00853256" w:rsidRDefault="00853256" w:rsidP="008F452A">
      <w:pPr>
        <w:ind w:left="720"/>
        <w:rPr>
          <w:lang w:val="en-GB"/>
        </w:rPr>
      </w:pPr>
      <w:r>
        <w:rPr>
          <w:b/>
          <w:lang w:val="en-GB"/>
        </w:rPr>
        <w:lastRenderedPageBreak/>
        <w:t>Action Item:</w:t>
      </w:r>
      <w:r>
        <w:rPr>
          <w:lang w:val="en-GB"/>
        </w:rPr>
        <w:t xml:space="preserve"> No action is required by you to implement this functionality. </w:t>
      </w:r>
    </w:p>
    <w:p w14:paraId="3E40A111" w14:textId="77777777" w:rsidR="00853256" w:rsidRDefault="00853256" w:rsidP="00853256">
      <w:pPr>
        <w:pStyle w:val="RNCaption"/>
        <w:rPr>
          <w:lang w:val="en-GB"/>
        </w:rPr>
      </w:pPr>
      <w:r>
        <w:rPr>
          <w:lang w:val="en-GB"/>
        </w:rPr>
        <w:t xml:space="preserve">Figure </w:t>
      </w:r>
      <w:proofErr w:type="gramStart"/>
      <w:r>
        <w:rPr>
          <w:lang w:val="en-GB"/>
        </w:rPr>
        <w:t>A</w:t>
      </w:r>
      <w:proofErr w:type="gramEnd"/>
      <w:r>
        <w:rPr>
          <w:lang w:val="en-GB"/>
        </w:rPr>
        <w:t>, Last Quick Search</w:t>
      </w:r>
    </w:p>
    <w:p w14:paraId="506FCFFB" w14:textId="77777777" w:rsidR="00853256" w:rsidRDefault="00853256" w:rsidP="00853256">
      <w:pPr>
        <w:pStyle w:val="RNCaption"/>
        <w:rPr>
          <w:lang w:val="en-GB"/>
        </w:rPr>
      </w:pPr>
      <w:r>
        <w:rPr>
          <w:noProof/>
        </w:rPr>
        <w:drawing>
          <wp:inline distT="0" distB="0" distL="0" distR="0" wp14:anchorId="78F238D3" wp14:editId="7F7AEDC9">
            <wp:extent cx="2876190" cy="3209524"/>
            <wp:effectExtent l="190500" t="190500" r="191135" b="1816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st search scr.png"/>
                    <pic:cNvPicPr/>
                  </pic:nvPicPr>
                  <pic:blipFill>
                    <a:blip r:embed="rId17">
                      <a:extLst>
                        <a:ext uri="{28A0092B-C50C-407E-A947-70E740481C1C}">
                          <a14:useLocalDpi xmlns:a14="http://schemas.microsoft.com/office/drawing/2010/main" val="0"/>
                        </a:ext>
                      </a:extLst>
                    </a:blip>
                    <a:stretch>
                      <a:fillRect/>
                    </a:stretch>
                  </pic:blipFill>
                  <pic:spPr>
                    <a:xfrm>
                      <a:off x="0" y="0"/>
                      <a:ext cx="2876190" cy="3209524"/>
                    </a:xfrm>
                    <a:prstGeom prst="rect">
                      <a:avLst/>
                    </a:prstGeom>
                    <a:ln>
                      <a:noFill/>
                    </a:ln>
                    <a:effectLst>
                      <a:outerShdw blurRad="190500" algn="tl" rotWithShape="0">
                        <a:srgbClr val="000000">
                          <a:alpha val="70000"/>
                        </a:srgbClr>
                      </a:outerShdw>
                    </a:effectLst>
                  </pic:spPr>
                </pic:pic>
              </a:graphicData>
            </a:graphic>
          </wp:inline>
        </w:drawing>
      </w:r>
    </w:p>
    <w:p w14:paraId="6C8AC2F9" w14:textId="77777777" w:rsidR="008F452A" w:rsidRPr="00853256" w:rsidRDefault="008F452A" w:rsidP="00853256">
      <w:pPr>
        <w:pStyle w:val="RNCaption"/>
        <w:rPr>
          <w:lang w:val="en-GB"/>
        </w:rPr>
      </w:pPr>
    </w:p>
    <w:p w14:paraId="2266AECA" w14:textId="77777777" w:rsidR="00853256" w:rsidRDefault="00853256" w:rsidP="00C51E5A">
      <w:pPr>
        <w:pStyle w:val="Heading1"/>
        <w:pBdr>
          <w:top w:val="double" w:sz="4" w:space="1" w:color="FFC000" w:themeColor="accent4"/>
        </w:pBdr>
        <w:rPr>
          <w:rStyle w:val="Hyperlink"/>
          <w:color w:val="auto"/>
          <w:u w:val="none"/>
        </w:rPr>
      </w:pPr>
      <w:bookmarkStart w:id="12" w:name="save_qs"/>
      <w:r>
        <w:rPr>
          <w:rStyle w:val="Hyperlink"/>
          <w:color w:val="auto"/>
          <w:u w:val="none"/>
        </w:rPr>
        <w:t>Quick Search – Save Quick Search</w:t>
      </w:r>
      <w:bookmarkEnd w:id="12"/>
    </w:p>
    <w:p w14:paraId="584C3740" w14:textId="77777777" w:rsidR="006F6034" w:rsidRDefault="00853256" w:rsidP="00853256">
      <w:pPr>
        <w:rPr>
          <w:lang w:val="en-GB"/>
        </w:rPr>
      </w:pPr>
      <w:r>
        <w:rPr>
          <w:lang w:val="en-GB"/>
        </w:rPr>
        <w:t xml:space="preserve">This enhancement allows the user to save a Quick Search that can be recalled and run at a later date. </w:t>
      </w:r>
      <w:r w:rsidR="006F6034">
        <w:rPr>
          <w:lang w:val="en-GB"/>
        </w:rPr>
        <w:t xml:space="preserve">From the Quick Search Results screen, the Save Search and Save Search As options are now enabled. Searches are saved as a Multi-Class search, and can be recalled from the new Load Saved Search button on the Quick Search widget. Additionally, the saved Quick Searches can be opened into the Multi-Class Property Search form by using the Load Saved Search option, or from Saved Property Searches. </w:t>
      </w:r>
    </w:p>
    <w:p w14:paraId="7EF0711B" w14:textId="77777777" w:rsidR="006F6034" w:rsidRDefault="006F6034" w:rsidP="006F6034">
      <w:pPr>
        <w:ind w:left="720"/>
        <w:rPr>
          <w:lang w:val="en-GB"/>
        </w:rPr>
      </w:pPr>
      <w:r>
        <w:rPr>
          <w:b/>
          <w:lang w:val="en-GB"/>
        </w:rPr>
        <w:t>Action Item:</w:t>
      </w:r>
      <w:r>
        <w:rPr>
          <w:lang w:val="en-GB"/>
        </w:rPr>
        <w:t xml:space="preserve"> No action is required by you to implement this functionality. </w:t>
      </w:r>
    </w:p>
    <w:p w14:paraId="6930175C" w14:textId="77777777" w:rsidR="00853256" w:rsidRDefault="006F6034" w:rsidP="006F6034">
      <w:pPr>
        <w:pStyle w:val="RNCaption"/>
        <w:rPr>
          <w:lang w:val="en-GB"/>
        </w:rPr>
      </w:pPr>
      <w:r>
        <w:rPr>
          <w:lang w:val="en-GB"/>
        </w:rPr>
        <w:t>Figure A, Save Quick Search</w:t>
      </w:r>
    </w:p>
    <w:p w14:paraId="74FD1CAE" w14:textId="77777777" w:rsidR="006F6034" w:rsidRDefault="006F6034" w:rsidP="006F6034">
      <w:pPr>
        <w:pStyle w:val="RNCaption"/>
        <w:rPr>
          <w:lang w:val="en-GB"/>
        </w:rPr>
      </w:pPr>
      <w:r>
        <w:rPr>
          <w:noProof/>
        </w:rPr>
        <w:lastRenderedPageBreak/>
        <w:drawing>
          <wp:inline distT="0" distB="0" distL="0" distR="0" wp14:anchorId="2A013108" wp14:editId="0AC2C0DF">
            <wp:extent cx="5203371" cy="1767337"/>
            <wp:effectExtent l="190500" t="190500" r="187960" b="1949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ve as qs.png"/>
                    <pic:cNvPicPr/>
                  </pic:nvPicPr>
                  <pic:blipFill>
                    <a:blip r:embed="rId18">
                      <a:extLst>
                        <a:ext uri="{28A0092B-C50C-407E-A947-70E740481C1C}">
                          <a14:useLocalDpi xmlns:a14="http://schemas.microsoft.com/office/drawing/2010/main" val="0"/>
                        </a:ext>
                      </a:extLst>
                    </a:blip>
                    <a:stretch>
                      <a:fillRect/>
                    </a:stretch>
                  </pic:blipFill>
                  <pic:spPr>
                    <a:xfrm>
                      <a:off x="0" y="0"/>
                      <a:ext cx="5208332" cy="1769022"/>
                    </a:xfrm>
                    <a:prstGeom prst="rect">
                      <a:avLst/>
                    </a:prstGeom>
                    <a:ln>
                      <a:noFill/>
                    </a:ln>
                    <a:effectLst>
                      <a:outerShdw blurRad="190500" algn="tl" rotWithShape="0">
                        <a:srgbClr val="000000">
                          <a:alpha val="70000"/>
                        </a:srgbClr>
                      </a:outerShdw>
                    </a:effectLst>
                  </pic:spPr>
                </pic:pic>
              </a:graphicData>
            </a:graphic>
          </wp:inline>
        </w:drawing>
      </w:r>
    </w:p>
    <w:p w14:paraId="2D422D82" w14:textId="77777777" w:rsidR="006F6034" w:rsidRDefault="006F6034" w:rsidP="006F6034">
      <w:pPr>
        <w:pStyle w:val="RNCaption"/>
        <w:rPr>
          <w:lang w:val="en-GB"/>
        </w:rPr>
      </w:pPr>
      <w:r>
        <w:rPr>
          <w:lang w:val="en-GB"/>
        </w:rPr>
        <w:t>Figure B, Load Saved Quick Search</w:t>
      </w:r>
    </w:p>
    <w:p w14:paraId="5ED89616" w14:textId="77777777" w:rsidR="006F6034" w:rsidRDefault="006F6034" w:rsidP="006F6034">
      <w:pPr>
        <w:pStyle w:val="RNCaption"/>
        <w:rPr>
          <w:lang w:val="en-GB"/>
        </w:rPr>
      </w:pPr>
      <w:r>
        <w:rPr>
          <w:noProof/>
        </w:rPr>
        <w:drawing>
          <wp:inline distT="0" distB="0" distL="0" distR="0" wp14:anchorId="6C6DF0FE" wp14:editId="50C33323">
            <wp:extent cx="5095238" cy="1609524"/>
            <wp:effectExtent l="190500" t="190500" r="182245" b="1816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ved searches.png"/>
                    <pic:cNvPicPr/>
                  </pic:nvPicPr>
                  <pic:blipFill>
                    <a:blip r:embed="rId19">
                      <a:extLst>
                        <a:ext uri="{28A0092B-C50C-407E-A947-70E740481C1C}">
                          <a14:useLocalDpi xmlns:a14="http://schemas.microsoft.com/office/drawing/2010/main" val="0"/>
                        </a:ext>
                      </a:extLst>
                    </a:blip>
                    <a:stretch>
                      <a:fillRect/>
                    </a:stretch>
                  </pic:blipFill>
                  <pic:spPr>
                    <a:xfrm>
                      <a:off x="0" y="0"/>
                      <a:ext cx="5095238" cy="1609524"/>
                    </a:xfrm>
                    <a:prstGeom prst="rect">
                      <a:avLst/>
                    </a:prstGeom>
                    <a:ln>
                      <a:noFill/>
                    </a:ln>
                    <a:effectLst>
                      <a:outerShdw blurRad="190500" algn="tl" rotWithShape="0">
                        <a:srgbClr val="000000">
                          <a:alpha val="70000"/>
                        </a:srgbClr>
                      </a:outerShdw>
                    </a:effectLst>
                  </pic:spPr>
                </pic:pic>
              </a:graphicData>
            </a:graphic>
          </wp:inline>
        </w:drawing>
      </w:r>
    </w:p>
    <w:p w14:paraId="3602BD3C" w14:textId="77777777" w:rsidR="008F452A" w:rsidRPr="006F6034" w:rsidRDefault="008F452A" w:rsidP="006F6034">
      <w:pPr>
        <w:pStyle w:val="RNCaption"/>
        <w:rPr>
          <w:lang w:val="en-GB"/>
        </w:rPr>
      </w:pPr>
    </w:p>
    <w:p w14:paraId="22226836" w14:textId="77777777" w:rsidR="00C51E5A" w:rsidRDefault="00C51E5A" w:rsidP="00C51E5A">
      <w:pPr>
        <w:pStyle w:val="Heading1"/>
        <w:pBdr>
          <w:top w:val="double" w:sz="4" w:space="1" w:color="FFC000" w:themeColor="accent4"/>
        </w:pBdr>
        <w:rPr>
          <w:rStyle w:val="Hyperlink"/>
          <w:color w:val="auto"/>
          <w:u w:val="none"/>
        </w:rPr>
      </w:pPr>
      <w:bookmarkStart w:id="13" w:name="cover_page"/>
      <w:r>
        <w:rPr>
          <w:rStyle w:val="Hyperlink"/>
          <w:color w:val="auto"/>
          <w:u w:val="none"/>
        </w:rPr>
        <w:t>CMA – Warning Message if Cover Letter Exceeds Allotted Space</w:t>
      </w:r>
      <w:bookmarkEnd w:id="13"/>
    </w:p>
    <w:p w14:paraId="1D04A90D" w14:textId="77777777" w:rsidR="00C51E5A" w:rsidRDefault="00C51E5A" w:rsidP="00C51E5A">
      <w:pPr>
        <w:rPr>
          <w:lang w:val="en-GB"/>
        </w:rPr>
      </w:pPr>
      <w:r>
        <w:rPr>
          <w:lang w:val="en-GB"/>
        </w:rPr>
        <w:t xml:space="preserve">When creating the Cover Letter pages in CMA Setup, there was previously no indication if the text and images entered in the rich text editor would fit the final, formatted document thus causing data to be cut off. This enhancement will automatically calculate whether the data will fit, based on images, text, and text formatting. If the data will exceed the boundaries of the finalized document page, a warning message will display when the user saves the document. </w:t>
      </w:r>
    </w:p>
    <w:p w14:paraId="56D60B7F" w14:textId="77777777" w:rsidR="00C51E5A" w:rsidRDefault="00C51E5A" w:rsidP="00C51E5A">
      <w:pPr>
        <w:rPr>
          <w:lang w:val="en-GB"/>
        </w:rPr>
      </w:pPr>
      <w:r>
        <w:rPr>
          <w:lang w:val="en-GB"/>
        </w:rPr>
        <w:t xml:space="preserve">Because of many possible variables – font size, font style, images, etc. – a character count can’t be provided within the text editor for these pages. </w:t>
      </w:r>
    </w:p>
    <w:p w14:paraId="6C83F4AE" w14:textId="77777777" w:rsidR="00C51E5A" w:rsidRDefault="00C51E5A" w:rsidP="00C51E5A">
      <w:pPr>
        <w:rPr>
          <w:lang w:val="en-GB"/>
        </w:rPr>
      </w:pPr>
      <w:r>
        <w:rPr>
          <w:lang w:val="en-GB"/>
        </w:rPr>
        <w:t xml:space="preserve">This enhancement is available from Preferences &gt; CMA &gt; Presentation Setup, Preferences &gt; CMA Preferences Wizard, and from the CMA module &gt; Presentation Setup. </w:t>
      </w:r>
    </w:p>
    <w:p w14:paraId="1D4EA67B" w14:textId="77777777" w:rsidR="00C51E5A" w:rsidRDefault="00C51E5A" w:rsidP="00C51E5A">
      <w:pPr>
        <w:ind w:left="720"/>
        <w:rPr>
          <w:lang w:val="en-GB"/>
        </w:rPr>
      </w:pPr>
      <w:r w:rsidRPr="00C51E5A">
        <w:rPr>
          <w:b/>
          <w:lang w:val="en-GB"/>
        </w:rPr>
        <w:t>Action Item:</w:t>
      </w:r>
      <w:r w:rsidRPr="00C51E5A">
        <w:rPr>
          <w:lang w:val="en-GB"/>
        </w:rPr>
        <w:t xml:space="preserve"> No action is required by you to implement this functionality.</w:t>
      </w:r>
      <w:r>
        <w:rPr>
          <w:lang w:val="en-GB"/>
        </w:rPr>
        <w:t xml:space="preserve"> </w:t>
      </w:r>
    </w:p>
    <w:p w14:paraId="6D558C7B" w14:textId="77777777" w:rsidR="00C51E5A" w:rsidRDefault="00C51E5A" w:rsidP="00C51E5A">
      <w:pPr>
        <w:pStyle w:val="RNCaption"/>
        <w:rPr>
          <w:lang w:val="en-GB"/>
        </w:rPr>
      </w:pPr>
      <w:r>
        <w:rPr>
          <w:lang w:val="en-GB"/>
        </w:rPr>
        <w:t>Figure A, Modify Cover Letter</w:t>
      </w:r>
    </w:p>
    <w:p w14:paraId="05FB35AF" w14:textId="77777777" w:rsidR="00C51E5A" w:rsidRDefault="00C51E5A" w:rsidP="00C51E5A">
      <w:pPr>
        <w:pStyle w:val="RNCaption"/>
        <w:rPr>
          <w:lang w:val="en-GB"/>
        </w:rPr>
      </w:pPr>
      <w:r>
        <w:rPr>
          <w:noProof/>
        </w:rPr>
        <w:lastRenderedPageBreak/>
        <w:drawing>
          <wp:inline distT="0" distB="0" distL="0" distR="0" wp14:anchorId="6B8DB116" wp14:editId="35CF7DFF">
            <wp:extent cx="3333333" cy="971429"/>
            <wp:effectExtent l="190500" t="190500" r="191135" b="1911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dify cover letter.png"/>
                    <pic:cNvPicPr/>
                  </pic:nvPicPr>
                  <pic:blipFill>
                    <a:blip r:embed="rId20">
                      <a:extLst>
                        <a:ext uri="{28A0092B-C50C-407E-A947-70E740481C1C}">
                          <a14:useLocalDpi xmlns:a14="http://schemas.microsoft.com/office/drawing/2010/main" val="0"/>
                        </a:ext>
                      </a:extLst>
                    </a:blip>
                    <a:stretch>
                      <a:fillRect/>
                    </a:stretch>
                  </pic:blipFill>
                  <pic:spPr>
                    <a:xfrm>
                      <a:off x="0" y="0"/>
                      <a:ext cx="3333333" cy="971429"/>
                    </a:xfrm>
                    <a:prstGeom prst="rect">
                      <a:avLst/>
                    </a:prstGeom>
                    <a:ln>
                      <a:noFill/>
                    </a:ln>
                    <a:effectLst>
                      <a:outerShdw blurRad="190500" algn="tl" rotWithShape="0">
                        <a:srgbClr val="000000">
                          <a:alpha val="70000"/>
                        </a:srgbClr>
                      </a:outerShdw>
                    </a:effectLst>
                  </pic:spPr>
                </pic:pic>
              </a:graphicData>
            </a:graphic>
          </wp:inline>
        </w:drawing>
      </w:r>
    </w:p>
    <w:p w14:paraId="11473CBD" w14:textId="77777777" w:rsidR="00C51E5A" w:rsidRDefault="00C51E5A" w:rsidP="00C51E5A">
      <w:pPr>
        <w:pStyle w:val="RNCaption"/>
        <w:rPr>
          <w:lang w:val="en-GB"/>
        </w:rPr>
      </w:pPr>
      <w:r>
        <w:rPr>
          <w:lang w:val="en-GB"/>
        </w:rPr>
        <w:t>Figure B, Cover Letter Error</w:t>
      </w:r>
    </w:p>
    <w:p w14:paraId="74F1E10B" w14:textId="77777777" w:rsidR="00C51E5A" w:rsidRDefault="00C51E5A" w:rsidP="00C51E5A">
      <w:pPr>
        <w:pStyle w:val="RNCaption"/>
        <w:rPr>
          <w:lang w:val="en-GB"/>
        </w:rPr>
      </w:pPr>
      <w:r>
        <w:rPr>
          <w:noProof/>
        </w:rPr>
        <w:drawing>
          <wp:inline distT="0" distB="0" distL="0" distR="0" wp14:anchorId="742173C7" wp14:editId="426398D2">
            <wp:extent cx="6085114" cy="2303892"/>
            <wp:effectExtent l="190500" t="190500" r="182880" b="1917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ma cover letter error.png"/>
                    <pic:cNvPicPr/>
                  </pic:nvPicPr>
                  <pic:blipFill>
                    <a:blip r:embed="rId21">
                      <a:extLst>
                        <a:ext uri="{28A0092B-C50C-407E-A947-70E740481C1C}">
                          <a14:useLocalDpi xmlns:a14="http://schemas.microsoft.com/office/drawing/2010/main" val="0"/>
                        </a:ext>
                      </a:extLst>
                    </a:blip>
                    <a:stretch>
                      <a:fillRect/>
                    </a:stretch>
                  </pic:blipFill>
                  <pic:spPr>
                    <a:xfrm>
                      <a:off x="0" y="0"/>
                      <a:ext cx="6091802" cy="2306424"/>
                    </a:xfrm>
                    <a:prstGeom prst="rect">
                      <a:avLst/>
                    </a:prstGeom>
                    <a:ln>
                      <a:noFill/>
                    </a:ln>
                    <a:effectLst>
                      <a:outerShdw blurRad="190500" algn="tl" rotWithShape="0">
                        <a:srgbClr val="000000">
                          <a:alpha val="70000"/>
                        </a:srgbClr>
                      </a:outerShdw>
                    </a:effectLst>
                  </pic:spPr>
                </pic:pic>
              </a:graphicData>
            </a:graphic>
          </wp:inline>
        </w:drawing>
      </w:r>
    </w:p>
    <w:p w14:paraId="7E5360A6" w14:textId="77777777" w:rsidR="00853256" w:rsidRDefault="00853256" w:rsidP="00853256">
      <w:pPr>
        <w:pStyle w:val="RNTopic"/>
      </w:pPr>
      <w:bookmarkStart w:id="14" w:name="list_price"/>
      <w:r>
        <w:t>CMA – Tool Tip for Suggested List Price</w:t>
      </w:r>
      <w:bookmarkEnd w:id="14"/>
    </w:p>
    <w:p w14:paraId="5FAFB1AB" w14:textId="77777777" w:rsidR="00853256" w:rsidRDefault="00853256" w:rsidP="00853256">
      <w:pPr>
        <w:rPr>
          <w:lang w:val="en-GB"/>
        </w:rPr>
      </w:pPr>
      <w:r>
        <w:rPr>
          <w:lang w:val="en-GB"/>
        </w:rPr>
        <w:t xml:space="preserve">An info tip has been added to the CMA Presentation &gt; Comparable Price Analysis page that points out where the Suggested List Price Range appears in the CMA Presentation documents. </w:t>
      </w:r>
    </w:p>
    <w:p w14:paraId="723FE694" w14:textId="77777777" w:rsidR="00853256" w:rsidRDefault="00853256" w:rsidP="00853256">
      <w:pPr>
        <w:ind w:left="720"/>
        <w:rPr>
          <w:lang w:val="en-GB"/>
        </w:rPr>
      </w:pPr>
      <w:r>
        <w:rPr>
          <w:b/>
          <w:lang w:val="en-GB"/>
        </w:rPr>
        <w:t>Action Item:</w:t>
      </w:r>
      <w:r>
        <w:rPr>
          <w:lang w:val="en-GB"/>
        </w:rPr>
        <w:t xml:space="preserve"> No action is required by you to implement this functionality. </w:t>
      </w:r>
    </w:p>
    <w:p w14:paraId="187DA677" w14:textId="77777777" w:rsidR="00853256" w:rsidRDefault="00853256" w:rsidP="00853256">
      <w:pPr>
        <w:pStyle w:val="RNCaption"/>
        <w:rPr>
          <w:lang w:val="en-GB"/>
        </w:rPr>
      </w:pPr>
      <w:r>
        <w:rPr>
          <w:lang w:val="en-GB"/>
        </w:rPr>
        <w:t xml:space="preserve">Figure </w:t>
      </w:r>
      <w:proofErr w:type="gramStart"/>
      <w:r>
        <w:rPr>
          <w:lang w:val="en-GB"/>
        </w:rPr>
        <w:t>A</w:t>
      </w:r>
      <w:proofErr w:type="gramEnd"/>
      <w:r>
        <w:rPr>
          <w:lang w:val="en-GB"/>
        </w:rPr>
        <w:t>, Suggested List Price Info Tip</w:t>
      </w:r>
    </w:p>
    <w:p w14:paraId="2767EFE2" w14:textId="77777777" w:rsidR="00853256" w:rsidRPr="00853256" w:rsidRDefault="00853256" w:rsidP="00853256">
      <w:pPr>
        <w:pStyle w:val="RNCaption"/>
        <w:rPr>
          <w:lang w:val="en-GB"/>
        </w:rPr>
      </w:pPr>
      <w:r>
        <w:rPr>
          <w:noProof/>
        </w:rPr>
        <w:lastRenderedPageBreak/>
        <w:drawing>
          <wp:inline distT="0" distB="0" distL="0" distR="0" wp14:anchorId="01EA9020" wp14:editId="1EA7DB51">
            <wp:extent cx="5606143" cy="2568444"/>
            <wp:effectExtent l="190500" t="190500" r="185420" b="1943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ma comp price help.png"/>
                    <pic:cNvPicPr/>
                  </pic:nvPicPr>
                  <pic:blipFill>
                    <a:blip r:embed="rId22">
                      <a:extLst>
                        <a:ext uri="{28A0092B-C50C-407E-A947-70E740481C1C}">
                          <a14:useLocalDpi xmlns:a14="http://schemas.microsoft.com/office/drawing/2010/main" val="0"/>
                        </a:ext>
                      </a:extLst>
                    </a:blip>
                    <a:stretch>
                      <a:fillRect/>
                    </a:stretch>
                  </pic:blipFill>
                  <pic:spPr>
                    <a:xfrm>
                      <a:off x="0" y="0"/>
                      <a:ext cx="5610228" cy="2570315"/>
                    </a:xfrm>
                    <a:prstGeom prst="rect">
                      <a:avLst/>
                    </a:prstGeom>
                    <a:ln>
                      <a:noFill/>
                    </a:ln>
                    <a:effectLst>
                      <a:outerShdw blurRad="190500" algn="tl" rotWithShape="0">
                        <a:srgbClr val="000000">
                          <a:alpha val="70000"/>
                        </a:srgbClr>
                      </a:outerShdw>
                    </a:effectLst>
                  </pic:spPr>
                </pic:pic>
              </a:graphicData>
            </a:graphic>
          </wp:inline>
        </w:drawing>
      </w:r>
    </w:p>
    <w:p w14:paraId="04687724" w14:textId="77777777" w:rsidR="00C51E5A" w:rsidRDefault="00C51E5A" w:rsidP="00C51E5A">
      <w:pPr>
        <w:pStyle w:val="RNTopic"/>
        <w:rPr>
          <w:rStyle w:val="Hyperlink"/>
          <w:color w:val="auto"/>
          <w:u w:val="none"/>
        </w:rPr>
      </w:pPr>
      <w:bookmarkStart w:id="15" w:name="_Larger_Map_in"/>
      <w:bookmarkStart w:id="16" w:name="_Larger_Map_in_1"/>
      <w:bookmarkStart w:id="17" w:name="email_line_breaks"/>
      <w:bookmarkEnd w:id="15"/>
      <w:bookmarkEnd w:id="16"/>
      <w:r>
        <w:rPr>
          <w:rStyle w:val="Hyperlink"/>
          <w:color w:val="auto"/>
          <w:u w:val="none"/>
        </w:rPr>
        <w:t>Email Notifications – Extra line breaks removed in Rich Text Editor</w:t>
      </w:r>
      <w:bookmarkEnd w:id="17"/>
    </w:p>
    <w:p w14:paraId="36AF5AE6" w14:textId="77777777" w:rsidR="00C51E5A" w:rsidRDefault="00C51E5A" w:rsidP="00C51E5A">
      <w:pPr>
        <w:rPr>
          <w:lang w:val="en-GB"/>
        </w:rPr>
      </w:pPr>
      <w:r>
        <w:rPr>
          <w:lang w:val="en-GB"/>
        </w:rPr>
        <w:t xml:space="preserve">This corrects a reported issue where extra line breaks were added to the top of the email body text each time the email notification text was edited. </w:t>
      </w:r>
    </w:p>
    <w:p w14:paraId="166C8DDB" w14:textId="77777777" w:rsidR="00137865" w:rsidRDefault="00C51E5A" w:rsidP="00C51E5A">
      <w:pPr>
        <w:ind w:left="720"/>
        <w:rPr>
          <w:lang w:val="en-GB"/>
        </w:rPr>
      </w:pPr>
      <w:r>
        <w:rPr>
          <w:b/>
          <w:lang w:val="en-GB"/>
        </w:rPr>
        <w:t>Action Item:</w:t>
      </w:r>
      <w:r>
        <w:rPr>
          <w:lang w:val="en-GB"/>
        </w:rPr>
        <w:t xml:space="preserve"> No action is required by you to implement this functionality.</w:t>
      </w:r>
    </w:p>
    <w:p w14:paraId="2F052CCE" w14:textId="77777777" w:rsidR="00137865" w:rsidRDefault="00137865" w:rsidP="00C51E5A">
      <w:pPr>
        <w:ind w:left="720"/>
        <w:rPr>
          <w:lang w:val="en-GB"/>
        </w:rPr>
      </w:pPr>
    </w:p>
    <w:p w14:paraId="5A42DC57" w14:textId="77777777" w:rsidR="00137865" w:rsidRDefault="00137865" w:rsidP="00137865">
      <w:pPr>
        <w:pStyle w:val="RNTopic"/>
      </w:pPr>
      <w:bookmarkStart w:id="18" w:name="tab_ui"/>
      <w:r>
        <w:t>General – Updated User Interface on Tabs</w:t>
      </w:r>
      <w:bookmarkEnd w:id="18"/>
    </w:p>
    <w:p w14:paraId="4B6672E8" w14:textId="3A613536" w:rsidR="00957314" w:rsidRDefault="00AC0C33" w:rsidP="00137865">
      <w:pPr>
        <w:rPr>
          <w:lang w:val="en-GB"/>
        </w:rPr>
      </w:pPr>
      <w:r>
        <w:rPr>
          <w:lang w:val="en-GB"/>
        </w:rPr>
        <w:t xml:space="preserve">You may notice a new look to the Paragon tabs with the 5.70 Release! The tabs and sub-tabs have been given a more modern look, and the color of the tabs is </w:t>
      </w:r>
      <w:r w:rsidR="00D41340">
        <w:rPr>
          <w:lang w:val="en-GB"/>
        </w:rPr>
        <w:t xml:space="preserve">matched </w:t>
      </w:r>
      <w:r>
        <w:rPr>
          <w:lang w:val="en-GB"/>
        </w:rPr>
        <w:t xml:space="preserve">to your selected Theme (Preferences &gt; System &gt; User Interface). The tab </w:t>
      </w:r>
      <w:r w:rsidR="00F0432F">
        <w:rPr>
          <w:lang w:val="en-GB"/>
        </w:rPr>
        <w:t xml:space="preserve">and sub-tab </w:t>
      </w:r>
      <w:r>
        <w:rPr>
          <w:lang w:val="en-GB"/>
        </w:rPr>
        <w:t xml:space="preserve">in focus </w:t>
      </w:r>
      <w:r w:rsidR="00F0432F">
        <w:rPr>
          <w:lang w:val="en-GB"/>
        </w:rPr>
        <w:t xml:space="preserve">are </w:t>
      </w:r>
      <w:r>
        <w:rPr>
          <w:lang w:val="en-GB"/>
        </w:rPr>
        <w:t>highlighted</w:t>
      </w:r>
      <w:r w:rsidR="00037C7D">
        <w:rPr>
          <w:lang w:val="en-GB"/>
        </w:rPr>
        <w:t xml:space="preserve">. </w:t>
      </w:r>
    </w:p>
    <w:p w14:paraId="648EF4F0" w14:textId="345301FA" w:rsidR="00037C7D" w:rsidRDefault="00957314" w:rsidP="00957314">
      <w:pPr>
        <w:ind w:left="720"/>
        <w:rPr>
          <w:lang w:val="en-GB"/>
        </w:rPr>
      </w:pPr>
      <w:r w:rsidRPr="00957314">
        <w:rPr>
          <w:b/>
          <w:lang w:val="en-GB"/>
        </w:rPr>
        <w:t>Action Item:</w:t>
      </w:r>
      <w:r w:rsidRPr="00957314">
        <w:rPr>
          <w:lang w:val="en-GB"/>
        </w:rPr>
        <w:t xml:space="preserve"> No action is required by you to implement this functionality.</w:t>
      </w:r>
    </w:p>
    <w:p w14:paraId="36506875" w14:textId="5B57917F" w:rsidR="00137865" w:rsidRDefault="00037C7D" w:rsidP="00037C7D">
      <w:pPr>
        <w:pStyle w:val="RNCaption"/>
        <w:rPr>
          <w:lang w:val="en-GB"/>
        </w:rPr>
      </w:pPr>
      <w:r>
        <w:rPr>
          <w:lang w:val="en-GB"/>
        </w:rPr>
        <w:t>Figure A</w:t>
      </w:r>
    </w:p>
    <w:p w14:paraId="205C09CA" w14:textId="4BF5B404" w:rsidR="00037C7D" w:rsidRDefault="00F0432F" w:rsidP="00037C7D">
      <w:pPr>
        <w:pStyle w:val="RNCaption"/>
        <w:rPr>
          <w:lang w:val="en-GB"/>
        </w:rPr>
      </w:pPr>
      <w:r>
        <w:rPr>
          <w:noProof/>
        </w:rPr>
        <w:drawing>
          <wp:inline distT="0" distB="0" distL="0" distR="0" wp14:anchorId="2C07CD2E" wp14:editId="0F71305D">
            <wp:extent cx="5247619" cy="1542857"/>
            <wp:effectExtent l="190500" t="190500" r="182245" b="1911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bs1.png"/>
                    <pic:cNvPicPr/>
                  </pic:nvPicPr>
                  <pic:blipFill>
                    <a:blip r:embed="rId23">
                      <a:extLst>
                        <a:ext uri="{28A0092B-C50C-407E-A947-70E740481C1C}">
                          <a14:useLocalDpi xmlns:a14="http://schemas.microsoft.com/office/drawing/2010/main" val="0"/>
                        </a:ext>
                      </a:extLst>
                    </a:blip>
                    <a:stretch>
                      <a:fillRect/>
                    </a:stretch>
                  </pic:blipFill>
                  <pic:spPr>
                    <a:xfrm>
                      <a:off x="0" y="0"/>
                      <a:ext cx="5247619" cy="1542857"/>
                    </a:xfrm>
                    <a:prstGeom prst="rect">
                      <a:avLst/>
                    </a:prstGeom>
                    <a:ln>
                      <a:noFill/>
                    </a:ln>
                    <a:effectLst>
                      <a:outerShdw blurRad="190500" algn="tl" rotWithShape="0">
                        <a:srgbClr val="000000">
                          <a:alpha val="70000"/>
                        </a:srgbClr>
                      </a:outerShdw>
                    </a:effectLst>
                  </pic:spPr>
                </pic:pic>
              </a:graphicData>
            </a:graphic>
          </wp:inline>
        </w:drawing>
      </w:r>
    </w:p>
    <w:p w14:paraId="3B9C37C7" w14:textId="7A8F09DB" w:rsidR="00037C7D" w:rsidRDefault="00037C7D" w:rsidP="00037C7D">
      <w:pPr>
        <w:pStyle w:val="RNCaption"/>
        <w:rPr>
          <w:lang w:val="en-GB"/>
        </w:rPr>
      </w:pPr>
      <w:r>
        <w:rPr>
          <w:noProof/>
        </w:rPr>
        <w:lastRenderedPageBreak/>
        <w:drawing>
          <wp:inline distT="0" distB="0" distL="0" distR="0" wp14:anchorId="5C7A1A48" wp14:editId="02874A14">
            <wp:extent cx="5200000" cy="1571429"/>
            <wp:effectExtent l="190500" t="190500" r="191770" b="1816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s2.png"/>
                    <pic:cNvPicPr/>
                  </pic:nvPicPr>
                  <pic:blipFill>
                    <a:blip r:embed="rId24">
                      <a:extLst>
                        <a:ext uri="{28A0092B-C50C-407E-A947-70E740481C1C}">
                          <a14:useLocalDpi xmlns:a14="http://schemas.microsoft.com/office/drawing/2010/main" val="0"/>
                        </a:ext>
                      </a:extLst>
                    </a:blip>
                    <a:stretch>
                      <a:fillRect/>
                    </a:stretch>
                  </pic:blipFill>
                  <pic:spPr>
                    <a:xfrm>
                      <a:off x="0" y="0"/>
                      <a:ext cx="5200000" cy="1571429"/>
                    </a:xfrm>
                    <a:prstGeom prst="rect">
                      <a:avLst/>
                    </a:prstGeom>
                    <a:ln>
                      <a:noFill/>
                    </a:ln>
                    <a:effectLst>
                      <a:outerShdw blurRad="190500" algn="tl" rotWithShape="0">
                        <a:srgbClr val="000000">
                          <a:alpha val="70000"/>
                        </a:srgbClr>
                      </a:outerShdw>
                    </a:effectLst>
                  </pic:spPr>
                </pic:pic>
              </a:graphicData>
            </a:graphic>
          </wp:inline>
        </w:drawing>
      </w:r>
    </w:p>
    <w:p w14:paraId="1B31915F" w14:textId="7214756C" w:rsidR="00037C7D" w:rsidRPr="00137865" w:rsidRDefault="00037C7D" w:rsidP="00037C7D">
      <w:pPr>
        <w:pStyle w:val="RNCaption"/>
        <w:rPr>
          <w:lang w:val="en-GB"/>
        </w:rPr>
      </w:pPr>
      <w:r>
        <w:rPr>
          <w:noProof/>
        </w:rPr>
        <w:drawing>
          <wp:inline distT="0" distB="0" distL="0" distR="0" wp14:anchorId="15E9A739" wp14:editId="694DE442">
            <wp:extent cx="5304762" cy="153333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bs3.png"/>
                    <pic:cNvPicPr/>
                  </pic:nvPicPr>
                  <pic:blipFill>
                    <a:blip r:embed="rId25">
                      <a:extLst>
                        <a:ext uri="{28A0092B-C50C-407E-A947-70E740481C1C}">
                          <a14:useLocalDpi xmlns:a14="http://schemas.microsoft.com/office/drawing/2010/main" val="0"/>
                        </a:ext>
                      </a:extLst>
                    </a:blip>
                    <a:stretch>
                      <a:fillRect/>
                    </a:stretch>
                  </pic:blipFill>
                  <pic:spPr>
                    <a:xfrm>
                      <a:off x="0" y="0"/>
                      <a:ext cx="5304762" cy="1533333"/>
                    </a:xfrm>
                    <a:prstGeom prst="rect">
                      <a:avLst/>
                    </a:prstGeom>
                  </pic:spPr>
                </pic:pic>
              </a:graphicData>
            </a:graphic>
          </wp:inline>
        </w:drawing>
      </w:r>
    </w:p>
    <w:p w14:paraId="003EF397" w14:textId="520BEC11" w:rsidR="00C51E5A" w:rsidRPr="00C7650A" w:rsidRDefault="00C51E5A" w:rsidP="00C51E5A">
      <w:pPr>
        <w:ind w:left="720"/>
        <w:rPr>
          <w:lang w:val="en-GB"/>
        </w:rPr>
      </w:pPr>
      <w:r>
        <w:rPr>
          <w:lang w:val="en-GB"/>
        </w:rPr>
        <w:br/>
      </w:r>
    </w:p>
    <w:p w14:paraId="5814DC65" w14:textId="6E536BA9" w:rsidR="006579AC" w:rsidRPr="00F85CDA" w:rsidRDefault="008F3065" w:rsidP="00DF329C">
      <w:pPr>
        <w:rPr>
          <w:lang w:val="en-GB"/>
        </w:rPr>
      </w:pPr>
      <w:r>
        <w:rPr>
          <w:lang w:val="en-GB"/>
        </w:rPr>
        <w:br w:type="page"/>
      </w:r>
      <w:bookmarkStart w:id="19" w:name="_Center_Map_on"/>
      <w:bookmarkStart w:id="20" w:name="_GoBack"/>
      <w:bookmarkEnd w:id="19"/>
      <w:bookmarkEnd w:id="20"/>
    </w:p>
    <w:p w14:paraId="4F18D439" w14:textId="621AECD2" w:rsidR="00EC4E79" w:rsidRPr="00904634" w:rsidRDefault="00EC4E79" w:rsidP="00AF27E7">
      <w:pPr>
        <w:pStyle w:val="Heading1"/>
        <w:shd w:val="clear" w:color="auto" w:fill="D7AB10"/>
        <w:ind w:right="0"/>
        <w:jc w:val="center"/>
        <w:rPr>
          <w:color w:val="FFFFFF" w:themeColor="background1"/>
          <w:sz w:val="32"/>
          <w:szCs w:val="32"/>
        </w:rPr>
      </w:pPr>
      <w:bookmarkStart w:id="21" w:name="_Homebot_Enhancements_-"/>
      <w:bookmarkStart w:id="22" w:name="_Collaboration_Center_-"/>
      <w:bookmarkStart w:id="23" w:name="_Collaboration_Center_–"/>
      <w:bookmarkEnd w:id="21"/>
      <w:bookmarkEnd w:id="22"/>
      <w:bookmarkEnd w:id="23"/>
      <w:r>
        <w:rPr>
          <w:color w:val="FFFFFF" w:themeColor="background1"/>
          <w:sz w:val="32"/>
          <w:szCs w:val="32"/>
        </w:rPr>
        <w:lastRenderedPageBreak/>
        <w:t>MLS Customizations and Administration</w:t>
      </w:r>
    </w:p>
    <w:p w14:paraId="069273DD" w14:textId="77777777" w:rsidR="00EC4E79" w:rsidRDefault="00EC4E79" w:rsidP="00621B65">
      <w:pPr>
        <w:spacing w:before="240" w:after="240" w:line="240" w:lineRule="auto"/>
        <w:ind w:left="1440" w:right="1440"/>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3B73A101" w14:textId="6AFAE3BF" w:rsidR="000C1B6A" w:rsidRPr="00BB00F9" w:rsidRDefault="00DE04C1" w:rsidP="00CE39CB">
      <w:pPr>
        <w:pStyle w:val="RNTopic"/>
      </w:pPr>
      <w:bookmarkStart w:id="24" w:name="_Paragon’s_New_Midwest"/>
      <w:bookmarkStart w:id="25" w:name="_Paragon’s_New_Midwest_1"/>
      <w:bookmarkStart w:id="26" w:name="rateplug"/>
      <w:bookmarkEnd w:id="24"/>
      <w:bookmarkEnd w:id="25"/>
      <w:r>
        <w:t xml:space="preserve">Collaboration </w:t>
      </w:r>
      <w:proofErr w:type="spellStart"/>
      <w:r>
        <w:t>Center</w:t>
      </w:r>
      <w:proofErr w:type="spellEnd"/>
      <w:r>
        <w:t xml:space="preserve"> – Implement </w:t>
      </w:r>
      <w:proofErr w:type="spellStart"/>
      <w:r>
        <w:t>RatePlug</w:t>
      </w:r>
      <w:proofErr w:type="spellEnd"/>
      <w:r>
        <w:t xml:space="preserve"> </w:t>
      </w:r>
    </w:p>
    <w:bookmarkEnd w:id="26"/>
    <w:p w14:paraId="5DF47449" w14:textId="39257C55" w:rsidR="00CE39CB" w:rsidRDefault="00CE39CB" w:rsidP="00CE39CB">
      <w:r>
        <w:t xml:space="preserve">Collaboration Center has been enhanced to support the </w:t>
      </w:r>
      <w:proofErr w:type="spellStart"/>
      <w:r>
        <w:t>RatePlug</w:t>
      </w:r>
      <w:proofErr w:type="spellEnd"/>
      <w:r>
        <w:t xml:space="preserve"> </w:t>
      </w:r>
      <w:r w:rsidR="000870B3">
        <w:t xml:space="preserve">integration </w:t>
      </w:r>
      <w:r>
        <w:t xml:space="preserve">to determine if an agent has an active </w:t>
      </w:r>
      <w:proofErr w:type="spellStart"/>
      <w:r>
        <w:t>RatePlug</w:t>
      </w:r>
      <w:proofErr w:type="spellEnd"/>
      <w:r>
        <w:t xml:space="preserve"> account.</w:t>
      </w:r>
    </w:p>
    <w:p w14:paraId="061DF4F5" w14:textId="77777777" w:rsidR="00CE39CB" w:rsidRDefault="00CE39CB" w:rsidP="00221F46">
      <w:pPr>
        <w:ind w:left="720"/>
      </w:pPr>
      <w:r>
        <w:rPr>
          <w:b/>
        </w:rPr>
        <w:t>Action Item:</w:t>
      </w:r>
      <w:r>
        <w:t xml:space="preserve"> If your MLS uses </w:t>
      </w:r>
      <w:proofErr w:type="spellStart"/>
      <w:r>
        <w:t>RatePlug</w:t>
      </w:r>
      <w:proofErr w:type="spellEnd"/>
      <w:r>
        <w:t>, please contact your SSM to have the integration point enabled.</w:t>
      </w:r>
    </w:p>
    <w:p w14:paraId="464B05B7" w14:textId="77777777" w:rsidR="00CE39CB" w:rsidRDefault="00CE39CB" w:rsidP="00CE39CB">
      <w:pPr>
        <w:pStyle w:val="RNCaption"/>
      </w:pPr>
      <w:r>
        <w:t xml:space="preserve">Figure </w:t>
      </w:r>
      <w:proofErr w:type="gramStart"/>
      <w:r>
        <w:t>A</w:t>
      </w:r>
      <w:proofErr w:type="gramEnd"/>
      <w:r>
        <w:t xml:space="preserve">, Collaboration Center </w:t>
      </w:r>
      <w:proofErr w:type="spellStart"/>
      <w:r>
        <w:t>RatePlug</w:t>
      </w:r>
      <w:proofErr w:type="spellEnd"/>
      <w:r>
        <w:t xml:space="preserve"> Icon</w:t>
      </w:r>
    </w:p>
    <w:p w14:paraId="4727057D" w14:textId="77777777" w:rsidR="00CE39CB" w:rsidRPr="000732F3" w:rsidRDefault="00CE39CB" w:rsidP="00CE39CB">
      <w:pPr>
        <w:spacing w:after="0"/>
        <w:jc w:val="center"/>
      </w:pPr>
      <w:r>
        <w:rPr>
          <w:noProof/>
        </w:rPr>
        <w:drawing>
          <wp:inline distT="0" distB="0" distL="0" distR="0" wp14:anchorId="7B3A9E48" wp14:editId="12D72C8A">
            <wp:extent cx="2371725" cy="1371600"/>
            <wp:effectExtent l="190500" t="190500" r="200025" b="1905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teplug.jpg"/>
                    <pic:cNvPicPr/>
                  </pic:nvPicPr>
                  <pic:blipFill>
                    <a:blip r:embed="rId26">
                      <a:extLst>
                        <a:ext uri="{28A0092B-C50C-407E-A947-70E740481C1C}">
                          <a14:useLocalDpi xmlns:a14="http://schemas.microsoft.com/office/drawing/2010/main" val="0"/>
                        </a:ext>
                      </a:extLst>
                    </a:blip>
                    <a:stretch>
                      <a:fillRect/>
                    </a:stretch>
                  </pic:blipFill>
                  <pic:spPr>
                    <a:xfrm>
                      <a:off x="0" y="0"/>
                      <a:ext cx="2371725" cy="1371600"/>
                    </a:xfrm>
                    <a:prstGeom prst="rect">
                      <a:avLst/>
                    </a:prstGeom>
                    <a:ln>
                      <a:noFill/>
                    </a:ln>
                    <a:effectLst>
                      <a:outerShdw blurRad="190500" algn="tl" rotWithShape="0">
                        <a:srgbClr val="000000">
                          <a:alpha val="70000"/>
                        </a:srgbClr>
                      </a:outerShdw>
                    </a:effectLst>
                  </pic:spPr>
                </pic:pic>
              </a:graphicData>
            </a:graphic>
          </wp:inline>
        </w:drawing>
      </w:r>
    </w:p>
    <w:p w14:paraId="3F0A553E" w14:textId="77777777" w:rsidR="000C1B6A" w:rsidRDefault="000C1B6A" w:rsidP="000C1B6A">
      <w:pPr>
        <w:spacing w:after="0"/>
        <w:ind w:left="360" w:hanging="360"/>
      </w:pPr>
    </w:p>
    <w:p w14:paraId="0A74F448" w14:textId="77777777" w:rsidR="0096413D" w:rsidRPr="00221432" w:rsidRDefault="00905FB2" w:rsidP="00CE39CB">
      <w:pPr>
        <w:pStyle w:val="RNTopic"/>
      </w:pPr>
      <w:bookmarkStart w:id="27" w:name="_Paragon’s_New_Midwest_2"/>
      <w:bookmarkStart w:id="28" w:name="_Field_Setup:_Limit"/>
      <w:bookmarkStart w:id="29" w:name="cma_copy"/>
      <w:bookmarkEnd w:id="27"/>
      <w:bookmarkEnd w:id="28"/>
      <w:r>
        <w:t>CMA – Restrict Copy Listing to Subject Property</w:t>
      </w:r>
      <w:bookmarkEnd w:id="29"/>
    </w:p>
    <w:p w14:paraId="43CC2FF2" w14:textId="77777777" w:rsidR="002E71A3" w:rsidRDefault="002E71A3" w:rsidP="00A94AFD">
      <w:pPr>
        <w:tabs>
          <w:tab w:val="left" w:pos="0"/>
        </w:tabs>
      </w:pPr>
      <w:bookmarkStart w:id="30" w:name="_RESO_DD_Compliance:_2"/>
      <w:bookmarkStart w:id="31" w:name="_RETS_Update_with"/>
      <w:bookmarkEnd w:id="30"/>
      <w:bookmarkEnd w:id="31"/>
      <w:r>
        <w:t>This configuration setting allows the MLS to control who can copy an existing listing to a new CMA Subject Property listing.</w:t>
      </w:r>
    </w:p>
    <w:p w14:paraId="0B581CD3" w14:textId="77777777" w:rsidR="00905FB2" w:rsidRDefault="00905FB2" w:rsidP="00A94AFD">
      <w:pPr>
        <w:tabs>
          <w:tab w:val="left" w:pos="0"/>
        </w:tabs>
      </w:pPr>
      <w:r>
        <w:t xml:space="preserve">A new configuration setting will prevent users from copying listing data to a CMA Subject Property unless the agent is the primary listing agent for the source listing. With this restriction in place, if the user tries to copy another agent’s listing to a CMA Subject Property, an error message will be returned. </w:t>
      </w:r>
    </w:p>
    <w:p w14:paraId="4E56902F" w14:textId="77777777" w:rsidR="00DE04C1" w:rsidRDefault="00905FB2" w:rsidP="00221F46">
      <w:pPr>
        <w:tabs>
          <w:tab w:val="left" w:pos="0"/>
        </w:tabs>
        <w:ind w:left="720"/>
      </w:pPr>
      <w:r>
        <w:rPr>
          <w:b/>
        </w:rPr>
        <w:t xml:space="preserve">Action Item: </w:t>
      </w:r>
      <w:r w:rsidR="002E71A3">
        <w:t xml:space="preserve">By default, </w:t>
      </w:r>
      <w:r>
        <w:t xml:space="preserve">users </w:t>
      </w:r>
      <w:r w:rsidR="002E71A3">
        <w:t xml:space="preserve">can </w:t>
      </w:r>
      <w:r>
        <w:t>copy listing data from any standard listing into a CMA Subject Property listing. Please contact your SSM to change the setting if you want to restrict this function to the primary listing agent.</w:t>
      </w:r>
      <w:r w:rsidR="00DE04C1">
        <w:t xml:space="preserve"> </w:t>
      </w:r>
    </w:p>
    <w:p w14:paraId="69E64A7E" w14:textId="77777777" w:rsidR="000B2152" w:rsidRDefault="00DE04C1" w:rsidP="00DE04C1">
      <w:pPr>
        <w:pStyle w:val="RNCaption"/>
      </w:pPr>
      <w:r>
        <w:t xml:space="preserve">Figure </w:t>
      </w:r>
      <w:proofErr w:type="gramStart"/>
      <w:r>
        <w:t>A</w:t>
      </w:r>
      <w:proofErr w:type="gramEnd"/>
      <w:r>
        <w:t>, Copy Listing to CMA Subject Property Error Message</w:t>
      </w:r>
    </w:p>
    <w:p w14:paraId="42C4A16F" w14:textId="77777777" w:rsidR="00DE04C1" w:rsidRDefault="00DE04C1" w:rsidP="00DE04C1">
      <w:pPr>
        <w:pStyle w:val="RNCaption"/>
      </w:pPr>
      <w:r>
        <w:rPr>
          <w:noProof/>
        </w:rPr>
        <w:lastRenderedPageBreak/>
        <w:drawing>
          <wp:inline distT="0" distB="0" distL="0" distR="0" wp14:anchorId="63D471B0" wp14:editId="681A58AF">
            <wp:extent cx="6400800" cy="1753108"/>
            <wp:effectExtent l="190500" t="190500" r="190500" b="1905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subj.png"/>
                    <pic:cNvPicPr/>
                  </pic:nvPicPr>
                  <pic:blipFill>
                    <a:blip r:embed="rId27">
                      <a:extLst>
                        <a:ext uri="{28A0092B-C50C-407E-A947-70E740481C1C}">
                          <a14:useLocalDpi xmlns:a14="http://schemas.microsoft.com/office/drawing/2010/main" val="0"/>
                        </a:ext>
                      </a:extLst>
                    </a:blip>
                    <a:stretch>
                      <a:fillRect/>
                    </a:stretch>
                  </pic:blipFill>
                  <pic:spPr>
                    <a:xfrm>
                      <a:off x="0" y="0"/>
                      <a:ext cx="6404511" cy="1754124"/>
                    </a:xfrm>
                    <a:prstGeom prst="rect">
                      <a:avLst/>
                    </a:prstGeom>
                    <a:ln>
                      <a:noFill/>
                    </a:ln>
                    <a:effectLst>
                      <a:outerShdw blurRad="190500" algn="tl" rotWithShape="0">
                        <a:srgbClr val="000000">
                          <a:alpha val="70000"/>
                        </a:srgbClr>
                      </a:outerShdw>
                    </a:effectLst>
                  </pic:spPr>
                </pic:pic>
              </a:graphicData>
            </a:graphic>
          </wp:inline>
        </w:drawing>
      </w:r>
    </w:p>
    <w:p w14:paraId="0C71FB1D" w14:textId="77777777" w:rsidR="00DE04C1" w:rsidRDefault="00DE04C1" w:rsidP="00DE04C1">
      <w:pPr>
        <w:pStyle w:val="RNCaption"/>
      </w:pPr>
      <w:r>
        <w:rPr>
          <w:noProof/>
        </w:rPr>
        <w:drawing>
          <wp:inline distT="0" distB="0" distL="0" distR="0" wp14:anchorId="55C9130E" wp14:editId="1DECE5FE">
            <wp:extent cx="5361905" cy="2895238"/>
            <wp:effectExtent l="190500" t="190500" r="182245" b="1911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 error.png"/>
                    <pic:cNvPicPr/>
                  </pic:nvPicPr>
                  <pic:blipFill>
                    <a:blip r:embed="rId28">
                      <a:extLst>
                        <a:ext uri="{28A0092B-C50C-407E-A947-70E740481C1C}">
                          <a14:useLocalDpi xmlns:a14="http://schemas.microsoft.com/office/drawing/2010/main" val="0"/>
                        </a:ext>
                      </a:extLst>
                    </a:blip>
                    <a:stretch>
                      <a:fillRect/>
                    </a:stretch>
                  </pic:blipFill>
                  <pic:spPr>
                    <a:xfrm>
                      <a:off x="0" y="0"/>
                      <a:ext cx="5361905" cy="2895238"/>
                    </a:xfrm>
                    <a:prstGeom prst="rect">
                      <a:avLst/>
                    </a:prstGeom>
                    <a:ln>
                      <a:noFill/>
                    </a:ln>
                    <a:effectLst>
                      <a:outerShdw blurRad="190500" algn="tl" rotWithShape="0">
                        <a:srgbClr val="000000">
                          <a:alpha val="70000"/>
                        </a:srgbClr>
                      </a:outerShdw>
                    </a:effectLst>
                  </pic:spPr>
                </pic:pic>
              </a:graphicData>
            </a:graphic>
          </wp:inline>
        </w:drawing>
      </w:r>
    </w:p>
    <w:p w14:paraId="0BBB4E92" w14:textId="77777777" w:rsidR="00DE04C1" w:rsidRPr="000C128E" w:rsidRDefault="002E71A3" w:rsidP="000C128E">
      <w:pPr>
        <w:pStyle w:val="RNTopic"/>
      </w:pPr>
      <w:bookmarkStart w:id="32" w:name="agent_filter"/>
      <w:r w:rsidRPr="000C128E">
        <w:t>LIM – Restrict Agent Lookup Fields by Association Autonomy</w:t>
      </w:r>
      <w:r w:rsidR="00BC4883" w:rsidRPr="000C128E">
        <w:t xml:space="preserve"> Rules</w:t>
      </w:r>
      <w:bookmarkEnd w:id="32"/>
    </w:p>
    <w:p w14:paraId="2BC1F202" w14:textId="77777777" w:rsidR="00EE41DC" w:rsidRDefault="002E71A3" w:rsidP="002E71A3">
      <w:r>
        <w:t xml:space="preserve">This enhancement allows </w:t>
      </w:r>
      <w:r w:rsidR="00217F83">
        <w:t xml:space="preserve">an </w:t>
      </w:r>
      <w:r>
        <w:t xml:space="preserve">MLS </w:t>
      </w:r>
      <w:r w:rsidR="00217F83">
        <w:t xml:space="preserve">using Association Autonomy </w:t>
      </w:r>
      <w:r>
        <w:t xml:space="preserve">to </w:t>
      </w:r>
      <w:r w:rsidR="00EE41DC">
        <w:t>filter</w:t>
      </w:r>
      <w:r>
        <w:t xml:space="preserve"> the Listing Agent and Selling Agent lookups in Listing Input &amp; Maintenance by Board Listing Participation or Membership Participation</w:t>
      </w:r>
      <w:r w:rsidR="00217F83">
        <w:t>. This will eliminate ineligible agents from displaying in those LIM fields. By default, n</w:t>
      </w:r>
      <w:r w:rsidR="00EE41DC">
        <w:t xml:space="preserve">o filters are applied. </w:t>
      </w:r>
    </w:p>
    <w:p w14:paraId="4A6E0EB1" w14:textId="77777777" w:rsidR="00EE41DC" w:rsidRDefault="00EE41DC" w:rsidP="00221F46">
      <w:pPr>
        <w:ind w:left="720"/>
      </w:pPr>
      <w:r>
        <w:rPr>
          <w:b/>
        </w:rPr>
        <w:t>Action Item:</w:t>
      </w:r>
      <w:r>
        <w:t xml:space="preserve"> The Listing Participation filter or Membership Participation filter can be enabled in the new Admin &gt; Listings &gt; LIM Agent Filter module. </w:t>
      </w:r>
    </w:p>
    <w:p w14:paraId="7B367F94" w14:textId="77777777" w:rsidR="002E71A3" w:rsidRDefault="00EE41DC" w:rsidP="00EE41DC">
      <w:pPr>
        <w:pStyle w:val="RNCaption"/>
      </w:pPr>
      <w:r>
        <w:t>Figure A, LIM Agent Filter module</w:t>
      </w:r>
    </w:p>
    <w:p w14:paraId="74C94474" w14:textId="77777777" w:rsidR="00EE41DC" w:rsidRDefault="00527694" w:rsidP="00EE41DC">
      <w:pPr>
        <w:pStyle w:val="RNCaption"/>
        <w:rPr>
          <w:b/>
        </w:rPr>
      </w:pPr>
      <w:r>
        <w:rPr>
          <w:b/>
          <w:noProof/>
        </w:rPr>
        <w:lastRenderedPageBreak/>
        <w:drawing>
          <wp:inline distT="0" distB="0" distL="0" distR="0" wp14:anchorId="243FF5F3" wp14:editId="44CB395A">
            <wp:extent cx="6123398" cy="962167"/>
            <wp:effectExtent l="190500" t="190500" r="182245" b="2000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byn Mockup LIM Agent Filter.png"/>
                    <pic:cNvPicPr/>
                  </pic:nvPicPr>
                  <pic:blipFill>
                    <a:blip r:embed="rId29">
                      <a:extLst>
                        <a:ext uri="{28A0092B-C50C-407E-A947-70E740481C1C}">
                          <a14:useLocalDpi xmlns:a14="http://schemas.microsoft.com/office/drawing/2010/main" val="0"/>
                        </a:ext>
                      </a:extLst>
                    </a:blip>
                    <a:stretch>
                      <a:fillRect/>
                    </a:stretch>
                  </pic:blipFill>
                  <pic:spPr>
                    <a:xfrm>
                      <a:off x="0" y="0"/>
                      <a:ext cx="6130495" cy="963282"/>
                    </a:xfrm>
                    <a:prstGeom prst="rect">
                      <a:avLst/>
                    </a:prstGeom>
                    <a:ln>
                      <a:noFill/>
                    </a:ln>
                    <a:effectLst>
                      <a:outerShdw blurRad="190500" algn="tl" rotWithShape="0">
                        <a:srgbClr val="000000">
                          <a:alpha val="70000"/>
                        </a:srgbClr>
                      </a:outerShdw>
                    </a:effectLst>
                  </pic:spPr>
                </pic:pic>
              </a:graphicData>
            </a:graphic>
          </wp:inline>
        </w:drawing>
      </w:r>
    </w:p>
    <w:p w14:paraId="6854015C" w14:textId="77777777" w:rsidR="00BC4883" w:rsidRDefault="00BC4883" w:rsidP="00EE41DC">
      <w:pPr>
        <w:pStyle w:val="RNCaption"/>
      </w:pPr>
      <w:r>
        <w:t>Figure B, Agent Lookup without Filter enabled</w:t>
      </w:r>
    </w:p>
    <w:p w14:paraId="79C523EC" w14:textId="77777777" w:rsidR="00BC4883" w:rsidRDefault="00BC4883" w:rsidP="00EE41DC">
      <w:pPr>
        <w:pStyle w:val="RNCaption"/>
      </w:pPr>
      <w:r>
        <w:rPr>
          <w:noProof/>
        </w:rPr>
        <w:drawing>
          <wp:inline distT="0" distB="0" distL="0" distR="0" wp14:anchorId="436415E0" wp14:editId="71A80697">
            <wp:extent cx="6057143" cy="4152381"/>
            <wp:effectExtent l="190500" t="190500" r="191770" b="1911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t no filter.png"/>
                    <pic:cNvPicPr/>
                  </pic:nvPicPr>
                  <pic:blipFill>
                    <a:blip r:embed="rId30">
                      <a:extLst>
                        <a:ext uri="{28A0092B-C50C-407E-A947-70E740481C1C}">
                          <a14:useLocalDpi xmlns:a14="http://schemas.microsoft.com/office/drawing/2010/main" val="0"/>
                        </a:ext>
                      </a:extLst>
                    </a:blip>
                    <a:stretch>
                      <a:fillRect/>
                    </a:stretch>
                  </pic:blipFill>
                  <pic:spPr>
                    <a:xfrm>
                      <a:off x="0" y="0"/>
                      <a:ext cx="6057143" cy="4152381"/>
                    </a:xfrm>
                    <a:prstGeom prst="rect">
                      <a:avLst/>
                    </a:prstGeom>
                    <a:ln>
                      <a:noFill/>
                    </a:ln>
                    <a:effectLst>
                      <a:outerShdw blurRad="190500" algn="tl" rotWithShape="0">
                        <a:srgbClr val="000000">
                          <a:alpha val="70000"/>
                        </a:srgbClr>
                      </a:outerShdw>
                    </a:effectLst>
                  </pic:spPr>
                </pic:pic>
              </a:graphicData>
            </a:graphic>
          </wp:inline>
        </w:drawing>
      </w:r>
    </w:p>
    <w:p w14:paraId="1B001E75" w14:textId="77777777" w:rsidR="00BC4883" w:rsidRDefault="00BC4883" w:rsidP="00EE41DC">
      <w:pPr>
        <w:pStyle w:val="RNCaption"/>
      </w:pPr>
      <w:r>
        <w:t>Figure C, Agent Lookup with Filter enabled</w:t>
      </w:r>
    </w:p>
    <w:p w14:paraId="6E9D1C95" w14:textId="77777777" w:rsidR="00BC4883" w:rsidRDefault="00BC4883" w:rsidP="00EE41DC">
      <w:pPr>
        <w:pStyle w:val="RNCaption"/>
      </w:pPr>
      <w:r>
        <w:rPr>
          <w:noProof/>
        </w:rPr>
        <w:lastRenderedPageBreak/>
        <w:drawing>
          <wp:inline distT="0" distB="0" distL="0" distR="0" wp14:anchorId="5611D55A" wp14:editId="0532B956">
            <wp:extent cx="6057143" cy="4161905"/>
            <wp:effectExtent l="190500" t="190500" r="191770" b="1816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t filter.png"/>
                    <pic:cNvPicPr/>
                  </pic:nvPicPr>
                  <pic:blipFill>
                    <a:blip r:embed="rId31">
                      <a:extLst>
                        <a:ext uri="{28A0092B-C50C-407E-A947-70E740481C1C}">
                          <a14:useLocalDpi xmlns:a14="http://schemas.microsoft.com/office/drawing/2010/main" val="0"/>
                        </a:ext>
                      </a:extLst>
                    </a:blip>
                    <a:stretch>
                      <a:fillRect/>
                    </a:stretch>
                  </pic:blipFill>
                  <pic:spPr>
                    <a:xfrm>
                      <a:off x="0" y="0"/>
                      <a:ext cx="6057143" cy="4161905"/>
                    </a:xfrm>
                    <a:prstGeom prst="rect">
                      <a:avLst/>
                    </a:prstGeom>
                    <a:ln>
                      <a:noFill/>
                    </a:ln>
                    <a:effectLst>
                      <a:outerShdw blurRad="190500" algn="tl" rotWithShape="0">
                        <a:srgbClr val="000000">
                          <a:alpha val="70000"/>
                        </a:srgbClr>
                      </a:outerShdw>
                    </a:effectLst>
                  </pic:spPr>
                </pic:pic>
              </a:graphicData>
            </a:graphic>
          </wp:inline>
        </w:drawing>
      </w:r>
    </w:p>
    <w:p w14:paraId="1C5E752B" w14:textId="77777777" w:rsidR="006519AD" w:rsidRPr="00BC4883" w:rsidRDefault="006519AD" w:rsidP="00EE41DC">
      <w:pPr>
        <w:pStyle w:val="RNCaption"/>
      </w:pPr>
    </w:p>
    <w:p w14:paraId="6EC1C1F8" w14:textId="77777777" w:rsidR="006519AD" w:rsidRDefault="006519AD" w:rsidP="006B624A">
      <w:pPr>
        <w:pStyle w:val="RNTopic"/>
      </w:pPr>
      <w:bookmarkStart w:id="33" w:name="unit_req"/>
      <w:r w:rsidRPr="006B624A">
        <w:t>LIM – Required Field icon on Unit Field</w:t>
      </w:r>
      <w:bookmarkEnd w:id="33"/>
    </w:p>
    <w:p w14:paraId="1A3B2EA6" w14:textId="6E1F924E" w:rsidR="005924D9" w:rsidRDefault="001D05A4" w:rsidP="006B624A">
      <w:pPr>
        <w:rPr>
          <w:lang w:val="en-GB"/>
        </w:rPr>
      </w:pPr>
      <w:r>
        <w:rPr>
          <w:lang w:val="en-GB"/>
        </w:rPr>
        <w:t xml:space="preserve">This fixes an issue in Listing Input </w:t>
      </w:r>
      <w:r w:rsidR="000870B3">
        <w:rPr>
          <w:lang w:val="en-GB"/>
        </w:rPr>
        <w:t>and</w:t>
      </w:r>
      <w:r>
        <w:rPr>
          <w:lang w:val="en-GB"/>
        </w:rPr>
        <w:t xml:space="preserve"> Maintenance where the dedicated Unit field was inheriting the ‘required’ field icon from the Address field, when the Unit field was placed after the Address. If the Unit was not actually required, this was preventing users from saving the listing when there was no Unit data to be entered. The LIM form now references the </w:t>
      </w:r>
      <w:proofErr w:type="gramStart"/>
      <w:r>
        <w:rPr>
          <w:lang w:val="en-GB"/>
        </w:rPr>
        <w:t>Required</w:t>
      </w:r>
      <w:proofErr w:type="gramEnd"/>
      <w:r>
        <w:rPr>
          <w:lang w:val="en-GB"/>
        </w:rPr>
        <w:t xml:space="preserve"> flag in Admin &gt; Fields for </w:t>
      </w:r>
      <w:r w:rsidR="005924D9">
        <w:rPr>
          <w:lang w:val="en-GB"/>
        </w:rPr>
        <w:t>Unit</w:t>
      </w:r>
      <w:r>
        <w:rPr>
          <w:lang w:val="en-GB"/>
        </w:rPr>
        <w:t xml:space="preserve"> when displaying the ‘required’ icon and enforcing required field rules. </w:t>
      </w:r>
    </w:p>
    <w:p w14:paraId="6B794AFA" w14:textId="77777777" w:rsidR="006B624A" w:rsidRDefault="001D05A4" w:rsidP="00221F46">
      <w:pPr>
        <w:ind w:firstLine="720"/>
        <w:rPr>
          <w:lang w:val="en-GB"/>
        </w:rPr>
      </w:pPr>
      <w:r>
        <w:rPr>
          <w:b/>
          <w:lang w:val="en-GB"/>
        </w:rPr>
        <w:t xml:space="preserve">Action Item: </w:t>
      </w:r>
      <w:r>
        <w:rPr>
          <w:lang w:val="en-GB"/>
        </w:rPr>
        <w:t>No action is required by you to implement this functionality.</w:t>
      </w:r>
    </w:p>
    <w:p w14:paraId="273E4D43" w14:textId="77777777" w:rsidR="00FD587F" w:rsidRDefault="00FD587F" w:rsidP="00FD587F">
      <w:pPr>
        <w:pStyle w:val="RNCaption"/>
      </w:pPr>
      <w:r>
        <w:t xml:space="preserve">Figure </w:t>
      </w:r>
      <w:proofErr w:type="gramStart"/>
      <w:r>
        <w:t>A</w:t>
      </w:r>
      <w:proofErr w:type="gramEnd"/>
      <w:r>
        <w:t>, Unit after address, with inherited Required icon</w:t>
      </w:r>
    </w:p>
    <w:p w14:paraId="1C26C14F" w14:textId="77777777" w:rsidR="00FD587F" w:rsidRDefault="00FD587F" w:rsidP="00FD587F">
      <w:pPr>
        <w:pStyle w:val="RNCaption"/>
        <w:rPr>
          <w:lang w:val="en-GB"/>
        </w:rPr>
      </w:pPr>
      <w:r>
        <w:rPr>
          <w:noProof/>
        </w:rPr>
        <w:drawing>
          <wp:inline distT="0" distB="0" distL="0" distR="0" wp14:anchorId="05FCD157" wp14:editId="4EF7B9D1">
            <wp:extent cx="5552381" cy="857143"/>
            <wp:effectExtent l="190500" t="190500" r="182245" b="1911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t r.png"/>
                    <pic:cNvPicPr/>
                  </pic:nvPicPr>
                  <pic:blipFill>
                    <a:blip r:embed="rId32">
                      <a:extLst>
                        <a:ext uri="{28A0092B-C50C-407E-A947-70E740481C1C}">
                          <a14:useLocalDpi xmlns:a14="http://schemas.microsoft.com/office/drawing/2010/main" val="0"/>
                        </a:ext>
                      </a:extLst>
                    </a:blip>
                    <a:stretch>
                      <a:fillRect/>
                    </a:stretch>
                  </pic:blipFill>
                  <pic:spPr>
                    <a:xfrm>
                      <a:off x="0" y="0"/>
                      <a:ext cx="5552381" cy="857143"/>
                    </a:xfrm>
                    <a:prstGeom prst="rect">
                      <a:avLst/>
                    </a:prstGeom>
                    <a:ln>
                      <a:noFill/>
                    </a:ln>
                    <a:effectLst>
                      <a:outerShdw blurRad="190500" algn="tl" rotWithShape="0">
                        <a:srgbClr val="000000">
                          <a:alpha val="70000"/>
                        </a:srgbClr>
                      </a:outerShdw>
                    </a:effectLst>
                  </pic:spPr>
                </pic:pic>
              </a:graphicData>
            </a:graphic>
          </wp:inline>
        </w:drawing>
      </w:r>
    </w:p>
    <w:p w14:paraId="15D2AF7F" w14:textId="77777777" w:rsidR="00FD587F" w:rsidRDefault="00FD587F" w:rsidP="00FD587F">
      <w:pPr>
        <w:pStyle w:val="RNCaption"/>
        <w:rPr>
          <w:lang w:val="en-GB"/>
        </w:rPr>
      </w:pPr>
      <w:r>
        <w:rPr>
          <w:lang w:val="en-GB"/>
        </w:rPr>
        <w:lastRenderedPageBreak/>
        <w:t>Figure B, Unit after address, no field requirement</w:t>
      </w:r>
    </w:p>
    <w:p w14:paraId="4EA34CAA" w14:textId="77777777" w:rsidR="00FD587F" w:rsidRDefault="00221F46" w:rsidP="00FD587F">
      <w:pPr>
        <w:pStyle w:val="RNCaption"/>
        <w:rPr>
          <w:lang w:val="en-GB"/>
        </w:rPr>
      </w:pPr>
      <w:r>
        <w:rPr>
          <w:noProof/>
        </w:rPr>
        <w:drawing>
          <wp:inline distT="0" distB="0" distL="0" distR="0" wp14:anchorId="10A05E25" wp14:editId="73487566">
            <wp:extent cx="5552381" cy="857143"/>
            <wp:effectExtent l="190500" t="190500" r="182245" b="1911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t no r.png"/>
                    <pic:cNvPicPr/>
                  </pic:nvPicPr>
                  <pic:blipFill>
                    <a:blip r:embed="rId33">
                      <a:extLst>
                        <a:ext uri="{28A0092B-C50C-407E-A947-70E740481C1C}">
                          <a14:useLocalDpi xmlns:a14="http://schemas.microsoft.com/office/drawing/2010/main" val="0"/>
                        </a:ext>
                      </a:extLst>
                    </a:blip>
                    <a:stretch>
                      <a:fillRect/>
                    </a:stretch>
                  </pic:blipFill>
                  <pic:spPr>
                    <a:xfrm>
                      <a:off x="0" y="0"/>
                      <a:ext cx="5552381" cy="857143"/>
                    </a:xfrm>
                    <a:prstGeom prst="rect">
                      <a:avLst/>
                    </a:prstGeom>
                    <a:ln>
                      <a:noFill/>
                    </a:ln>
                    <a:effectLst>
                      <a:outerShdw blurRad="190500" algn="tl" rotWithShape="0">
                        <a:srgbClr val="000000">
                          <a:alpha val="70000"/>
                        </a:srgbClr>
                      </a:outerShdw>
                    </a:effectLst>
                  </pic:spPr>
                </pic:pic>
              </a:graphicData>
            </a:graphic>
          </wp:inline>
        </w:drawing>
      </w:r>
    </w:p>
    <w:p w14:paraId="69C0F211" w14:textId="77777777" w:rsidR="00221F46" w:rsidRPr="00FD587F" w:rsidRDefault="00221F46" w:rsidP="00FD587F">
      <w:pPr>
        <w:pStyle w:val="RNCaption"/>
        <w:rPr>
          <w:lang w:val="en-GB"/>
        </w:rPr>
      </w:pPr>
    </w:p>
    <w:p w14:paraId="2A136DFD" w14:textId="77777777" w:rsidR="00221F46" w:rsidRDefault="00221F46" w:rsidP="00905FB2">
      <w:pPr>
        <w:pStyle w:val="RNTopic"/>
        <w:rPr>
          <w:lang w:val="en-US"/>
        </w:rPr>
      </w:pPr>
      <w:bookmarkStart w:id="34" w:name="room_limit"/>
      <w:r>
        <w:rPr>
          <w:lang w:val="en-US"/>
        </w:rPr>
        <w:t>LIM – Room Description Field Character Limit</w:t>
      </w:r>
      <w:bookmarkEnd w:id="34"/>
    </w:p>
    <w:p w14:paraId="466F4765" w14:textId="77777777" w:rsidR="008C7609" w:rsidRDefault="00221F46" w:rsidP="00221F46">
      <w:r>
        <w:t xml:space="preserve">This fixes an issue </w:t>
      </w:r>
      <w:r w:rsidR="008C7609">
        <w:t xml:space="preserve">with characters allowed </w:t>
      </w:r>
      <w:r>
        <w:t xml:space="preserve">in the Room Information Table’s </w:t>
      </w:r>
      <w:r w:rsidRPr="008C7609">
        <w:rPr>
          <w:b/>
        </w:rPr>
        <w:t>Room Description</w:t>
      </w:r>
      <w:r>
        <w:t xml:space="preserve"> Field in Listing Input &amp; Maintenance. </w:t>
      </w:r>
      <w:r w:rsidR="008C7609">
        <w:t>T</w:t>
      </w:r>
      <w:r>
        <w:t xml:space="preserve">his freeform field </w:t>
      </w:r>
      <w:r w:rsidR="008C7609">
        <w:t xml:space="preserve">allows a maximum number of characters, but the field character limit can be set to less than that maximum in Admin &gt; Fields. LIM was not respecting that lower character limit. </w:t>
      </w:r>
    </w:p>
    <w:p w14:paraId="3612C848" w14:textId="77777777" w:rsidR="008C7609" w:rsidRDefault="008C7609" w:rsidP="008C7609">
      <w:r>
        <w:rPr>
          <w:b/>
        </w:rPr>
        <w:t>NOTE:</w:t>
      </w:r>
      <w:r>
        <w:t xml:space="preserve"> For Customers with a defined custom length for the Room Description field, data in existing listings may be truncated when the custom length is enforced with this release. </w:t>
      </w:r>
    </w:p>
    <w:p w14:paraId="099A3CCA" w14:textId="77777777" w:rsidR="00221F46" w:rsidRDefault="008C7609" w:rsidP="008C7609">
      <w:pPr>
        <w:pStyle w:val="RNCaption"/>
      </w:pPr>
      <w:r>
        <w:t xml:space="preserve">Figure </w:t>
      </w:r>
      <w:proofErr w:type="gramStart"/>
      <w:r>
        <w:t>A</w:t>
      </w:r>
      <w:proofErr w:type="gramEnd"/>
      <w:r>
        <w:t>, Room Description Field</w:t>
      </w:r>
    </w:p>
    <w:p w14:paraId="7D1AC18F" w14:textId="77777777" w:rsidR="008C7609" w:rsidRDefault="008C7609" w:rsidP="008C7609">
      <w:pPr>
        <w:pStyle w:val="RNCaption"/>
      </w:pPr>
      <w:r>
        <w:rPr>
          <w:noProof/>
        </w:rPr>
        <w:drawing>
          <wp:inline distT="0" distB="0" distL="0" distR="0" wp14:anchorId="3DCCC097" wp14:editId="7305487A">
            <wp:extent cx="6014142" cy="2054832"/>
            <wp:effectExtent l="190500" t="190500" r="196215" b="1936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om desc.png"/>
                    <pic:cNvPicPr/>
                  </pic:nvPicPr>
                  <pic:blipFill>
                    <a:blip r:embed="rId34">
                      <a:extLst>
                        <a:ext uri="{28A0092B-C50C-407E-A947-70E740481C1C}">
                          <a14:useLocalDpi xmlns:a14="http://schemas.microsoft.com/office/drawing/2010/main" val="0"/>
                        </a:ext>
                      </a:extLst>
                    </a:blip>
                    <a:stretch>
                      <a:fillRect/>
                    </a:stretch>
                  </pic:blipFill>
                  <pic:spPr>
                    <a:xfrm>
                      <a:off x="0" y="0"/>
                      <a:ext cx="6018680" cy="2056382"/>
                    </a:xfrm>
                    <a:prstGeom prst="rect">
                      <a:avLst/>
                    </a:prstGeom>
                    <a:ln>
                      <a:noFill/>
                    </a:ln>
                    <a:effectLst>
                      <a:outerShdw blurRad="190500" algn="tl" rotWithShape="0">
                        <a:srgbClr val="000000">
                          <a:alpha val="70000"/>
                        </a:srgbClr>
                      </a:outerShdw>
                    </a:effectLst>
                  </pic:spPr>
                </pic:pic>
              </a:graphicData>
            </a:graphic>
          </wp:inline>
        </w:drawing>
      </w:r>
    </w:p>
    <w:p w14:paraId="0680834A" w14:textId="77777777" w:rsidR="008C7609" w:rsidRPr="008C7609" w:rsidRDefault="008C7609" w:rsidP="008C7609">
      <w:pPr>
        <w:pStyle w:val="RNCaption"/>
      </w:pPr>
    </w:p>
    <w:p w14:paraId="0B395693" w14:textId="77777777" w:rsidR="00905FB2" w:rsidRDefault="00133085" w:rsidP="00905FB2">
      <w:pPr>
        <w:pStyle w:val="RNTopic"/>
        <w:rPr>
          <w:lang w:val="en-US"/>
        </w:rPr>
      </w:pPr>
      <w:bookmarkStart w:id="35" w:name="cdom_fields"/>
      <w:r>
        <w:rPr>
          <w:lang w:val="en-US"/>
        </w:rPr>
        <w:t>CDOM – Additional Fields added to CDOM/Property History Matching</w:t>
      </w:r>
      <w:bookmarkEnd w:id="35"/>
    </w:p>
    <w:p w14:paraId="31BAEAB8" w14:textId="77777777" w:rsidR="006519AD" w:rsidRDefault="006519AD" w:rsidP="006519AD">
      <w:r>
        <w:t xml:space="preserve">This enhancement improves address matching for CDOM and Property History when the international address fields are used in combination with geocode values. The matching procedures have been modified so the geocode and international address fields can be used together when determining listing matches. </w:t>
      </w:r>
    </w:p>
    <w:p w14:paraId="6ACB59DA" w14:textId="77777777" w:rsidR="00527694" w:rsidRDefault="006519AD" w:rsidP="00527694">
      <w:pPr>
        <w:ind w:left="720"/>
        <w:rPr>
          <w:bCs/>
        </w:rPr>
      </w:pPr>
      <w:r>
        <w:rPr>
          <w:b/>
        </w:rPr>
        <w:t>Action Item:</w:t>
      </w:r>
      <w:r>
        <w:t xml:space="preserve"> Please notify your SSM if you would like to enable any of the international address fields for CDOM/Property History matching.</w:t>
      </w:r>
    </w:p>
    <w:p w14:paraId="1642E534" w14:textId="77777777" w:rsidR="00527694" w:rsidRPr="00527694" w:rsidRDefault="00527694" w:rsidP="00527694"/>
    <w:p w14:paraId="1F5FA9AD" w14:textId="77777777" w:rsidR="00133085" w:rsidRDefault="00527694" w:rsidP="00905FB2">
      <w:pPr>
        <w:pStyle w:val="RNTopic"/>
        <w:rPr>
          <w:lang w:val="en-US"/>
        </w:rPr>
      </w:pPr>
      <w:bookmarkStart w:id="36" w:name="rug_rules"/>
      <w:r>
        <w:rPr>
          <w:lang w:val="en-US"/>
        </w:rPr>
        <w:lastRenderedPageBreak/>
        <w:t>Admin – Remove RUG Listing Table Parent Fields from Field Rules</w:t>
      </w:r>
      <w:bookmarkEnd w:id="36"/>
    </w:p>
    <w:p w14:paraId="33FD04A6" w14:textId="77777777" w:rsidR="00527694" w:rsidRDefault="00527694" w:rsidP="00527694">
      <w:r>
        <w:t xml:space="preserve">This correction to the Field Rules &gt; Variables table removes the RUG Table parent fields (Room Information, Unit Information, and Green Information). Using these fields as variables in Listing Input &amp; Maintenance field rules would cause the rule to fail. In order to ensure they are not inadvertently used, these fields have been removed from the Field Rules admin. </w:t>
      </w:r>
    </w:p>
    <w:p w14:paraId="0CA833FE" w14:textId="77777777" w:rsidR="00527694" w:rsidRDefault="00527694" w:rsidP="00527694">
      <w:pPr>
        <w:ind w:left="720"/>
      </w:pPr>
      <w:r>
        <w:rPr>
          <w:b/>
        </w:rPr>
        <w:t>Action Item:</w:t>
      </w:r>
      <w:r>
        <w:t xml:space="preserve"> No action is required by you to implement this functionality.</w:t>
      </w:r>
    </w:p>
    <w:p w14:paraId="7DA6E473" w14:textId="77777777" w:rsidR="000059BB" w:rsidRDefault="000059BB" w:rsidP="000059BB">
      <w:pPr>
        <w:pStyle w:val="RNTopic"/>
        <w:rPr>
          <w:rStyle w:val="Hyperlink"/>
          <w:color w:val="auto"/>
          <w:u w:val="none"/>
        </w:rPr>
      </w:pPr>
      <w:bookmarkStart w:id="37" w:name="broker_report"/>
      <w:r>
        <w:rPr>
          <w:rStyle w:val="Hyperlink"/>
          <w:color w:val="auto"/>
          <w:u w:val="none"/>
        </w:rPr>
        <w:t>Views/Reports – Listing Number display on Broker Sales Detail Report</w:t>
      </w:r>
      <w:bookmarkEnd w:id="37"/>
    </w:p>
    <w:p w14:paraId="069705A5" w14:textId="77777777" w:rsidR="000059BB" w:rsidRDefault="000059BB" w:rsidP="000059BB">
      <w:pPr>
        <w:rPr>
          <w:lang w:val="en-GB"/>
        </w:rPr>
      </w:pPr>
      <w:r>
        <w:rPr>
          <w:lang w:val="en-GB"/>
        </w:rPr>
        <w:t xml:space="preserve">This enhancement modifies the Broker Sales Detail Report to display a listings Display ID value, rather than the System ID. This affects Paragon customers who use a Display ID, which can include alphanumeric characters. When the Sales Detail report referenced the System ID, users could not correctly identify listings in the report. </w:t>
      </w:r>
    </w:p>
    <w:p w14:paraId="6AC033C6" w14:textId="77777777" w:rsidR="000059BB" w:rsidRDefault="000059BB" w:rsidP="000059BB">
      <w:pPr>
        <w:rPr>
          <w:lang w:val="en-GB"/>
        </w:rPr>
      </w:pPr>
      <w:r>
        <w:rPr>
          <w:b/>
          <w:lang w:val="en-GB"/>
        </w:rPr>
        <w:t>Note:</w:t>
      </w:r>
      <w:r>
        <w:rPr>
          <w:lang w:val="en-GB"/>
        </w:rPr>
        <w:t xml:space="preserve"> Customers that do not use alphanumeric Display ID values should not see any changes in the report. </w:t>
      </w:r>
    </w:p>
    <w:p w14:paraId="6A8F32E8" w14:textId="77777777" w:rsidR="000059BB" w:rsidRPr="00D3344C" w:rsidRDefault="000059BB" w:rsidP="000059BB">
      <w:pPr>
        <w:ind w:left="720"/>
        <w:rPr>
          <w:lang w:val="en-GB"/>
        </w:rPr>
      </w:pPr>
      <w:r>
        <w:rPr>
          <w:b/>
          <w:lang w:val="en-GB"/>
        </w:rPr>
        <w:t>Action Item:</w:t>
      </w:r>
      <w:r>
        <w:rPr>
          <w:lang w:val="en-GB"/>
        </w:rPr>
        <w:t xml:space="preserve"> No action is required by you to implement this functionality.</w:t>
      </w:r>
      <w:r>
        <w:rPr>
          <w:lang w:val="en-GB"/>
        </w:rPr>
        <w:br/>
      </w:r>
    </w:p>
    <w:p w14:paraId="12A0D16A" w14:textId="77777777" w:rsidR="000059BB" w:rsidRPr="00DF329C" w:rsidRDefault="000059BB" w:rsidP="000059BB">
      <w:pPr>
        <w:pStyle w:val="RNTopic"/>
      </w:pPr>
      <w:bookmarkStart w:id="38" w:name="postal_code"/>
      <w:r>
        <w:t>RETS/RESO – Updated text in RETS Update Error Message</w:t>
      </w:r>
      <w:bookmarkEnd w:id="38"/>
    </w:p>
    <w:p w14:paraId="3E8E8EE6" w14:textId="77777777" w:rsidR="000059BB" w:rsidRDefault="000059BB" w:rsidP="000059BB">
      <w:pPr>
        <w:rPr>
          <w:lang w:val="en-GB"/>
        </w:rPr>
      </w:pPr>
      <w:r>
        <w:rPr>
          <w:lang w:val="en-GB"/>
        </w:rPr>
        <w:t xml:space="preserve">This enhancement updates the error message relating to incorrect postal codes for listings processed via RETS Update Transactions. For our Canadian customers, when a RETS Update Transaction was processed and the postal code was not correctly formatted for Canada, the resulting error message referred to the system name, ZIP Code, rather than the Canadian term, Postal Code. The error message has been modified to refer to the system ZIP Code field as Postal Code, which also complies with the RESO Data Dictionary term for ZIP Code. </w:t>
      </w:r>
    </w:p>
    <w:p w14:paraId="7E0CDAA7" w14:textId="77777777" w:rsidR="000059BB" w:rsidRDefault="000059BB" w:rsidP="000059BB">
      <w:pPr>
        <w:ind w:left="720"/>
        <w:rPr>
          <w:lang w:val="en-GB"/>
        </w:rPr>
      </w:pPr>
      <w:r>
        <w:rPr>
          <w:b/>
          <w:lang w:val="en-GB"/>
        </w:rPr>
        <w:t>Action Item:</w:t>
      </w:r>
      <w:r>
        <w:rPr>
          <w:lang w:val="en-GB"/>
        </w:rPr>
        <w:t xml:space="preserve"> No action is required by you to implement this functionality. </w:t>
      </w:r>
      <w:r>
        <w:rPr>
          <w:lang w:val="en-GB"/>
        </w:rPr>
        <w:br/>
      </w:r>
    </w:p>
    <w:p w14:paraId="4E2D3559" w14:textId="77777777" w:rsidR="000059BB" w:rsidRDefault="000059BB" w:rsidP="000059BB">
      <w:pPr>
        <w:pStyle w:val="RNTopic"/>
      </w:pPr>
      <w:bookmarkStart w:id="39" w:name="start_offer"/>
      <w:r>
        <w:t>Collaboration Center – Updates to the Start an Offer form</w:t>
      </w:r>
      <w:bookmarkEnd w:id="39"/>
    </w:p>
    <w:p w14:paraId="37647AC3" w14:textId="77777777" w:rsidR="000059BB" w:rsidRDefault="000059BB" w:rsidP="000059BB">
      <w:pPr>
        <w:rPr>
          <w:lang w:val="en-GB"/>
        </w:rPr>
      </w:pPr>
      <w:r>
        <w:rPr>
          <w:lang w:val="en-GB"/>
        </w:rPr>
        <w:t xml:space="preserve">Additional text has been added to the Start an Offer form in Collaboration Center, to help clarify for the Client the intent of the form. The UI has also been modified slightly for better workflow and consistency within Collaboration Center. </w:t>
      </w:r>
    </w:p>
    <w:p w14:paraId="24C6661B" w14:textId="77777777" w:rsidR="000059BB" w:rsidRDefault="000059BB" w:rsidP="000059BB">
      <w:pPr>
        <w:ind w:left="720"/>
        <w:rPr>
          <w:lang w:val="en-GB"/>
        </w:rPr>
      </w:pPr>
      <w:r>
        <w:rPr>
          <w:b/>
          <w:lang w:val="en-GB"/>
        </w:rPr>
        <w:t>Action Item:</w:t>
      </w:r>
      <w:r>
        <w:rPr>
          <w:lang w:val="en-GB"/>
        </w:rPr>
        <w:t xml:space="preserve"> Start an Offer is disabled by default; please contact your SSM if you would like to enable this feature. </w:t>
      </w:r>
    </w:p>
    <w:p w14:paraId="6A47D66C" w14:textId="77777777" w:rsidR="000059BB" w:rsidRDefault="000059BB" w:rsidP="000059BB">
      <w:pPr>
        <w:pStyle w:val="RNCaption"/>
        <w:rPr>
          <w:lang w:val="en-GB"/>
        </w:rPr>
      </w:pPr>
      <w:r>
        <w:rPr>
          <w:lang w:val="en-GB"/>
        </w:rPr>
        <w:t xml:space="preserve">Figure </w:t>
      </w:r>
      <w:proofErr w:type="gramStart"/>
      <w:r>
        <w:rPr>
          <w:lang w:val="en-GB"/>
        </w:rPr>
        <w:t>A</w:t>
      </w:r>
      <w:proofErr w:type="gramEnd"/>
      <w:r>
        <w:rPr>
          <w:lang w:val="en-GB"/>
        </w:rPr>
        <w:t>, Start an Offer form</w:t>
      </w:r>
    </w:p>
    <w:p w14:paraId="60F9EB69" w14:textId="77777777" w:rsidR="000059BB" w:rsidRDefault="000059BB" w:rsidP="000059BB">
      <w:pPr>
        <w:pStyle w:val="RNCaption"/>
        <w:rPr>
          <w:lang w:val="en-GB"/>
        </w:rPr>
      </w:pPr>
      <w:r>
        <w:rPr>
          <w:noProof/>
        </w:rPr>
        <w:lastRenderedPageBreak/>
        <w:drawing>
          <wp:inline distT="0" distB="0" distL="0" distR="0" wp14:anchorId="0E9DEC92" wp14:editId="5B895C21">
            <wp:extent cx="5257800" cy="6039166"/>
            <wp:effectExtent l="190500" t="190500" r="190500" b="1905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O v2.png"/>
                    <pic:cNvPicPr/>
                  </pic:nvPicPr>
                  <pic:blipFill>
                    <a:blip r:embed="rId35">
                      <a:extLst>
                        <a:ext uri="{28A0092B-C50C-407E-A947-70E740481C1C}">
                          <a14:useLocalDpi xmlns:a14="http://schemas.microsoft.com/office/drawing/2010/main" val="0"/>
                        </a:ext>
                      </a:extLst>
                    </a:blip>
                    <a:stretch>
                      <a:fillRect/>
                    </a:stretch>
                  </pic:blipFill>
                  <pic:spPr>
                    <a:xfrm>
                      <a:off x="0" y="0"/>
                      <a:ext cx="5264895" cy="6047315"/>
                    </a:xfrm>
                    <a:prstGeom prst="rect">
                      <a:avLst/>
                    </a:prstGeom>
                    <a:ln>
                      <a:noFill/>
                    </a:ln>
                    <a:effectLst>
                      <a:outerShdw blurRad="190500" algn="tl" rotWithShape="0">
                        <a:srgbClr val="000000">
                          <a:alpha val="70000"/>
                        </a:srgbClr>
                      </a:outerShdw>
                    </a:effectLst>
                  </pic:spPr>
                </pic:pic>
              </a:graphicData>
            </a:graphic>
          </wp:inline>
        </w:drawing>
      </w:r>
    </w:p>
    <w:p w14:paraId="6EC916D9" w14:textId="0BBCA353" w:rsidR="000059BB" w:rsidRDefault="000059BB" w:rsidP="000059BB">
      <w:pPr>
        <w:pStyle w:val="RNTopic"/>
      </w:pPr>
      <w:bookmarkStart w:id="40" w:name="conf_offer"/>
      <w:r>
        <w:t>Collaboration Center – Updates to Start an Offer Confirmation Form</w:t>
      </w:r>
      <w:bookmarkEnd w:id="40"/>
    </w:p>
    <w:p w14:paraId="337E7EC4" w14:textId="77777777" w:rsidR="000059BB" w:rsidRDefault="000059BB" w:rsidP="000059BB">
      <w:pPr>
        <w:rPr>
          <w:lang w:val="en-GB"/>
        </w:rPr>
      </w:pPr>
      <w:r>
        <w:rPr>
          <w:lang w:val="en-GB"/>
        </w:rPr>
        <w:t xml:space="preserve">A disclaimer was added to the bottom of the Start an Offer confirmation modal: </w:t>
      </w:r>
      <w:r w:rsidRPr="000059BB">
        <w:rPr>
          <w:b/>
          <w:i/>
          <w:lang w:val="en-GB"/>
        </w:rPr>
        <w:t>This offer is not a contract, and is not intended to create a binding agreement on the Seller or Buyer; it is simply a notification to your agent of your interest in this property.</w:t>
      </w:r>
      <w:r>
        <w:rPr>
          <w:lang w:val="en-GB"/>
        </w:rPr>
        <w:t xml:space="preserve"> The UI was also updated slightly to be consistent with other </w:t>
      </w:r>
      <w:proofErr w:type="spellStart"/>
      <w:r>
        <w:rPr>
          <w:lang w:val="en-GB"/>
        </w:rPr>
        <w:t>modals</w:t>
      </w:r>
      <w:proofErr w:type="spellEnd"/>
      <w:r>
        <w:rPr>
          <w:lang w:val="en-GB"/>
        </w:rPr>
        <w:t xml:space="preserve"> in Collaboration </w:t>
      </w:r>
      <w:proofErr w:type="spellStart"/>
      <w:r>
        <w:rPr>
          <w:lang w:val="en-GB"/>
        </w:rPr>
        <w:t>Center</w:t>
      </w:r>
      <w:proofErr w:type="spellEnd"/>
      <w:r>
        <w:rPr>
          <w:lang w:val="en-GB"/>
        </w:rPr>
        <w:t xml:space="preserve">. </w:t>
      </w:r>
    </w:p>
    <w:p w14:paraId="16D1E977" w14:textId="77777777" w:rsidR="000059BB" w:rsidRDefault="000059BB" w:rsidP="000059BB">
      <w:pPr>
        <w:rPr>
          <w:lang w:val="en-GB"/>
        </w:rPr>
      </w:pPr>
      <w:r>
        <w:rPr>
          <w:b/>
          <w:lang w:val="en-GB"/>
        </w:rPr>
        <w:t>Action Item:</w:t>
      </w:r>
      <w:r>
        <w:rPr>
          <w:lang w:val="en-GB"/>
        </w:rPr>
        <w:t xml:space="preserve"> Start an Offer is disabled by default; please contact your SSM if you would like to enable this feature. </w:t>
      </w:r>
    </w:p>
    <w:p w14:paraId="0DF63FEB" w14:textId="77777777" w:rsidR="000059BB" w:rsidRDefault="000059BB" w:rsidP="000059BB">
      <w:pPr>
        <w:pStyle w:val="RNCaption"/>
        <w:rPr>
          <w:lang w:val="en-GB"/>
        </w:rPr>
      </w:pPr>
      <w:r>
        <w:rPr>
          <w:lang w:val="en-GB"/>
        </w:rPr>
        <w:t xml:space="preserve">Figure </w:t>
      </w:r>
      <w:proofErr w:type="gramStart"/>
      <w:r>
        <w:rPr>
          <w:lang w:val="en-GB"/>
        </w:rPr>
        <w:t>A</w:t>
      </w:r>
      <w:proofErr w:type="gramEnd"/>
      <w:r>
        <w:rPr>
          <w:lang w:val="en-GB"/>
        </w:rPr>
        <w:t>, Start an Offer Confirmation form</w:t>
      </w:r>
    </w:p>
    <w:p w14:paraId="3AFECB00" w14:textId="77777777" w:rsidR="000059BB" w:rsidRDefault="000059BB" w:rsidP="000059BB">
      <w:pPr>
        <w:pStyle w:val="RNCaption"/>
        <w:rPr>
          <w:lang w:val="en-GB"/>
        </w:rPr>
      </w:pPr>
      <w:r>
        <w:rPr>
          <w:noProof/>
        </w:rPr>
        <w:lastRenderedPageBreak/>
        <w:drawing>
          <wp:inline distT="0" distB="0" distL="0" distR="0" wp14:anchorId="3FA03594" wp14:editId="00345592">
            <wp:extent cx="6462445" cy="4179646"/>
            <wp:effectExtent l="190500" t="190500" r="186055" b="1828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O confirm v2.png"/>
                    <pic:cNvPicPr/>
                  </pic:nvPicPr>
                  <pic:blipFill>
                    <a:blip r:embed="rId36">
                      <a:extLst>
                        <a:ext uri="{28A0092B-C50C-407E-A947-70E740481C1C}">
                          <a14:useLocalDpi xmlns:a14="http://schemas.microsoft.com/office/drawing/2010/main" val="0"/>
                        </a:ext>
                      </a:extLst>
                    </a:blip>
                    <a:stretch>
                      <a:fillRect/>
                    </a:stretch>
                  </pic:blipFill>
                  <pic:spPr>
                    <a:xfrm>
                      <a:off x="0" y="0"/>
                      <a:ext cx="6464684" cy="4181094"/>
                    </a:xfrm>
                    <a:prstGeom prst="rect">
                      <a:avLst/>
                    </a:prstGeom>
                    <a:ln>
                      <a:noFill/>
                    </a:ln>
                    <a:effectLst>
                      <a:outerShdw blurRad="190500" algn="tl" rotWithShape="0">
                        <a:srgbClr val="000000">
                          <a:alpha val="70000"/>
                        </a:srgbClr>
                      </a:outerShdw>
                    </a:effectLst>
                  </pic:spPr>
                </pic:pic>
              </a:graphicData>
            </a:graphic>
          </wp:inline>
        </w:drawing>
      </w:r>
    </w:p>
    <w:p w14:paraId="5BBE946B" w14:textId="3549C5F2" w:rsidR="000059BB" w:rsidRDefault="000059BB" w:rsidP="000059BB">
      <w:pPr>
        <w:pStyle w:val="RNTopic"/>
      </w:pPr>
      <w:bookmarkStart w:id="41" w:name="offer_email"/>
      <w:r>
        <w:t>Collaboration Center – Updates to the Start an Offer Agent Email</w:t>
      </w:r>
      <w:bookmarkEnd w:id="41"/>
    </w:p>
    <w:p w14:paraId="3950A969" w14:textId="77777777" w:rsidR="000059BB" w:rsidRDefault="000059BB" w:rsidP="000059BB">
      <w:pPr>
        <w:rPr>
          <w:lang w:val="en-GB"/>
        </w:rPr>
      </w:pPr>
      <w:r>
        <w:rPr>
          <w:lang w:val="en-GB"/>
        </w:rPr>
        <w:t xml:space="preserve">Several updates were made to the Agent email received when a Client uses the Start an Offer form in Collaboration Center. The email Subject line was enhanced to help the email stand out, additional listing information was included in the body of the email, and the Client’s contact information from Collab Center was included. </w:t>
      </w:r>
    </w:p>
    <w:p w14:paraId="667FE122" w14:textId="77777777" w:rsidR="000059BB" w:rsidRDefault="000059BB" w:rsidP="000059BB">
      <w:pPr>
        <w:rPr>
          <w:lang w:val="en-GB"/>
        </w:rPr>
      </w:pPr>
      <w:r>
        <w:rPr>
          <w:b/>
          <w:lang w:val="en-GB"/>
        </w:rPr>
        <w:t>Action Item:</w:t>
      </w:r>
      <w:r>
        <w:rPr>
          <w:lang w:val="en-GB"/>
        </w:rPr>
        <w:t xml:space="preserve"> No additional action required by you to implement these changes. </w:t>
      </w:r>
    </w:p>
    <w:p w14:paraId="52ECB3D6" w14:textId="77777777" w:rsidR="000059BB" w:rsidRDefault="000059BB" w:rsidP="000059BB">
      <w:pPr>
        <w:pStyle w:val="RNCaption"/>
        <w:rPr>
          <w:lang w:val="en-GB"/>
        </w:rPr>
      </w:pPr>
      <w:r>
        <w:rPr>
          <w:lang w:val="en-GB"/>
        </w:rPr>
        <w:t xml:space="preserve">Figure </w:t>
      </w:r>
      <w:proofErr w:type="gramStart"/>
      <w:r>
        <w:rPr>
          <w:lang w:val="en-GB"/>
        </w:rPr>
        <w:t>A</w:t>
      </w:r>
      <w:proofErr w:type="gramEnd"/>
      <w:r>
        <w:rPr>
          <w:lang w:val="en-GB"/>
        </w:rPr>
        <w:t>, Updated Start an Offer Email</w:t>
      </w:r>
    </w:p>
    <w:p w14:paraId="5DBBF474" w14:textId="77777777" w:rsidR="000059BB" w:rsidRPr="005A052F" w:rsidRDefault="000059BB" w:rsidP="000059BB">
      <w:pPr>
        <w:pStyle w:val="RNCaption"/>
        <w:rPr>
          <w:b/>
          <w:lang w:val="en-GB"/>
        </w:rPr>
      </w:pPr>
      <w:r>
        <w:rPr>
          <w:b/>
          <w:noProof/>
        </w:rPr>
        <w:lastRenderedPageBreak/>
        <w:drawing>
          <wp:inline distT="0" distB="0" distL="0" distR="0" wp14:anchorId="72C37D9B" wp14:editId="50B68CA9">
            <wp:extent cx="5568593" cy="6183201"/>
            <wp:effectExtent l="190500" t="190500" r="184785" b="1987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O agent email v2.png"/>
                    <pic:cNvPicPr/>
                  </pic:nvPicPr>
                  <pic:blipFill>
                    <a:blip r:embed="rId37">
                      <a:extLst>
                        <a:ext uri="{28A0092B-C50C-407E-A947-70E740481C1C}">
                          <a14:useLocalDpi xmlns:a14="http://schemas.microsoft.com/office/drawing/2010/main" val="0"/>
                        </a:ext>
                      </a:extLst>
                    </a:blip>
                    <a:stretch>
                      <a:fillRect/>
                    </a:stretch>
                  </pic:blipFill>
                  <pic:spPr>
                    <a:xfrm>
                      <a:off x="0" y="0"/>
                      <a:ext cx="5568871" cy="6183510"/>
                    </a:xfrm>
                    <a:prstGeom prst="rect">
                      <a:avLst/>
                    </a:prstGeom>
                    <a:ln>
                      <a:noFill/>
                    </a:ln>
                    <a:effectLst>
                      <a:outerShdw blurRad="190500" algn="tl" rotWithShape="0">
                        <a:srgbClr val="000000">
                          <a:alpha val="70000"/>
                        </a:srgbClr>
                      </a:outerShdw>
                    </a:effectLst>
                  </pic:spPr>
                </pic:pic>
              </a:graphicData>
            </a:graphic>
          </wp:inline>
        </w:drawing>
      </w:r>
    </w:p>
    <w:p w14:paraId="74A8753F" w14:textId="77777777" w:rsidR="000059BB" w:rsidRPr="000059BB" w:rsidRDefault="000059BB" w:rsidP="000059BB">
      <w:pPr>
        <w:pStyle w:val="RNTopic"/>
        <w:rPr>
          <w:lang w:val="en-US"/>
        </w:rPr>
      </w:pPr>
    </w:p>
    <w:sectPr w:rsidR="000059BB" w:rsidRPr="000059BB" w:rsidSect="00F25D25">
      <w:headerReference w:type="default" r:id="rId38"/>
      <w:footerReference w:type="default" r:id="rId39"/>
      <w:pgSz w:w="12240" w:h="15840"/>
      <w:pgMar w:top="827" w:right="720" w:bottom="360" w:left="720" w:header="28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27991" w14:textId="77777777" w:rsidR="002A57E1" w:rsidRDefault="002A57E1" w:rsidP="00061C85">
      <w:pPr>
        <w:spacing w:after="0" w:line="240" w:lineRule="auto"/>
      </w:pPr>
      <w:r>
        <w:separator/>
      </w:r>
    </w:p>
  </w:endnote>
  <w:endnote w:type="continuationSeparator" w:id="0">
    <w:p w14:paraId="3D9AC650" w14:textId="77777777" w:rsidR="002A57E1" w:rsidRDefault="002A57E1"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7D582" w14:textId="56F6B446" w:rsidR="008966DD" w:rsidRPr="00BD0318" w:rsidRDefault="008966DD" w:rsidP="00061C85">
    <w:pPr>
      <w:pBdr>
        <w:bottom w:val="single" w:sz="4" w:space="4" w:color="auto"/>
      </w:pBdr>
      <w:tabs>
        <w:tab w:val="left" w:pos="5535"/>
        <w:tab w:val="right" w:pos="10800"/>
      </w:tabs>
      <w:ind w:right="-90"/>
      <w:rPr>
        <w:rFonts w:cs="Calibri"/>
        <w:sz w:val="16"/>
        <w:szCs w:val="16"/>
      </w:rPr>
    </w:pPr>
    <w:r>
      <w:rPr>
        <w:rFonts w:cs="Calibri"/>
        <w:sz w:val="16"/>
        <w:szCs w:val="16"/>
      </w:rPr>
      <w:t xml:space="preserve">Paragon </w:t>
    </w:r>
    <w:r w:rsidR="00AB34D3">
      <w:rPr>
        <w:rFonts w:cs="Calibri"/>
        <w:sz w:val="16"/>
        <w:szCs w:val="16"/>
      </w:rPr>
      <w:t>5.70</w:t>
    </w:r>
    <w:r w:rsidRPr="00BD0318">
      <w:rPr>
        <w:rFonts w:cs="Calibri"/>
        <w:sz w:val="16"/>
        <w:szCs w:val="16"/>
      </w:rPr>
      <w:t xml:space="preserve"> Release Enhancements</w:t>
    </w:r>
    <w:r w:rsidR="00A105F7">
      <w:rPr>
        <w:rFonts w:cs="Calibri"/>
        <w:sz w:val="16"/>
        <w:szCs w:val="16"/>
      </w:rPr>
      <w:t>_V</w:t>
    </w:r>
    <w:r w:rsidR="00F52313">
      <w:rPr>
        <w:rFonts w:cs="Calibri"/>
        <w:sz w:val="16"/>
        <w:szCs w:val="16"/>
      </w:rPr>
      <w:t>2</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8F3065">
      <w:rPr>
        <w:rFonts w:cs="Calibri"/>
        <w:noProof/>
        <w:sz w:val="16"/>
        <w:szCs w:val="16"/>
      </w:rPr>
      <w:t>4/16/2019</w:t>
    </w:r>
    <w:r w:rsidRPr="00BD0318">
      <w:rPr>
        <w:rFonts w:cs="Calibri"/>
        <w:sz w:val="16"/>
        <w:szCs w:val="16"/>
      </w:rPr>
      <w:fldChar w:fldCharType="end"/>
    </w:r>
  </w:p>
  <w:p w14:paraId="25E6C4FA" w14:textId="77777777" w:rsidR="008966DD" w:rsidRPr="00BD0318" w:rsidRDefault="008966DD" w:rsidP="003E7B3E">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8F3065">
      <w:rPr>
        <w:rFonts w:cs="Calibri"/>
        <w:noProof/>
        <w:sz w:val="16"/>
        <w:szCs w:val="16"/>
      </w:rPr>
      <w:t>18</w:t>
    </w:r>
    <w:r w:rsidRPr="00BD0318">
      <w:rPr>
        <w:rFonts w:cs="Calibri"/>
        <w:sz w:val="16"/>
        <w:szCs w:val="16"/>
      </w:rPr>
      <w:fldChar w:fldCharType="end"/>
    </w:r>
  </w:p>
  <w:p w14:paraId="211F821D" w14:textId="77777777" w:rsidR="008966DD" w:rsidRDefault="008966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9CFAE" w14:textId="77777777" w:rsidR="002A57E1" w:rsidRDefault="002A57E1" w:rsidP="00061C85">
      <w:pPr>
        <w:spacing w:after="0" w:line="240" w:lineRule="auto"/>
      </w:pPr>
      <w:r>
        <w:separator/>
      </w:r>
    </w:p>
  </w:footnote>
  <w:footnote w:type="continuationSeparator" w:id="0">
    <w:p w14:paraId="65D49513" w14:textId="77777777" w:rsidR="002A57E1" w:rsidRDefault="002A57E1"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04A12" w14:textId="133842D8" w:rsidR="008966DD" w:rsidRPr="004F039C" w:rsidRDefault="008966DD" w:rsidP="00A267D8">
    <w:pPr>
      <w:contextualSpacing/>
      <w:jc w:val="center"/>
      <w:rPr>
        <w:b/>
        <w:sz w:val="32"/>
      </w:rPr>
    </w:pPr>
    <w:r>
      <w:rPr>
        <w:noProof/>
      </w:rPr>
      <w:drawing>
        <wp:anchor distT="0" distB="0" distL="114300" distR="114300" simplePos="0" relativeHeight="251658240" behindDoc="1" locked="0" layoutInCell="1" allowOverlap="1" wp14:anchorId="6E973401" wp14:editId="39B30120">
          <wp:simplePos x="0" y="0"/>
          <wp:positionH relativeFrom="margin">
            <wp:align>right</wp:align>
          </wp:positionH>
          <wp:positionV relativeFrom="paragraph">
            <wp:posOffset>107962</wp:posOffset>
          </wp:positionV>
          <wp:extent cx="810895" cy="487680"/>
          <wp:effectExtent l="0" t="0" r="8255"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 xml:space="preserve">Paragon </w:t>
    </w:r>
    <w:r w:rsidR="00A105F7">
      <w:rPr>
        <w:b/>
        <w:sz w:val="32"/>
      </w:rPr>
      <w:t>v</w:t>
    </w:r>
    <w:r w:rsidR="00AB34D3">
      <w:rPr>
        <w:b/>
        <w:sz w:val="32"/>
      </w:rPr>
      <w:t>5.70</w:t>
    </w:r>
    <w:r w:rsidRPr="00764796">
      <w:rPr>
        <w:b/>
        <w:sz w:val="32"/>
      </w:rPr>
      <w:t xml:space="preserve"> Release Enhancements</w:t>
    </w:r>
    <w:r w:rsidR="001E2E43">
      <w:rPr>
        <w:b/>
        <w:sz w:val="32"/>
      </w:rPr>
      <w:t>_</w:t>
    </w:r>
    <w:r w:rsidR="00F52313">
      <w:rPr>
        <w:b/>
        <w:sz w:val="32"/>
      </w:rPr>
      <w:t>V2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62CA1"/>
    <w:multiLevelType w:val="hybridMultilevel"/>
    <w:tmpl w:val="9288D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10CE3"/>
    <w:multiLevelType w:val="hybridMultilevel"/>
    <w:tmpl w:val="3452BD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E191E72"/>
    <w:multiLevelType w:val="hybridMultilevel"/>
    <w:tmpl w:val="0AAA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DC1B72"/>
    <w:multiLevelType w:val="hybridMultilevel"/>
    <w:tmpl w:val="59AE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555A0"/>
    <w:multiLevelType w:val="hybridMultilevel"/>
    <w:tmpl w:val="340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65E20"/>
    <w:multiLevelType w:val="hybridMultilevel"/>
    <w:tmpl w:val="883E3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D5F22B8"/>
    <w:multiLevelType w:val="hybridMultilevel"/>
    <w:tmpl w:val="48FC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80191"/>
    <w:multiLevelType w:val="hybridMultilevel"/>
    <w:tmpl w:val="D168F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A47DE2"/>
    <w:multiLevelType w:val="hybridMultilevel"/>
    <w:tmpl w:val="18E8E62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15:restartNumberingAfterBreak="0">
    <w:nsid w:val="5D793BA4"/>
    <w:multiLevelType w:val="hybridMultilevel"/>
    <w:tmpl w:val="E57A2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E1A5970"/>
    <w:multiLevelType w:val="hybridMultilevel"/>
    <w:tmpl w:val="5A68E58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5E3978F2"/>
    <w:multiLevelType w:val="hybridMultilevel"/>
    <w:tmpl w:val="81A64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C25BEB"/>
    <w:multiLevelType w:val="hybridMultilevel"/>
    <w:tmpl w:val="1BE0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4535A"/>
    <w:multiLevelType w:val="hybridMultilevel"/>
    <w:tmpl w:val="C9E4CA42"/>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4" w15:restartNumberingAfterBreak="0">
    <w:nsid w:val="7CAC1B46"/>
    <w:multiLevelType w:val="hybridMultilevel"/>
    <w:tmpl w:val="030AF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4"/>
  </w:num>
  <w:num w:numId="3">
    <w:abstractNumId w:val="12"/>
  </w:num>
  <w:num w:numId="4">
    <w:abstractNumId w:val="3"/>
  </w:num>
  <w:num w:numId="5">
    <w:abstractNumId w:val="8"/>
  </w:num>
  <w:num w:numId="6">
    <w:abstractNumId w:val="10"/>
  </w:num>
  <w:num w:numId="7">
    <w:abstractNumId w:val="5"/>
  </w:num>
  <w:num w:numId="8">
    <w:abstractNumId w:val="11"/>
  </w:num>
  <w:num w:numId="9">
    <w:abstractNumId w:val="0"/>
  </w:num>
  <w:num w:numId="10">
    <w:abstractNumId w:val="9"/>
  </w:num>
  <w:num w:numId="11">
    <w:abstractNumId w:val="7"/>
  </w:num>
  <w:num w:numId="12">
    <w:abstractNumId w:val="6"/>
  </w:num>
  <w:num w:numId="13">
    <w:abstractNumId w:val="2"/>
  </w:num>
  <w:num w:numId="14">
    <w:abstractNumId w:val="1"/>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2F3"/>
    <w:rsid w:val="00001931"/>
    <w:rsid w:val="000035BC"/>
    <w:rsid w:val="000059BB"/>
    <w:rsid w:val="000067A5"/>
    <w:rsid w:val="00007BF7"/>
    <w:rsid w:val="00011588"/>
    <w:rsid w:val="00012032"/>
    <w:rsid w:val="00013680"/>
    <w:rsid w:val="000140AB"/>
    <w:rsid w:val="00020B3B"/>
    <w:rsid w:val="00022B9B"/>
    <w:rsid w:val="00025DD1"/>
    <w:rsid w:val="00026634"/>
    <w:rsid w:val="00030410"/>
    <w:rsid w:val="00030CB8"/>
    <w:rsid w:val="00034056"/>
    <w:rsid w:val="00035A46"/>
    <w:rsid w:val="00035B24"/>
    <w:rsid w:val="000368EA"/>
    <w:rsid w:val="00037C7D"/>
    <w:rsid w:val="000406F6"/>
    <w:rsid w:val="0004272C"/>
    <w:rsid w:val="000429EB"/>
    <w:rsid w:val="00044132"/>
    <w:rsid w:val="000451B0"/>
    <w:rsid w:val="00050976"/>
    <w:rsid w:val="000510C9"/>
    <w:rsid w:val="000512CA"/>
    <w:rsid w:val="00051683"/>
    <w:rsid w:val="00052802"/>
    <w:rsid w:val="0005287A"/>
    <w:rsid w:val="00054AC6"/>
    <w:rsid w:val="00055A2E"/>
    <w:rsid w:val="00060635"/>
    <w:rsid w:val="00061C85"/>
    <w:rsid w:val="0006575A"/>
    <w:rsid w:val="0006734B"/>
    <w:rsid w:val="00070E3E"/>
    <w:rsid w:val="00071434"/>
    <w:rsid w:val="000732F3"/>
    <w:rsid w:val="00073760"/>
    <w:rsid w:val="00076FE2"/>
    <w:rsid w:val="00077852"/>
    <w:rsid w:val="00080A98"/>
    <w:rsid w:val="00082347"/>
    <w:rsid w:val="000870B3"/>
    <w:rsid w:val="00087361"/>
    <w:rsid w:val="00095569"/>
    <w:rsid w:val="000A0978"/>
    <w:rsid w:val="000A38A2"/>
    <w:rsid w:val="000A42F3"/>
    <w:rsid w:val="000A55E0"/>
    <w:rsid w:val="000A5F2A"/>
    <w:rsid w:val="000A7C42"/>
    <w:rsid w:val="000B1911"/>
    <w:rsid w:val="000B2152"/>
    <w:rsid w:val="000B6A89"/>
    <w:rsid w:val="000B6D1D"/>
    <w:rsid w:val="000B73CD"/>
    <w:rsid w:val="000C0137"/>
    <w:rsid w:val="000C128E"/>
    <w:rsid w:val="000C12E1"/>
    <w:rsid w:val="000C1568"/>
    <w:rsid w:val="000C16CB"/>
    <w:rsid w:val="000C1B6A"/>
    <w:rsid w:val="000C5593"/>
    <w:rsid w:val="000D0940"/>
    <w:rsid w:val="000D757F"/>
    <w:rsid w:val="000D7612"/>
    <w:rsid w:val="000D7C16"/>
    <w:rsid w:val="000E0F14"/>
    <w:rsid w:val="000E2595"/>
    <w:rsid w:val="000E4526"/>
    <w:rsid w:val="000E5A53"/>
    <w:rsid w:val="000E6C3C"/>
    <w:rsid w:val="000E7C93"/>
    <w:rsid w:val="000F3FD3"/>
    <w:rsid w:val="000F7C77"/>
    <w:rsid w:val="001052E9"/>
    <w:rsid w:val="0010548B"/>
    <w:rsid w:val="00105F24"/>
    <w:rsid w:val="00107A4E"/>
    <w:rsid w:val="00107E3D"/>
    <w:rsid w:val="00111B13"/>
    <w:rsid w:val="00112608"/>
    <w:rsid w:val="00115D76"/>
    <w:rsid w:val="00121111"/>
    <w:rsid w:val="00121497"/>
    <w:rsid w:val="00124481"/>
    <w:rsid w:val="0012455C"/>
    <w:rsid w:val="001263CB"/>
    <w:rsid w:val="00127430"/>
    <w:rsid w:val="00132ED5"/>
    <w:rsid w:val="00133085"/>
    <w:rsid w:val="001330AE"/>
    <w:rsid w:val="00134BEF"/>
    <w:rsid w:val="00135B40"/>
    <w:rsid w:val="0013656A"/>
    <w:rsid w:val="00137286"/>
    <w:rsid w:val="00137865"/>
    <w:rsid w:val="00140974"/>
    <w:rsid w:val="00140E1E"/>
    <w:rsid w:val="00141389"/>
    <w:rsid w:val="0014488E"/>
    <w:rsid w:val="001448EF"/>
    <w:rsid w:val="00144B0A"/>
    <w:rsid w:val="00146BF5"/>
    <w:rsid w:val="00147093"/>
    <w:rsid w:val="00153E7E"/>
    <w:rsid w:val="00160905"/>
    <w:rsid w:val="00161D7E"/>
    <w:rsid w:val="00165603"/>
    <w:rsid w:val="00166EC3"/>
    <w:rsid w:val="0017106E"/>
    <w:rsid w:val="00171228"/>
    <w:rsid w:val="00172FB0"/>
    <w:rsid w:val="00176CD3"/>
    <w:rsid w:val="001779FC"/>
    <w:rsid w:val="0018072A"/>
    <w:rsid w:val="00183C9B"/>
    <w:rsid w:val="00184230"/>
    <w:rsid w:val="0018685F"/>
    <w:rsid w:val="001912B7"/>
    <w:rsid w:val="00192129"/>
    <w:rsid w:val="00196DBF"/>
    <w:rsid w:val="001A3E95"/>
    <w:rsid w:val="001A7035"/>
    <w:rsid w:val="001A7234"/>
    <w:rsid w:val="001A734A"/>
    <w:rsid w:val="001B097C"/>
    <w:rsid w:val="001B1C56"/>
    <w:rsid w:val="001B3BCC"/>
    <w:rsid w:val="001B4356"/>
    <w:rsid w:val="001B52A0"/>
    <w:rsid w:val="001B66DE"/>
    <w:rsid w:val="001C1228"/>
    <w:rsid w:val="001C16BD"/>
    <w:rsid w:val="001C3784"/>
    <w:rsid w:val="001D05A4"/>
    <w:rsid w:val="001D2132"/>
    <w:rsid w:val="001D2843"/>
    <w:rsid w:val="001D48C3"/>
    <w:rsid w:val="001D64B4"/>
    <w:rsid w:val="001D65B9"/>
    <w:rsid w:val="001D6CE3"/>
    <w:rsid w:val="001D71F1"/>
    <w:rsid w:val="001E0206"/>
    <w:rsid w:val="001E087E"/>
    <w:rsid w:val="001E2E43"/>
    <w:rsid w:val="001E5669"/>
    <w:rsid w:val="001E5686"/>
    <w:rsid w:val="001F0F7A"/>
    <w:rsid w:val="001F1B3B"/>
    <w:rsid w:val="001F1F13"/>
    <w:rsid w:val="001F2E28"/>
    <w:rsid w:val="001F4029"/>
    <w:rsid w:val="001F4F79"/>
    <w:rsid w:val="001F60C2"/>
    <w:rsid w:val="001F76BE"/>
    <w:rsid w:val="001F7A4D"/>
    <w:rsid w:val="00201655"/>
    <w:rsid w:val="00205E0F"/>
    <w:rsid w:val="00206BDF"/>
    <w:rsid w:val="002070A9"/>
    <w:rsid w:val="0021286B"/>
    <w:rsid w:val="00213522"/>
    <w:rsid w:val="00214DD5"/>
    <w:rsid w:val="00217F83"/>
    <w:rsid w:val="00220792"/>
    <w:rsid w:val="00220FBC"/>
    <w:rsid w:val="00221432"/>
    <w:rsid w:val="00221F46"/>
    <w:rsid w:val="002238A6"/>
    <w:rsid w:val="00224366"/>
    <w:rsid w:val="00225834"/>
    <w:rsid w:val="00225CD5"/>
    <w:rsid w:val="002316D2"/>
    <w:rsid w:val="00232736"/>
    <w:rsid w:val="00234837"/>
    <w:rsid w:val="00235BED"/>
    <w:rsid w:val="00240075"/>
    <w:rsid w:val="00241821"/>
    <w:rsid w:val="00242C78"/>
    <w:rsid w:val="002431C4"/>
    <w:rsid w:val="002435A6"/>
    <w:rsid w:val="00243C1B"/>
    <w:rsid w:val="00245C0B"/>
    <w:rsid w:val="002510F5"/>
    <w:rsid w:val="00253089"/>
    <w:rsid w:val="002572E8"/>
    <w:rsid w:val="00257B3E"/>
    <w:rsid w:val="00257EF1"/>
    <w:rsid w:val="002610C7"/>
    <w:rsid w:val="00266D41"/>
    <w:rsid w:val="00272E82"/>
    <w:rsid w:val="00273662"/>
    <w:rsid w:val="0027510C"/>
    <w:rsid w:val="00275737"/>
    <w:rsid w:val="00276016"/>
    <w:rsid w:val="00280209"/>
    <w:rsid w:val="0028159B"/>
    <w:rsid w:val="002823B2"/>
    <w:rsid w:val="002825F0"/>
    <w:rsid w:val="00282E1B"/>
    <w:rsid w:val="00284D76"/>
    <w:rsid w:val="00286E1B"/>
    <w:rsid w:val="002918FD"/>
    <w:rsid w:val="0029256D"/>
    <w:rsid w:val="002932C1"/>
    <w:rsid w:val="00296445"/>
    <w:rsid w:val="002A0D47"/>
    <w:rsid w:val="002A1051"/>
    <w:rsid w:val="002A1AD6"/>
    <w:rsid w:val="002A57E1"/>
    <w:rsid w:val="002A71FE"/>
    <w:rsid w:val="002B2122"/>
    <w:rsid w:val="002B3BD7"/>
    <w:rsid w:val="002B548F"/>
    <w:rsid w:val="002B7872"/>
    <w:rsid w:val="002C09BB"/>
    <w:rsid w:val="002C2BAC"/>
    <w:rsid w:val="002C52EE"/>
    <w:rsid w:val="002C6914"/>
    <w:rsid w:val="002D0F22"/>
    <w:rsid w:val="002D29AD"/>
    <w:rsid w:val="002D2A65"/>
    <w:rsid w:val="002D3FDB"/>
    <w:rsid w:val="002D66F5"/>
    <w:rsid w:val="002E2524"/>
    <w:rsid w:val="002E4097"/>
    <w:rsid w:val="002E6F94"/>
    <w:rsid w:val="002E71A3"/>
    <w:rsid w:val="002E7A4A"/>
    <w:rsid w:val="002F0571"/>
    <w:rsid w:val="002F0DC3"/>
    <w:rsid w:val="002F0DD5"/>
    <w:rsid w:val="002F1B84"/>
    <w:rsid w:val="002F3166"/>
    <w:rsid w:val="003018DD"/>
    <w:rsid w:val="00305697"/>
    <w:rsid w:val="00314994"/>
    <w:rsid w:val="00321EE0"/>
    <w:rsid w:val="00326B1C"/>
    <w:rsid w:val="0033080D"/>
    <w:rsid w:val="00331DBC"/>
    <w:rsid w:val="003325AB"/>
    <w:rsid w:val="00332F87"/>
    <w:rsid w:val="00333896"/>
    <w:rsid w:val="00333AB8"/>
    <w:rsid w:val="0033543C"/>
    <w:rsid w:val="003356B2"/>
    <w:rsid w:val="00337EB8"/>
    <w:rsid w:val="00342D93"/>
    <w:rsid w:val="0035014E"/>
    <w:rsid w:val="00354152"/>
    <w:rsid w:val="003571F5"/>
    <w:rsid w:val="003612D4"/>
    <w:rsid w:val="003617D8"/>
    <w:rsid w:val="00365114"/>
    <w:rsid w:val="003667D0"/>
    <w:rsid w:val="00366E8D"/>
    <w:rsid w:val="0036725F"/>
    <w:rsid w:val="00371B50"/>
    <w:rsid w:val="00371E9F"/>
    <w:rsid w:val="003726DD"/>
    <w:rsid w:val="003775C3"/>
    <w:rsid w:val="0038240A"/>
    <w:rsid w:val="00385FAE"/>
    <w:rsid w:val="00386533"/>
    <w:rsid w:val="00387D2D"/>
    <w:rsid w:val="00387F24"/>
    <w:rsid w:val="003973E3"/>
    <w:rsid w:val="00397EDE"/>
    <w:rsid w:val="003A0BD2"/>
    <w:rsid w:val="003A0F20"/>
    <w:rsid w:val="003A1A57"/>
    <w:rsid w:val="003A28EF"/>
    <w:rsid w:val="003A3D81"/>
    <w:rsid w:val="003A4361"/>
    <w:rsid w:val="003A49FE"/>
    <w:rsid w:val="003A58C7"/>
    <w:rsid w:val="003A7551"/>
    <w:rsid w:val="003B2CAD"/>
    <w:rsid w:val="003B5337"/>
    <w:rsid w:val="003B6302"/>
    <w:rsid w:val="003B6E9D"/>
    <w:rsid w:val="003C23C2"/>
    <w:rsid w:val="003C338C"/>
    <w:rsid w:val="003C4C99"/>
    <w:rsid w:val="003D3A0A"/>
    <w:rsid w:val="003D4ADE"/>
    <w:rsid w:val="003E000F"/>
    <w:rsid w:val="003E3189"/>
    <w:rsid w:val="003E3885"/>
    <w:rsid w:val="003E6173"/>
    <w:rsid w:val="003E730E"/>
    <w:rsid w:val="003E7B3E"/>
    <w:rsid w:val="003E7E33"/>
    <w:rsid w:val="003F0011"/>
    <w:rsid w:val="003F13D4"/>
    <w:rsid w:val="003F3F3C"/>
    <w:rsid w:val="003F40CE"/>
    <w:rsid w:val="003F4ACC"/>
    <w:rsid w:val="003F74E6"/>
    <w:rsid w:val="003F77BE"/>
    <w:rsid w:val="003F7867"/>
    <w:rsid w:val="003F791E"/>
    <w:rsid w:val="004001C5"/>
    <w:rsid w:val="00400304"/>
    <w:rsid w:val="00400DEF"/>
    <w:rsid w:val="004017CB"/>
    <w:rsid w:val="0040393A"/>
    <w:rsid w:val="00406620"/>
    <w:rsid w:val="004139C0"/>
    <w:rsid w:val="00414B19"/>
    <w:rsid w:val="00414CA4"/>
    <w:rsid w:val="004156E3"/>
    <w:rsid w:val="00416D8F"/>
    <w:rsid w:val="00421769"/>
    <w:rsid w:val="004224F9"/>
    <w:rsid w:val="0042312A"/>
    <w:rsid w:val="00425AC5"/>
    <w:rsid w:val="00427141"/>
    <w:rsid w:val="00430C22"/>
    <w:rsid w:val="00430CC3"/>
    <w:rsid w:val="00431710"/>
    <w:rsid w:val="00433671"/>
    <w:rsid w:val="004473C9"/>
    <w:rsid w:val="004524DC"/>
    <w:rsid w:val="0045289A"/>
    <w:rsid w:val="00460284"/>
    <w:rsid w:val="0046360A"/>
    <w:rsid w:val="0046490F"/>
    <w:rsid w:val="00465053"/>
    <w:rsid w:val="00466446"/>
    <w:rsid w:val="0047017F"/>
    <w:rsid w:val="00471C41"/>
    <w:rsid w:val="004726CC"/>
    <w:rsid w:val="004737CA"/>
    <w:rsid w:val="004738E9"/>
    <w:rsid w:val="0047502D"/>
    <w:rsid w:val="004805D5"/>
    <w:rsid w:val="00482473"/>
    <w:rsid w:val="0048302C"/>
    <w:rsid w:val="00485BFF"/>
    <w:rsid w:val="00485D08"/>
    <w:rsid w:val="00490710"/>
    <w:rsid w:val="00492D15"/>
    <w:rsid w:val="004958CA"/>
    <w:rsid w:val="00495E04"/>
    <w:rsid w:val="00497EF4"/>
    <w:rsid w:val="004A151E"/>
    <w:rsid w:val="004A4FF9"/>
    <w:rsid w:val="004A6BE1"/>
    <w:rsid w:val="004B06B9"/>
    <w:rsid w:val="004B179C"/>
    <w:rsid w:val="004B329B"/>
    <w:rsid w:val="004B5811"/>
    <w:rsid w:val="004B648F"/>
    <w:rsid w:val="004B7523"/>
    <w:rsid w:val="004C294E"/>
    <w:rsid w:val="004C51C2"/>
    <w:rsid w:val="004C5B1F"/>
    <w:rsid w:val="004C5F7E"/>
    <w:rsid w:val="004C782F"/>
    <w:rsid w:val="004D17A0"/>
    <w:rsid w:val="004D7AA7"/>
    <w:rsid w:val="004D7B23"/>
    <w:rsid w:val="004E0019"/>
    <w:rsid w:val="004E12E9"/>
    <w:rsid w:val="004E3229"/>
    <w:rsid w:val="004E79DA"/>
    <w:rsid w:val="004F039C"/>
    <w:rsid w:val="004F700B"/>
    <w:rsid w:val="004F75DE"/>
    <w:rsid w:val="00500599"/>
    <w:rsid w:val="0050274E"/>
    <w:rsid w:val="00514246"/>
    <w:rsid w:val="005167BD"/>
    <w:rsid w:val="00516BB3"/>
    <w:rsid w:val="00517BFF"/>
    <w:rsid w:val="005224C3"/>
    <w:rsid w:val="00523241"/>
    <w:rsid w:val="00527694"/>
    <w:rsid w:val="00530F1F"/>
    <w:rsid w:val="00531C55"/>
    <w:rsid w:val="00534F1F"/>
    <w:rsid w:val="00537691"/>
    <w:rsid w:val="00537881"/>
    <w:rsid w:val="00541647"/>
    <w:rsid w:val="00544301"/>
    <w:rsid w:val="00544419"/>
    <w:rsid w:val="0054499F"/>
    <w:rsid w:val="005462C2"/>
    <w:rsid w:val="00546667"/>
    <w:rsid w:val="00546C9B"/>
    <w:rsid w:val="0054708C"/>
    <w:rsid w:val="0054780C"/>
    <w:rsid w:val="005505AC"/>
    <w:rsid w:val="005510F2"/>
    <w:rsid w:val="00552025"/>
    <w:rsid w:val="0055344F"/>
    <w:rsid w:val="005561F2"/>
    <w:rsid w:val="00557E87"/>
    <w:rsid w:val="00557EF0"/>
    <w:rsid w:val="005617B9"/>
    <w:rsid w:val="00562211"/>
    <w:rsid w:val="00562880"/>
    <w:rsid w:val="005629A0"/>
    <w:rsid w:val="00562A5B"/>
    <w:rsid w:val="00565617"/>
    <w:rsid w:val="0056711F"/>
    <w:rsid w:val="005806D6"/>
    <w:rsid w:val="00580922"/>
    <w:rsid w:val="00582FD6"/>
    <w:rsid w:val="00583783"/>
    <w:rsid w:val="00585333"/>
    <w:rsid w:val="00586449"/>
    <w:rsid w:val="0058706C"/>
    <w:rsid w:val="005876FB"/>
    <w:rsid w:val="005924D9"/>
    <w:rsid w:val="005924DA"/>
    <w:rsid w:val="00593343"/>
    <w:rsid w:val="005977D1"/>
    <w:rsid w:val="005A052F"/>
    <w:rsid w:val="005A1441"/>
    <w:rsid w:val="005A2120"/>
    <w:rsid w:val="005A2340"/>
    <w:rsid w:val="005A5A58"/>
    <w:rsid w:val="005B44FB"/>
    <w:rsid w:val="005B4DD8"/>
    <w:rsid w:val="005B5C84"/>
    <w:rsid w:val="005B622E"/>
    <w:rsid w:val="005B6300"/>
    <w:rsid w:val="005C1352"/>
    <w:rsid w:val="005C1BE8"/>
    <w:rsid w:val="005C2EDA"/>
    <w:rsid w:val="005C3C90"/>
    <w:rsid w:val="005C4A41"/>
    <w:rsid w:val="005C57BF"/>
    <w:rsid w:val="005D1DC7"/>
    <w:rsid w:val="005D63F2"/>
    <w:rsid w:val="005E01FF"/>
    <w:rsid w:val="005E1563"/>
    <w:rsid w:val="005E22A5"/>
    <w:rsid w:val="005E2562"/>
    <w:rsid w:val="005E53FD"/>
    <w:rsid w:val="005E682C"/>
    <w:rsid w:val="005E6BB9"/>
    <w:rsid w:val="005F065E"/>
    <w:rsid w:val="005F1516"/>
    <w:rsid w:val="005F2BD1"/>
    <w:rsid w:val="005F4D4B"/>
    <w:rsid w:val="005F5D6D"/>
    <w:rsid w:val="0060024D"/>
    <w:rsid w:val="0060117C"/>
    <w:rsid w:val="00602AAB"/>
    <w:rsid w:val="0060374D"/>
    <w:rsid w:val="00603815"/>
    <w:rsid w:val="006046D8"/>
    <w:rsid w:val="006066EA"/>
    <w:rsid w:val="00607E26"/>
    <w:rsid w:val="00610856"/>
    <w:rsid w:val="006114EC"/>
    <w:rsid w:val="00612276"/>
    <w:rsid w:val="006143EE"/>
    <w:rsid w:val="00616050"/>
    <w:rsid w:val="00620A11"/>
    <w:rsid w:val="00621899"/>
    <w:rsid w:val="00621B65"/>
    <w:rsid w:val="0062273A"/>
    <w:rsid w:val="00630488"/>
    <w:rsid w:val="00630FD2"/>
    <w:rsid w:val="0063109E"/>
    <w:rsid w:val="00631C80"/>
    <w:rsid w:val="00633BF0"/>
    <w:rsid w:val="006346D3"/>
    <w:rsid w:val="00640534"/>
    <w:rsid w:val="00642D71"/>
    <w:rsid w:val="00644351"/>
    <w:rsid w:val="00645607"/>
    <w:rsid w:val="00646110"/>
    <w:rsid w:val="00647345"/>
    <w:rsid w:val="00647400"/>
    <w:rsid w:val="006519AD"/>
    <w:rsid w:val="006528BF"/>
    <w:rsid w:val="00652BA0"/>
    <w:rsid w:val="006579AC"/>
    <w:rsid w:val="00661918"/>
    <w:rsid w:val="00661D08"/>
    <w:rsid w:val="00662727"/>
    <w:rsid w:val="0066352B"/>
    <w:rsid w:val="006648C8"/>
    <w:rsid w:val="00664DCC"/>
    <w:rsid w:val="00673DAF"/>
    <w:rsid w:val="00673F12"/>
    <w:rsid w:val="006772FE"/>
    <w:rsid w:val="0067769C"/>
    <w:rsid w:val="006777FF"/>
    <w:rsid w:val="00691E97"/>
    <w:rsid w:val="00695431"/>
    <w:rsid w:val="00696CEE"/>
    <w:rsid w:val="00697058"/>
    <w:rsid w:val="006A6F40"/>
    <w:rsid w:val="006A7C21"/>
    <w:rsid w:val="006B03BE"/>
    <w:rsid w:val="006B15C1"/>
    <w:rsid w:val="006B18AA"/>
    <w:rsid w:val="006B26DA"/>
    <w:rsid w:val="006B4A41"/>
    <w:rsid w:val="006B55A0"/>
    <w:rsid w:val="006B5F46"/>
    <w:rsid w:val="006B624A"/>
    <w:rsid w:val="006C00E1"/>
    <w:rsid w:val="006C06EF"/>
    <w:rsid w:val="006C2568"/>
    <w:rsid w:val="006C395C"/>
    <w:rsid w:val="006C4EC9"/>
    <w:rsid w:val="006D062E"/>
    <w:rsid w:val="006D15C2"/>
    <w:rsid w:val="006D1E34"/>
    <w:rsid w:val="006D253F"/>
    <w:rsid w:val="006D6379"/>
    <w:rsid w:val="006E134B"/>
    <w:rsid w:val="006E673C"/>
    <w:rsid w:val="006E70D8"/>
    <w:rsid w:val="006E730A"/>
    <w:rsid w:val="006F040A"/>
    <w:rsid w:val="006F2636"/>
    <w:rsid w:val="006F431E"/>
    <w:rsid w:val="006F49E4"/>
    <w:rsid w:val="006F58E4"/>
    <w:rsid w:val="006F6034"/>
    <w:rsid w:val="00701EB3"/>
    <w:rsid w:val="00702E50"/>
    <w:rsid w:val="00703BA5"/>
    <w:rsid w:val="00716DA7"/>
    <w:rsid w:val="007204E6"/>
    <w:rsid w:val="007244C5"/>
    <w:rsid w:val="00725885"/>
    <w:rsid w:val="00726185"/>
    <w:rsid w:val="00731744"/>
    <w:rsid w:val="00732200"/>
    <w:rsid w:val="00732229"/>
    <w:rsid w:val="00735D88"/>
    <w:rsid w:val="0074017F"/>
    <w:rsid w:val="00740E77"/>
    <w:rsid w:val="00741DA2"/>
    <w:rsid w:val="00742E98"/>
    <w:rsid w:val="0074518E"/>
    <w:rsid w:val="00752377"/>
    <w:rsid w:val="00754876"/>
    <w:rsid w:val="00754BA7"/>
    <w:rsid w:val="0075760F"/>
    <w:rsid w:val="00757DE1"/>
    <w:rsid w:val="00761FBA"/>
    <w:rsid w:val="00763F93"/>
    <w:rsid w:val="00764268"/>
    <w:rsid w:val="00765355"/>
    <w:rsid w:val="0076683D"/>
    <w:rsid w:val="00767773"/>
    <w:rsid w:val="00774531"/>
    <w:rsid w:val="00774EEE"/>
    <w:rsid w:val="00776A49"/>
    <w:rsid w:val="00777C45"/>
    <w:rsid w:val="00780553"/>
    <w:rsid w:val="0078204C"/>
    <w:rsid w:val="00783CA0"/>
    <w:rsid w:val="00784828"/>
    <w:rsid w:val="007909B7"/>
    <w:rsid w:val="00792E13"/>
    <w:rsid w:val="007960D2"/>
    <w:rsid w:val="0079664F"/>
    <w:rsid w:val="007A0345"/>
    <w:rsid w:val="007A30DD"/>
    <w:rsid w:val="007A3370"/>
    <w:rsid w:val="007A403C"/>
    <w:rsid w:val="007A56E1"/>
    <w:rsid w:val="007A5F8F"/>
    <w:rsid w:val="007B1274"/>
    <w:rsid w:val="007B33B8"/>
    <w:rsid w:val="007B38A9"/>
    <w:rsid w:val="007B3D9C"/>
    <w:rsid w:val="007B458B"/>
    <w:rsid w:val="007C0370"/>
    <w:rsid w:val="007C397A"/>
    <w:rsid w:val="007C5A1D"/>
    <w:rsid w:val="007C74A8"/>
    <w:rsid w:val="007D2052"/>
    <w:rsid w:val="007D4757"/>
    <w:rsid w:val="007D7B21"/>
    <w:rsid w:val="007D7DCC"/>
    <w:rsid w:val="007D7E02"/>
    <w:rsid w:val="007E03B1"/>
    <w:rsid w:val="007E17CD"/>
    <w:rsid w:val="007E334F"/>
    <w:rsid w:val="007E722F"/>
    <w:rsid w:val="007F1E2F"/>
    <w:rsid w:val="007F231C"/>
    <w:rsid w:val="007F364D"/>
    <w:rsid w:val="007F39C4"/>
    <w:rsid w:val="007F68E4"/>
    <w:rsid w:val="007F7E05"/>
    <w:rsid w:val="00800D16"/>
    <w:rsid w:val="008017C6"/>
    <w:rsid w:val="008030D2"/>
    <w:rsid w:val="00804F3A"/>
    <w:rsid w:val="00805253"/>
    <w:rsid w:val="0081015B"/>
    <w:rsid w:val="00815C03"/>
    <w:rsid w:val="00815C5D"/>
    <w:rsid w:val="008208AD"/>
    <w:rsid w:val="00820A0E"/>
    <w:rsid w:val="008241FC"/>
    <w:rsid w:val="00826C1C"/>
    <w:rsid w:val="00830697"/>
    <w:rsid w:val="00833ABF"/>
    <w:rsid w:val="008348D4"/>
    <w:rsid w:val="00834E19"/>
    <w:rsid w:val="00836463"/>
    <w:rsid w:val="008369DB"/>
    <w:rsid w:val="0083767D"/>
    <w:rsid w:val="008405B0"/>
    <w:rsid w:val="008437BD"/>
    <w:rsid w:val="00843837"/>
    <w:rsid w:val="008460AD"/>
    <w:rsid w:val="0084720B"/>
    <w:rsid w:val="00853256"/>
    <w:rsid w:val="00853C8D"/>
    <w:rsid w:val="008630B2"/>
    <w:rsid w:val="00863992"/>
    <w:rsid w:val="008641A5"/>
    <w:rsid w:val="0086421C"/>
    <w:rsid w:val="00870132"/>
    <w:rsid w:val="00871CD9"/>
    <w:rsid w:val="00872051"/>
    <w:rsid w:val="00873403"/>
    <w:rsid w:val="00874A5C"/>
    <w:rsid w:val="008752FC"/>
    <w:rsid w:val="008766C1"/>
    <w:rsid w:val="008778B1"/>
    <w:rsid w:val="008966DD"/>
    <w:rsid w:val="00896C63"/>
    <w:rsid w:val="008973E3"/>
    <w:rsid w:val="008A2F32"/>
    <w:rsid w:val="008A3C92"/>
    <w:rsid w:val="008A5388"/>
    <w:rsid w:val="008B19CB"/>
    <w:rsid w:val="008B649D"/>
    <w:rsid w:val="008B6CB8"/>
    <w:rsid w:val="008C20CD"/>
    <w:rsid w:val="008C266F"/>
    <w:rsid w:val="008C2970"/>
    <w:rsid w:val="008C6BFE"/>
    <w:rsid w:val="008C7609"/>
    <w:rsid w:val="008D3667"/>
    <w:rsid w:val="008D50BA"/>
    <w:rsid w:val="008D6F8E"/>
    <w:rsid w:val="008E0981"/>
    <w:rsid w:val="008E52ED"/>
    <w:rsid w:val="008F3065"/>
    <w:rsid w:val="008F452A"/>
    <w:rsid w:val="008F63DC"/>
    <w:rsid w:val="00901610"/>
    <w:rsid w:val="00901677"/>
    <w:rsid w:val="00902890"/>
    <w:rsid w:val="009035BC"/>
    <w:rsid w:val="00903A09"/>
    <w:rsid w:val="00904634"/>
    <w:rsid w:val="00905BB4"/>
    <w:rsid w:val="00905FB2"/>
    <w:rsid w:val="00906F9B"/>
    <w:rsid w:val="00907A3E"/>
    <w:rsid w:val="00914639"/>
    <w:rsid w:val="00914769"/>
    <w:rsid w:val="00920E4A"/>
    <w:rsid w:val="00922081"/>
    <w:rsid w:val="00922F16"/>
    <w:rsid w:val="009233B7"/>
    <w:rsid w:val="00927CAA"/>
    <w:rsid w:val="00933F15"/>
    <w:rsid w:val="00942E64"/>
    <w:rsid w:val="009433AC"/>
    <w:rsid w:val="00945398"/>
    <w:rsid w:val="00945E15"/>
    <w:rsid w:val="00945F1C"/>
    <w:rsid w:val="00952E80"/>
    <w:rsid w:val="00955125"/>
    <w:rsid w:val="00955B34"/>
    <w:rsid w:val="00957314"/>
    <w:rsid w:val="009605E2"/>
    <w:rsid w:val="00960BC6"/>
    <w:rsid w:val="00960D27"/>
    <w:rsid w:val="0096201D"/>
    <w:rsid w:val="009622E5"/>
    <w:rsid w:val="00963261"/>
    <w:rsid w:val="0096413D"/>
    <w:rsid w:val="00970CE7"/>
    <w:rsid w:val="0097253F"/>
    <w:rsid w:val="00973EC6"/>
    <w:rsid w:val="00984712"/>
    <w:rsid w:val="009878A7"/>
    <w:rsid w:val="00987952"/>
    <w:rsid w:val="00991A94"/>
    <w:rsid w:val="009934BA"/>
    <w:rsid w:val="009957CF"/>
    <w:rsid w:val="00995B87"/>
    <w:rsid w:val="00996EAC"/>
    <w:rsid w:val="0099750F"/>
    <w:rsid w:val="009A21B3"/>
    <w:rsid w:val="009A290E"/>
    <w:rsid w:val="009A4245"/>
    <w:rsid w:val="009B251A"/>
    <w:rsid w:val="009C1078"/>
    <w:rsid w:val="009C784B"/>
    <w:rsid w:val="009E24E4"/>
    <w:rsid w:val="009E3CF6"/>
    <w:rsid w:val="009E7FF4"/>
    <w:rsid w:val="009F0A97"/>
    <w:rsid w:val="009F29D8"/>
    <w:rsid w:val="00A009DE"/>
    <w:rsid w:val="00A00C21"/>
    <w:rsid w:val="00A00C97"/>
    <w:rsid w:val="00A00EA6"/>
    <w:rsid w:val="00A017AC"/>
    <w:rsid w:val="00A05A89"/>
    <w:rsid w:val="00A0779B"/>
    <w:rsid w:val="00A07E25"/>
    <w:rsid w:val="00A105F7"/>
    <w:rsid w:val="00A11BDD"/>
    <w:rsid w:val="00A152A1"/>
    <w:rsid w:val="00A16E52"/>
    <w:rsid w:val="00A267D8"/>
    <w:rsid w:val="00A27174"/>
    <w:rsid w:val="00A27C7F"/>
    <w:rsid w:val="00A30DF4"/>
    <w:rsid w:val="00A30EAB"/>
    <w:rsid w:val="00A32D52"/>
    <w:rsid w:val="00A35BB1"/>
    <w:rsid w:val="00A363E4"/>
    <w:rsid w:val="00A36558"/>
    <w:rsid w:val="00A406F5"/>
    <w:rsid w:val="00A430AE"/>
    <w:rsid w:val="00A43FB7"/>
    <w:rsid w:val="00A44445"/>
    <w:rsid w:val="00A47A68"/>
    <w:rsid w:val="00A50896"/>
    <w:rsid w:val="00A5108B"/>
    <w:rsid w:val="00A565E4"/>
    <w:rsid w:val="00A56E07"/>
    <w:rsid w:val="00A571FC"/>
    <w:rsid w:val="00A5774B"/>
    <w:rsid w:val="00A61F06"/>
    <w:rsid w:val="00A64392"/>
    <w:rsid w:val="00A649C9"/>
    <w:rsid w:val="00A64A1E"/>
    <w:rsid w:val="00A64EA2"/>
    <w:rsid w:val="00A7191C"/>
    <w:rsid w:val="00A7383A"/>
    <w:rsid w:val="00A77658"/>
    <w:rsid w:val="00A81DD7"/>
    <w:rsid w:val="00A83C80"/>
    <w:rsid w:val="00A84C8A"/>
    <w:rsid w:val="00A92108"/>
    <w:rsid w:val="00A94AFD"/>
    <w:rsid w:val="00AA37CE"/>
    <w:rsid w:val="00AA6601"/>
    <w:rsid w:val="00AA68B6"/>
    <w:rsid w:val="00AB225E"/>
    <w:rsid w:val="00AB2E44"/>
    <w:rsid w:val="00AB34D3"/>
    <w:rsid w:val="00AB7907"/>
    <w:rsid w:val="00AC0C33"/>
    <w:rsid w:val="00AC1E96"/>
    <w:rsid w:val="00AC3474"/>
    <w:rsid w:val="00AC4DEE"/>
    <w:rsid w:val="00AC5C7B"/>
    <w:rsid w:val="00AC5F13"/>
    <w:rsid w:val="00AC66F5"/>
    <w:rsid w:val="00AC722D"/>
    <w:rsid w:val="00AD0592"/>
    <w:rsid w:val="00AD13BD"/>
    <w:rsid w:val="00AD2EC0"/>
    <w:rsid w:val="00AD2FC7"/>
    <w:rsid w:val="00AD37BF"/>
    <w:rsid w:val="00AE1A6C"/>
    <w:rsid w:val="00AE1C73"/>
    <w:rsid w:val="00AE33B3"/>
    <w:rsid w:val="00AE3A6D"/>
    <w:rsid w:val="00AE5855"/>
    <w:rsid w:val="00AF27E7"/>
    <w:rsid w:val="00AF4148"/>
    <w:rsid w:val="00AF629F"/>
    <w:rsid w:val="00AF7DCE"/>
    <w:rsid w:val="00B00D39"/>
    <w:rsid w:val="00B03EA6"/>
    <w:rsid w:val="00B03EB8"/>
    <w:rsid w:val="00B04099"/>
    <w:rsid w:val="00B07A77"/>
    <w:rsid w:val="00B1049B"/>
    <w:rsid w:val="00B10B08"/>
    <w:rsid w:val="00B11365"/>
    <w:rsid w:val="00B125E3"/>
    <w:rsid w:val="00B12FAD"/>
    <w:rsid w:val="00B14F7B"/>
    <w:rsid w:val="00B15872"/>
    <w:rsid w:val="00B15A92"/>
    <w:rsid w:val="00B15F41"/>
    <w:rsid w:val="00B173E4"/>
    <w:rsid w:val="00B21047"/>
    <w:rsid w:val="00B21AF3"/>
    <w:rsid w:val="00B21D41"/>
    <w:rsid w:val="00B2312E"/>
    <w:rsid w:val="00B242D5"/>
    <w:rsid w:val="00B24716"/>
    <w:rsid w:val="00B2490D"/>
    <w:rsid w:val="00B25471"/>
    <w:rsid w:val="00B25A51"/>
    <w:rsid w:val="00B2773B"/>
    <w:rsid w:val="00B27768"/>
    <w:rsid w:val="00B27C10"/>
    <w:rsid w:val="00B3023E"/>
    <w:rsid w:val="00B321CD"/>
    <w:rsid w:val="00B32F09"/>
    <w:rsid w:val="00B355D6"/>
    <w:rsid w:val="00B37899"/>
    <w:rsid w:val="00B41D36"/>
    <w:rsid w:val="00B41D7A"/>
    <w:rsid w:val="00B43366"/>
    <w:rsid w:val="00B44A66"/>
    <w:rsid w:val="00B45500"/>
    <w:rsid w:val="00B4634F"/>
    <w:rsid w:val="00B54545"/>
    <w:rsid w:val="00B55832"/>
    <w:rsid w:val="00B601E7"/>
    <w:rsid w:val="00B60AF3"/>
    <w:rsid w:val="00B635F2"/>
    <w:rsid w:val="00B67F44"/>
    <w:rsid w:val="00B77881"/>
    <w:rsid w:val="00B813BD"/>
    <w:rsid w:val="00B841B4"/>
    <w:rsid w:val="00B852F7"/>
    <w:rsid w:val="00B85690"/>
    <w:rsid w:val="00B85944"/>
    <w:rsid w:val="00B86A99"/>
    <w:rsid w:val="00B8795C"/>
    <w:rsid w:val="00B907FB"/>
    <w:rsid w:val="00B90835"/>
    <w:rsid w:val="00B93998"/>
    <w:rsid w:val="00B93A4F"/>
    <w:rsid w:val="00B940D5"/>
    <w:rsid w:val="00B9425B"/>
    <w:rsid w:val="00B956B9"/>
    <w:rsid w:val="00B973A8"/>
    <w:rsid w:val="00BA024B"/>
    <w:rsid w:val="00BA08C2"/>
    <w:rsid w:val="00BA22E2"/>
    <w:rsid w:val="00BA39E7"/>
    <w:rsid w:val="00BA7C2B"/>
    <w:rsid w:val="00BA7EEB"/>
    <w:rsid w:val="00BB00F9"/>
    <w:rsid w:val="00BB384E"/>
    <w:rsid w:val="00BB4C2C"/>
    <w:rsid w:val="00BC02F9"/>
    <w:rsid w:val="00BC0987"/>
    <w:rsid w:val="00BC117E"/>
    <w:rsid w:val="00BC14A3"/>
    <w:rsid w:val="00BC182E"/>
    <w:rsid w:val="00BC2080"/>
    <w:rsid w:val="00BC4883"/>
    <w:rsid w:val="00BC5679"/>
    <w:rsid w:val="00BC6EAD"/>
    <w:rsid w:val="00BC7DFA"/>
    <w:rsid w:val="00BD6816"/>
    <w:rsid w:val="00BD7E99"/>
    <w:rsid w:val="00BE29A8"/>
    <w:rsid w:val="00BE6429"/>
    <w:rsid w:val="00BE643D"/>
    <w:rsid w:val="00BE737E"/>
    <w:rsid w:val="00BE7F75"/>
    <w:rsid w:val="00BF20BA"/>
    <w:rsid w:val="00BF425D"/>
    <w:rsid w:val="00BF4AAF"/>
    <w:rsid w:val="00BF514D"/>
    <w:rsid w:val="00BF543E"/>
    <w:rsid w:val="00BF7B68"/>
    <w:rsid w:val="00C03996"/>
    <w:rsid w:val="00C0442C"/>
    <w:rsid w:val="00C05A29"/>
    <w:rsid w:val="00C05ABD"/>
    <w:rsid w:val="00C11A01"/>
    <w:rsid w:val="00C12608"/>
    <w:rsid w:val="00C12AC3"/>
    <w:rsid w:val="00C227AE"/>
    <w:rsid w:val="00C24193"/>
    <w:rsid w:val="00C308E0"/>
    <w:rsid w:val="00C37D4D"/>
    <w:rsid w:val="00C40443"/>
    <w:rsid w:val="00C41BBF"/>
    <w:rsid w:val="00C4207F"/>
    <w:rsid w:val="00C437C8"/>
    <w:rsid w:val="00C43BFD"/>
    <w:rsid w:val="00C467E5"/>
    <w:rsid w:val="00C47135"/>
    <w:rsid w:val="00C477EE"/>
    <w:rsid w:val="00C50D78"/>
    <w:rsid w:val="00C51C20"/>
    <w:rsid w:val="00C51E5A"/>
    <w:rsid w:val="00C52FF9"/>
    <w:rsid w:val="00C53698"/>
    <w:rsid w:val="00C538D7"/>
    <w:rsid w:val="00C5575A"/>
    <w:rsid w:val="00C568DC"/>
    <w:rsid w:val="00C57277"/>
    <w:rsid w:val="00C61DA5"/>
    <w:rsid w:val="00C64C07"/>
    <w:rsid w:val="00C6679A"/>
    <w:rsid w:val="00C70C66"/>
    <w:rsid w:val="00C7128E"/>
    <w:rsid w:val="00C7650A"/>
    <w:rsid w:val="00C9042A"/>
    <w:rsid w:val="00C92A72"/>
    <w:rsid w:val="00CA12E3"/>
    <w:rsid w:val="00CB0BE5"/>
    <w:rsid w:val="00CB1741"/>
    <w:rsid w:val="00CB2342"/>
    <w:rsid w:val="00CB300F"/>
    <w:rsid w:val="00CB3B22"/>
    <w:rsid w:val="00CB4608"/>
    <w:rsid w:val="00CB514A"/>
    <w:rsid w:val="00CB63AF"/>
    <w:rsid w:val="00CC07BC"/>
    <w:rsid w:val="00CC1283"/>
    <w:rsid w:val="00CC2360"/>
    <w:rsid w:val="00CC3072"/>
    <w:rsid w:val="00CC4667"/>
    <w:rsid w:val="00CC62C1"/>
    <w:rsid w:val="00CC6BCD"/>
    <w:rsid w:val="00CC77D5"/>
    <w:rsid w:val="00CD0AD8"/>
    <w:rsid w:val="00CD180A"/>
    <w:rsid w:val="00CD1D95"/>
    <w:rsid w:val="00CD2603"/>
    <w:rsid w:val="00CD3BCB"/>
    <w:rsid w:val="00CD4250"/>
    <w:rsid w:val="00CD46C5"/>
    <w:rsid w:val="00CD7137"/>
    <w:rsid w:val="00CE0B3D"/>
    <w:rsid w:val="00CE30DC"/>
    <w:rsid w:val="00CE3205"/>
    <w:rsid w:val="00CE39CB"/>
    <w:rsid w:val="00CE4302"/>
    <w:rsid w:val="00CE4F44"/>
    <w:rsid w:val="00CF2150"/>
    <w:rsid w:val="00CF3577"/>
    <w:rsid w:val="00CF4125"/>
    <w:rsid w:val="00CF66BD"/>
    <w:rsid w:val="00D021A8"/>
    <w:rsid w:val="00D02797"/>
    <w:rsid w:val="00D03023"/>
    <w:rsid w:val="00D04081"/>
    <w:rsid w:val="00D11FA2"/>
    <w:rsid w:val="00D14715"/>
    <w:rsid w:val="00D17464"/>
    <w:rsid w:val="00D17918"/>
    <w:rsid w:val="00D21904"/>
    <w:rsid w:val="00D21D1C"/>
    <w:rsid w:val="00D23CA9"/>
    <w:rsid w:val="00D3344C"/>
    <w:rsid w:val="00D33883"/>
    <w:rsid w:val="00D35121"/>
    <w:rsid w:val="00D35E1F"/>
    <w:rsid w:val="00D36148"/>
    <w:rsid w:val="00D36DAE"/>
    <w:rsid w:val="00D41340"/>
    <w:rsid w:val="00D41E89"/>
    <w:rsid w:val="00D42C39"/>
    <w:rsid w:val="00D42DBD"/>
    <w:rsid w:val="00D45173"/>
    <w:rsid w:val="00D45DD3"/>
    <w:rsid w:val="00D50EF3"/>
    <w:rsid w:val="00D52AB3"/>
    <w:rsid w:val="00D54379"/>
    <w:rsid w:val="00D54F60"/>
    <w:rsid w:val="00D5733E"/>
    <w:rsid w:val="00D60AF5"/>
    <w:rsid w:val="00D624F7"/>
    <w:rsid w:val="00D62EB8"/>
    <w:rsid w:val="00D64BB4"/>
    <w:rsid w:val="00D653AD"/>
    <w:rsid w:val="00D677D7"/>
    <w:rsid w:val="00D707D3"/>
    <w:rsid w:val="00D71E3E"/>
    <w:rsid w:val="00D73BE6"/>
    <w:rsid w:val="00D801C4"/>
    <w:rsid w:val="00D80F6C"/>
    <w:rsid w:val="00D81891"/>
    <w:rsid w:val="00D844CF"/>
    <w:rsid w:val="00D863E2"/>
    <w:rsid w:val="00D86EA6"/>
    <w:rsid w:val="00D900F5"/>
    <w:rsid w:val="00D936FA"/>
    <w:rsid w:val="00D93C25"/>
    <w:rsid w:val="00D941CF"/>
    <w:rsid w:val="00D97EFC"/>
    <w:rsid w:val="00DA2BED"/>
    <w:rsid w:val="00DB0443"/>
    <w:rsid w:val="00DB0DE4"/>
    <w:rsid w:val="00DB119A"/>
    <w:rsid w:val="00DB170B"/>
    <w:rsid w:val="00DB225E"/>
    <w:rsid w:val="00DC0438"/>
    <w:rsid w:val="00DC1E5B"/>
    <w:rsid w:val="00DC237B"/>
    <w:rsid w:val="00DC3875"/>
    <w:rsid w:val="00DC5A36"/>
    <w:rsid w:val="00DC7D7C"/>
    <w:rsid w:val="00DD2049"/>
    <w:rsid w:val="00DD341C"/>
    <w:rsid w:val="00DD4D1B"/>
    <w:rsid w:val="00DD7B96"/>
    <w:rsid w:val="00DE04C1"/>
    <w:rsid w:val="00DE0885"/>
    <w:rsid w:val="00DE23CF"/>
    <w:rsid w:val="00DE5787"/>
    <w:rsid w:val="00DE7EA1"/>
    <w:rsid w:val="00DF247B"/>
    <w:rsid w:val="00DF268B"/>
    <w:rsid w:val="00DF329C"/>
    <w:rsid w:val="00DF3BE4"/>
    <w:rsid w:val="00DF3C28"/>
    <w:rsid w:val="00DF54ED"/>
    <w:rsid w:val="00DF58BB"/>
    <w:rsid w:val="00E00A6F"/>
    <w:rsid w:val="00E00AEC"/>
    <w:rsid w:val="00E013EA"/>
    <w:rsid w:val="00E039F6"/>
    <w:rsid w:val="00E046D1"/>
    <w:rsid w:val="00E04BB5"/>
    <w:rsid w:val="00E06986"/>
    <w:rsid w:val="00E11172"/>
    <w:rsid w:val="00E14396"/>
    <w:rsid w:val="00E15279"/>
    <w:rsid w:val="00E160BF"/>
    <w:rsid w:val="00E21DB0"/>
    <w:rsid w:val="00E25FB1"/>
    <w:rsid w:val="00E30083"/>
    <w:rsid w:val="00E30F26"/>
    <w:rsid w:val="00E333B8"/>
    <w:rsid w:val="00E36C7A"/>
    <w:rsid w:val="00E3790A"/>
    <w:rsid w:val="00E4083E"/>
    <w:rsid w:val="00E43254"/>
    <w:rsid w:val="00E454A5"/>
    <w:rsid w:val="00E47AF6"/>
    <w:rsid w:val="00E504AD"/>
    <w:rsid w:val="00E50AB5"/>
    <w:rsid w:val="00E54F2A"/>
    <w:rsid w:val="00E55E66"/>
    <w:rsid w:val="00E56934"/>
    <w:rsid w:val="00E57DAB"/>
    <w:rsid w:val="00E61AA8"/>
    <w:rsid w:val="00E63D51"/>
    <w:rsid w:val="00E668A1"/>
    <w:rsid w:val="00E67C3B"/>
    <w:rsid w:val="00E73011"/>
    <w:rsid w:val="00E832BF"/>
    <w:rsid w:val="00E839EF"/>
    <w:rsid w:val="00E83BC8"/>
    <w:rsid w:val="00E860DF"/>
    <w:rsid w:val="00E86775"/>
    <w:rsid w:val="00E90B23"/>
    <w:rsid w:val="00E91FF6"/>
    <w:rsid w:val="00E974CA"/>
    <w:rsid w:val="00EA324E"/>
    <w:rsid w:val="00EA4054"/>
    <w:rsid w:val="00EA6CA4"/>
    <w:rsid w:val="00EB1D7F"/>
    <w:rsid w:val="00EB3902"/>
    <w:rsid w:val="00EB6686"/>
    <w:rsid w:val="00EC13DC"/>
    <w:rsid w:val="00EC25BC"/>
    <w:rsid w:val="00EC3EC3"/>
    <w:rsid w:val="00EC4E79"/>
    <w:rsid w:val="00EC53FB"/>
    <w:rsid w:val="00EC6BA7"/>
    <w:rsid w:val="00EC6BCA"/>
    <w:rsid w:val="00ED0673"/>
    <w:rsid w:val="00ED15DD"/>
    <w:rsid w:val="00ED17FE"/>
    <w:rsid w:val="00ED1ED4"/>
    <w:rsid w:val="00ED26D2"/>
    <w:rsid w:val="00ED6DE1"/>
    <w:rsid w:val="00EE057B"/>
    <w:rsid w:val="00EE1B32"/>
    <w:rsid w:val="00EE3B34"/>
    <w:rsid w:val="00EE3D25"/>
    <w:rsid w:val="00EE41DC"/>
    <w:rsid w:val="00EE51C8"/>
    <w:rsid w:val="00F00F39"/>
    <w:rsid w:val="00F0140E"/>
    <w:rsid w:val="00F03C92"/>
    <w:rsid w:val="00F0432F"/>
    <w:rsid w:val="00F04596"/>
    <w:rsid w:val="00F06623"/>
    <w:rsid w:val="00F06BEF"/>
    <w:rsid w:val="00F10434"/>
    <w:rsid w:val="00F11148"/>
    <w:rsid w:val="00F11687"/>
    <w:rsid w:val="00F12DDB"/>
    <w:rsid w:val="00F2044E"/>
    <w:rsid w:val="00F2255D"/>
    <w:rsid w:val="00F22CDB"/>
    <w:rsid w:val="00F236EE"/>
    <w:rsid w:val="00F246C1"/>
    <w:rsid w:val="00F25D25"/>
    <w:rsid w:val="00F331F0"/>
    <w:rsid w:val="00F33E01"/>
    <w:rsid w:val="00F3521E"/>
    <w:rsid w:val="00F35351"/>
    <w:rsid w:val="00F36CBA"/>
    <w:rsid w:val="00F40008"/>
    <w:rsid w:val="00F402C8"/>
    <w:rsid w:val="00F409CB"/>
    <w:rsid w:val="00F40D2D"/>
    <w:rsid w:val="00F43C25"/>
    <w:rsid w:val="00F4762F"/>
    <w:rsid w:val="00F47D03"/>
    <w:rsid w:val="00F51491"/>
    <w:rsid w:val="00F51626"/>
    <w:rsid w:val="00F52313"/>
    <w:rsid w:val="00F5349C"/>
    <w:rsid w:val="00F54774"/>
    <w:rsid w:val="00F5691A"/>
    <w:rsid w:val="00F60D69"/>
    <w:rsid w:val="00F62FAF"/>
    <w:rsid w:val="00F63FCE"/>
    <w:rsid w:val="00F648AC"/>
    <w:rsid w:val="00F65C84"/>
    <w:rsid w:val="00F71596"/>
    <w:rsid w:val="00F740D9"/>
    <w:rsid w:val="00F74316"/>
    <w:rsid w:val="00F7545C"/>
    <w:rsid w:val="00F75883"/>
    <w:rsid w:val="00F76B21"/>
    <w:rsid w:val="00F76C17"/>
    <w:rsid w:val="00F77C91"/>
    <w:rsid w:val="00F77D3F"/>
    <w:rsid w:val="00F806C2"/>
    <w:rsid w:val="00F83A69"/>
    <w:rsid w:val="00F85CDA"/>
    <w:rsid w:val="00F8632C"/>
    <w:rsid w:val="00F8704B"/>
    <w:rsid w:val="00F966CF"/>
    <w:rsid w:val="00FA377E"/>
    <w:rsid w:val="00FA3EE2"/>
    <w:rsid w:val="00FA42E7"/>
    <w:rsid w:val="00FA4381"/>
    <w:rsid w:val="00FA55CA"/>
    <w:rsid w:val="00FA61F0"/>
    <w:rsid w:val="00FA622B"/>
    <w:rsid w:val="00FC1C09"/>
    <w:rsid w:val="00FC2768"/>
    <w:rsid w:val="00FC29A6"/>
    <w:rsid w:val="00FC5B07"/>
    <w:rsid w:val="00FC5E59"/>
    <w:rsid w:val="00FC7D85"/>
    <w:rsid w:val="00FD2358"/>
    <w:rsid w:val="00FD4139"/>
    <w:rsid w:val="00FD4C54"/>
    <w:rsid w:val="00FD587F"/>
    <w:rsid w:val="00FD666F"/>
    <w:rsid w:val="00FD774A"/>
    <w:rsid w:val="00FE165C"/>
    <w:rsid w:val="00FE3601"/>
    <w:rsid w:val="00FE478B"/>
    <w:rsid w:val="00FE4DFB"/>
    <w:rsid w:val="00FE56B3"/>
    <w:rsid w:val="00FF0A60"/>
    <w:rsid w:val="00FF1227"/>
    <w:rsid w:val="00FF2A1E"/>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EA75E"/>
  <w15:chartTrackingRefBased/>
  <w15:docId w15:val="{BE498A21-CE25-4C1F-B770-59821E0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N Text"/>
    <w:next w:val="RNTopic"/>
    <w:qFormat/>
    <w:rsid w:val="003E000F"/>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611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3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37691"/>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537691"/>
    <w:rPr>
      <w:rFonts w:ascii="Helvetica Neue" w:eastAsia="Helvetica Neue" w:hAnsi="Helvetica Neue" w:cs="Helvetica Neue"/>
      <w:sz w:val="24"/>
      <w:szCs w:val="24"/>
    </w:rPr>
  </w:style>
  <w:style w:type="character" w:customStyle="1" w:styleId="Heading4Char">
    <w:name w:val="Heading 4 Char"/>
    <w:basedOn w:val="DefaultParagraphFont"/>
    <w:link w:val="Heading4"/>
    <w:uiPriority w:val="9"/>
    <w:semiHidden/>
    <w:rsid w:val="00646110"/>
    <w:rPr>
      <w:rFonts w:asciiTheme="majorHAnsi" w:eastAsiaTheme="majorEastAsia" w:hAnsiTheme="majorHAnsi" w:cstheme="majorBidi"/>
      <w:i/>
      <w:iCs/>
      <w:color w:val="2E74B5" w:themeColor="accent1" w:themeShade="BF"/>
    </w:rPr>
  </w:style>
  <w:style w:type="paragraph" w:customStyle="1" w:styleId="RNToCTopic">
    <w:name w:val="RN ToC Topic"/>
    <w:basedOn w:val="Heading1"/>
    <w:link w:val="RNToCTopicChar"/>
    <w:qFormat/>
    <w:rsid w:val="00A105F7"/>
    <w:rPr>
      <w:color w:val="833C0B" w:themeColor="accent2" w:themeShade="80"/>
    </w:rPr>
  </w:style>
  <w:style w:type="paragraph" w:customStyle="1" w:styleId="RNToCSummary">
    <w:name w:val="RN ToC Summary"/>
    <w:basedOn w:val="Normal"/>
    <w:link w:val="RNToCSummaryChar"/>
    <w:qFormat/>
    <w:rsid w:val="00A105F7"/>
    <w:pPr>
      <w:ind w:left="720"/>
    </w:pPr>
  </w:style>
  <w:style w:type="character" w:customStyle="1" w:styleId="RNToCTopicChar">
    <w:name w:val="RN ToC Topic Char"/>
    <w:basedOn w:val="Heading1Char"/>
    <w:link w:val="RNToCTopic"/>
    <w:rsid w:val="00A105F7"/>
    <w:rPr>
      <w:rFonts w:ascii="Calibri" w:eastAsia="Times New Roman" w:hAnsi="Calibri" w:cs="Times New Roman"/>
      <w:b/>
      <w:bCs/>
      <w:color w:val="833C0B" w:themeColor="accent2" w:themeShade="80"/>
      <w:sz w:val="28"/>
      <w:szCs w:val="28"/>
      <w:lang w:val="en-GB"/>
    </w:rPr>
  </w:style>
  <w:style w:type="paragraph" w:customStyle="1" w:styleId="RNTopic">
    <w:name w:val="RN Topic"/>
    <w:basedOn w:val="Heading1"/>
    <w:next w:val="Normal"/>
    <w:link w:val="RNTopicChar"/>
    <w:qFormat/>
    <w:rsid w:val="000732F3"/>
    <w:pPr>
      <w:pBdr>
        <w:top w:val="double" w:sz="4" w:space="1" w:color="BF8F00" w:themeColor="accent4" w:themeShade="BF"/>
      </w:pBdr>
    </w:pPr>
    <w:rPr>
      <w:color w:val="auto"/>
    </w:rPr>
  </w:style>
  <w:style w:type="character" w:customStyle="1" w:styleId="RNToCSummaryChar">
    <w:name w:val="RN ToC Summary Char"/>
    <w:basedOn w:val="DefaultParagraphFont"/>
    <w:link w:val="RNToCSummary"/>
    <w:rsid w:val="00A105F7"/>
  </w:style>
  <w:style w:type="paragraph" w:customStyle="1" w:styleId="RNCaption">
    <w:name w:val="RN Caption"/>
    <w:basedOn w:val="Normal"/>
    <w:link w:val="RNCaptionChar"/>
    <w:qFormat/>
    <w:rsid w:val="00A94AFD"/>
    <w:pPr>
      <w:jc w:val="center"/>
    </w:pPr>
    <w:rPr>
      <w:i/>
      <w:sz w:val="18"/>
      <w:szCs w:val="18"/>
    </w:rPr>
  </w:style>
  <w:style w:type="character" w:customStyle="1" w:styleId="RNTopicChar">
    <w:name w:val="RN Topic Char"/>
    <w:basedOn w:val="Heading1Char"/>
    <w:link w:val="RNTopic"/>
    <w:rsid w:val="000732F3"/>
    <w:rPr>
      <w:rFonts w:ascii="Calibri" w:eastAsia="Times New Roman" w:hAnsi="Calibri" w:cs="Times New Roman"/>
      <w:b/>
      <w:bCs/>
      <w:color w:val="1D1B11"/>
      <w:sz w:val="28"/>
      <w:szCs w:val="28"/>
      <w:lang w:val="en-GB"/>
    </w:rPr>
  </w:style>
  <w:style w:type="character" w:customStyle="1" w:styleId="RNCaptionChar">
    <w:name w:val="RN Caption Char"/>
    <w:basedOn w:val="DefaultParagraphFont"/>
    <w:link w:val="RNCaption"/>
    <w:rsid w:val="00A94AFD"/>
    <w:rPr>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3629">
      <w:bodyDiv w:val="1"/>
      <w:marLeft w:val="0"/>
      <w:marRight w:val="0"/>
      <w:marTop w:val="0"/>
      <w:marBottom w:val="0"/>
      <w:divBdr>
        <w:top w:val="none" w:sz="0" w:space="0" w:color="auto"/>
        <w:left w:val="none" w:sz="0" w:space="0" w:color="auto"/>
        <w:bottom w:val="none" w:sz="0" w:space="0" w:color="auto"/>
        <w:right w:val="none" w:sz="0" w:space="0" w:color="auto"/>
      </w:divBdr>
    </w:div>
    <w:div w:id="38239311">
      <w:bodyDiv w:val="1"/>
      <w:marLeft w:val="0"/>
      <w:marRight w:val="0"/>
      <w:marTop w:val="0"/>
      <w:marBottom w:val="0"/>
      <w:divBdr>
        <w:top w:val="none" w:sz="0" w:space="0" w:color="auto"/>
        <w:left w:val="none" w:sz="0" w:space="0" w:color="auto"/>
        <w:bottom w:val="none" w:sz="0" w:space="0" w:color="auto"/>
        <w:right w:val="none" w:sz="0" w:space="0" w:color="auto"/>
      </w:divBdr>
    </w:div>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149753342">
      <w:bodyDiv w:val="1"/>
      <w:marLeft w:val="0"/>
      <w:marRight w:val="0"/>
      <w:marTop w:val="0"/>
      <w:marBottom w:val="0"/>
      <w:divBdr>
        <w:top w:val="none" w:sz="0" w:space="0" w:color="auto"/>
        <w:left w:val="none" w:sz="0" w:space="0" w:color="auto"/>
        <w:bottom w:val="none" w:sz="0" w:space="0" w:color="auto"/>
        <w:right w:val="none" w:sz="0" w:space="0" w:color="auto"/>
      </w:divBdr>
    </w:div>
    <w:div w:id="261572860">
      <w:bodyDiv w:val="1"/>
      <w:marLeft w:val="0"/>
      <w:marRight w:val="0"/>
      <w:marTop w:val="0"/>
      <w:marBottom w:val="0"/>
      <w:divBdr>
        <w:top w:val="none" w:sz="0" w:space="0" w:color="auto"/>
        <w:left w:val="none" w:sz="0" w:space="0" w:color="auto"/>
        <w:bottom w:val="none" w:sz="0" w:space="0" w:color="auto"/>
        <w:right w:val="none" w:sz="0" w:space="0" w:color="auto"/>
      </w:divBdr>
    </w:div>
    <w:div w:id="262687103">
      <w:bodyDiv w:val="1"/>
      <w:marLeft w:val="0"/>
      <w:marRight w:val="0"/>
      <w:marTop w:val="0"/>
      <w:marBottom w:val="0"/>
      <w:divBdr>
        <w:top w:val="none" w:sz="0" w:space="0" w:color="auto"/>
        <w:left w:val="none" w:sz="0" w:space="0" w:color="auto"/>
        <w:bottom w:val="none" w:sz="0" w:space="0" w:color="auto"/>
        <w:right w:val="none" w:sz="0" w:space="0" w:color="auto"/>
      </w:divBdr>
    </w:div>
    <w:div w:id="268707739">
      <w:bodyDiv w:val="1"/>
      <w:marLeft w:val="0"/>
      <w:marRight w:val="0"/>
      <w:marTop w:val="0"/>
      <w:marBottom w:val="0"/>
      <w:divBdr>
        <w:top w:val="none" w:sz="0" w:space="0" w:color="auto"/>
        <w:left w:val="none" w:sz="0" w:space="0" w:color="auto"/>
        <w:bottom w:val="none" w:sz="0" w:space="0" w:color="auto"/>
        <w:right w:val="none" w:sz="0" w:space="0" w:color="auto"/>
      </w:divBdr>
      <w:divsChild>
        <w:div w:id="12267038">
          <w:marLeft w:val="907"/>
          <w:marRight w:val="0"/>
          <w:marTop w:val="0"/>
          <w:marBottom w:val="240"/>
          <w:divBdr>
            <w:top w:val="none" w:sz="0" w:space="0" w:color="auto"/>
            <w:left w:val="none" w:sz="0" w:space="0" w:color="auto"/>
            <w:bottom w:val="none" w:sz="0" w:space="0" w:color="auto"/>
            <w:right w:val="none" w:sz="0" w:space="0" w:color="auto"/>
          </w:divBdr>
        </w:div>
        <w:div w:id="16777504">
          <w:marLeft w:val="446"/>
          <w:marRight w:val="0"/>
          <w:marTop w:val="0"/>
          <w:marBottom w:val="240"/>
          <w:divBdr>
            <w:top w:val="none" w:sz="0" w:space="0" w:color="auto"/>
            <w:left w:val="none" w:sz="0" w:space="0" w:color="auto"/>
            <w:bottom w:val="none" w:sz="0" w:space="0" w:color="auto"/>
            <w:right w:val="none" w:sz="0" w:space="0" w:color="auto"/>
          </w:divBdr>
        </w:div>
        <w:div w:id="141393075">
          <w:marLeft w:val="907"/>
          <w:marRight w:val="0"/>
          <w:marTop w:val="0"/>
          <w:marBottom w:val="240"/>
          <w:divBdr>
            <w:top w:val="none" w:sz="0" w:space="0" w:color="auto"/>
            <w:left w:val="none" w:sz="0" w:space="0" w:color="auto"/>
            <w:bottom w:val="none" w:sz="0" w:space="0" w:color="auto"/>
            <w:right w:val="none" w:sz="0" w:space="0" w:color="auto"/>
          </w:divBdr>
        </w:div>
        <w:div w:id="156852030">
          <w:marLeft w:val="907"/>
          <w:marRight w:val="0"/>
          <w:marTop w:val="0"/>
          <w:marBottom w:val="240"/>
          <w:divBdr>
            <w:top w:val="none" w:sz="0" w:space="0" w:color="auto"/>
            <w:left w:val="none" w:sz="0" w:space="0" w:color="auto"/>
            <w:bottom w:val="none" w:sz="0" w:space="0" w:color="auto"/>
            <w:right w:val="none" w:sz="0" w:space="0" w:color="auto"/>
          </w:divBdr>
        </w:div>
        <w:div w:id="333647845">
          <w:marLeft w:val="446"/>
          <w:marRight w:val="0"/>
          <w:marTop w:val="0"/>
          <w:marBottom w:val="240"/>
          <w:divBdr>
            <w:top w:val="none" w:sz="0" w:space="0" w:color="auto"/>
            <w:left w:val="none" w:sz="0" w:space="0" w:color="auto"/>
            <w:bottom w:val="none" w:sz="0" w:space="0" w:color="auto"/>
            <w:right w:val="none" w:sz="0" w:space="0" w:color="auto"/>
          </w:divBdr>
        </w:div>
        <w:div w:id="351032297">
          <w:marLeft w:val="446"/>
          <w:marRight w:val="0"/>
          <w:marTop w:val="0"/>
          <w:marBottom w:val="240"/>
          <w:divBdr>
            <w:top w:val="none" w:sz="0" w:space="0" w:color="auto"/>
            <w:left w:val="none" w:sz="0" w:space="0" w:color="auto"/>
            <w:bottom w:val="none" w:sz="0" w:space="0" w:color="auto"/>
            <w:right w:val="none" w:sz="0" w:space="0" w:color="auto"/>
          </w:divBdr>
        </w:div>
        <w:div w:id="1196963318">
          <w:marLeft w:val="907"/>
          <w:marRight w:val="0"/>
          <w:marTop w:val="0"/>
          <w:marBottom w:val="240"/>
          <w:divBdr>
            <w:top w:val="none" w:sz="0" w:space="0" w:color="auto"/>
            <w:left w:val="none" w:sz="0" w:space="0" w:color="auto"/>
            <w:bottom w:val="none" w:sz="0" w:space="0" w:color="auto"/>
            <w:right w:val="none" w:sz="0" w:space="0" w:color="auto"/>
          </w:divBdr>
        </w:div>
        <w:div w:id="2085952670">
          <w:marLeft w:val="907"/>
          <w:marRight w:val="0"/>
          <w:marTop w:val="0"/>
          <w:marBottom w:val="240"/>
          <w:divBdr>
            <w:top w:val="none" w:sz="0" w:space="0" w:color="auto"/>
            <w:left w:val="none" w:sz="0" w:space="0" w:color="auto"/>
            <w:bottom w:val="none" w:sz="0" w:space="0" w:color="auto"/>
            <w:right w:val="none" w:sz="0" w:space="0" w:color="auto"/>
          </w:divBdr>
        </w:div>
      </w:divsChild>
    </w:div>
    <w:div w:id="300501871">
      <w:bodyDiv w:val="1"/>
      <w:marLeft w:val="0"/>
      <w:marRight w:val="0"/>
      <w:marTop w:val="0"/>
      <w:marBottom w:val="0"/>
      <w:divBdr>
        <w:top w:val="none" w:sz="0" w:space="0" w:color="auto"/>
        <w:left w:val="none" w:sz="0" w:space="0" w:color="auto"/>
        <w:bottom w:val="none" w:sz="0" w:space="0" w:color="auto"/>
        <w:right w:val="none" w:sz="0" w:space="0" w:color="auto"/>
      </w:divBdr>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451870888">
      <w:bodyDiv w:val="1"/>
      <w:marLeft w:val="0"/>
      <w:marRight w:val="0"/>
      <w:marTop w:val="0"/>
      <w:marBottom w:val="0"/>
      <w:divBdr>
        <w:top w:val="none" w:sz="0" w:space="0" w:color="auto"/>
        <w:left w:val="none" w:sz="0" w:space="0" w:color="auto"/>
        <w:bottom w:val="none" w:sz="0" w:space="0" w:color="auto"/>
        <w:right w:val="none" w:sz="0" w:space="0" w:color="auto"/>
      </w:divBdr>
    </w:div>
    <w:div w:id="517042729">
      <w:bodyDiv w:val="1"/>
      <w:marLeft w:val="0"/>
      <w:marRight w:val="0"/>
      <w:marTop w:val="0"/>
      <w:marBottom w:val="0"/>
      <w:divBdr>
        <w:top w:val="none" w:sz="0" w:space="0" w:color="auto"/>
        <w:left w:val="none" w:sz="0" w:space="0" w:color="auto"/>
        <w:bottom w:val="none" w:sz="0" w:space="0" w:color="auto"/>
        <w:right w:val="none" w:sz="0" w:space="0" w:color="auto"/>
      </w:divBdr>
    </w:div>
    <w:div w:id="615261138">
      <w:bodyDiv w:val="1"/>
      <w:marLeft w:val="0"/>
      <w:marRight w:val="0"/>
      <w:marTop w:val="0"/>
      <w:marBottom w:val="0"/>
      <w:divBdr>
        <w:top w:val="none" w:sz="0" w:space="0" w:color="auto"/>
        <w:left w:val="none" w:sz="0" w:space="0" w:color="auto"/>
        <w:bottom w:val="none" w:sz="0" w:space="0" w:color="auto"/>
        <w:right w:val="none" w:sz="0" w:space="0" w:color="auto"/>
      </w:divBdr>
      <w:divsChild>
        <w:div w:id="48849188">
          <w:marLeft w:val="446"/>
          <w:marRight w:val="0"/>
          <w:marTop w:val="0"/>
          <w:marBottom w:val="240"/>
          <w:divBdr>
            <w:top w:val="none" w:sz="0" w:space="0" w:color="auto"/>
            <w:left w:val="none" w:sz="0" w:space="0" w:color="auto"/>
            <w:bottom w:val="none" w:sz="0" w:space="0" w:color="auto"/>
            <w:right w:val="none" w:sz="0" w:space="0" w:color="auto"/>
          </w:divBdr>
        </w:div>
        <w:div w:id="616762517">
          <w:marLeft w:val="446"/>
          <w:marRight w:val="0"/>
          <w:marTop w:val="0"/>
          <w:marBottom w:val="240"/>
          <w:divBdr>
            <w:top w:val="none" w:sz="0" w:space="0" w:color="auto"/>
            <w:left w:val="none" w:sz="0" w:space="0" w:color="auto"/>
            <w:bottom w:val="none" w:sz="0" w:space="0" w:color="auto"/>
            <w:right w:val="none" w:sz="0" w:space="0" w:color="auto"/>
          </w:divBdr>
        </w:div>
        <w:div w:id="855121736">
          <w:marLeft w:val="446"/>
          <w:marRight w:val="0"/>
          <w:marTop w:val="0"/>
          <w:marBottom w:val="240"/>
          <w:divBdr>
            <w:top w:val="none" w:sz="0" w:space="0" w:color="auto"/>
            <w:left w:val="none" w:sz="0" w:space="0" w:color="auto"/>
            <w:bottom w:val="none" w:sz="0" w:space="0" w:color="auto"/>
            <w:right w:val="none" w:sz="0" w:space="0" w:color="auto"/>
          </w:divBdr>
        </w:div>
        <w:div w:id="1922368067">
          <w:marLeft w:val="446"/>
          <w:marRight w:val="0"/>
          <w:marTop w:val="0"/>
          <w:marBottom w:val="240"/>
          <w:divBdr>
            <w:top w:val="none" w:sz="0" w:space="0" w:color="auto"/>
            <w:left w:val="none" w:sz="0" w:space="0" w:color="auto"/>
            <w:bottom w:val="none" w:sz="0" w:space="0" w:color="auto"/>
            <w:right w:val="none" w:sz="0" w:space="0" w:color="auto"/>
          </w:divBdr>
        </w:div>
      </w:divsChild>
    </w:div>
    <w:div w:id="619455476">
      <w:bodyDiv w:val="1"/>
      <w:marLeft w:val="0"/>
      <w:marRight w:val="0"/>
      <w:marTop w:val="0"/>
      <w:marBottom w:val="0"/>
      <w:divBdr>
        <w:top w:val="none" w:sz="0" w:space="0" w:color="auto"/>
        <w:left w:val="none" w:sz="0" w:space="0" w:color="auto"/>
        <w:bottom w:val="none" w:sz="0" w:space="0" w:color="auto"/>
        <w:right w:val="none" w:sz="0" w:space="0" w:color="auto"/>
      </w:divBdr>
      <w:divsChild>
        <w:div w:id="306978746">
          <w:marLeft w:val="907"/>
          <w:marRight w:val="0"/>
          <w:marTop w:val="0"/>
          <w:marBottom w:val="240"/>
          <w:divBdr>
            <w:top w:val="none" w:sz="0" w:space="0" w:color="auto"/>
            <w:left w:val="none" w:sz="0" w:space="0" w:color="auto"/>
            <w:bottom w:val="none" w:sz="0" w:space="0" w:color="auto"/>
            <w:right w:val="none" w:sz="0" w:space="0" w:color="auto"/>
          </w:divBdr>
        </w:div>
        <w:div w:id="577249993">
          <w:marLeft w:val="907"/>
          <w:marRight w:val="0"/>
          <w:marTop w:val="0"/>
          <w:marBottom w:val="240"/>
          <w:divBdr>
            <w:top w:val="none" w:sz="0" w:space="0" w:color="auto"/>
            <w:left w:val="none" w:sz="0" w:space="0" w:color="auto"/>
            <w:bottom w:val="none" w:sz="0" w:space="0" w:color="auto"/>
            <w:right w:val="none" w:sz="0" w:space="0" w:color="auto"/>
          </w:divBdr>
        </w:div>
        <w:div w:id="651450070">
          <w:marLeft w:val="907"/>
          <w:marRight w:val="0"/>
          <w:marTop w:val="0"/>
          <w:marBottom w:val="240"/>
          <w:divBdr>
            <w:top w:val="none" w:sz="0" w:space="0" w:color="auto"/>
            <w:left w:val="none" w:sz="0" w:space="0" w:color="auto"/>
            <w:bottom w:val="none" w:sz="0" w:space="0" w:color="auto"/>
            <w:right w:val="none" w:sz="0" w:space="0" w:color="auto"/>
          </w:divBdr>
        </w:div>
        <w:div w:id="1800105202">
          <w:marLeft w:val="446"/>
          <w:marRight w:val="0"/>
          <w:marTop w:val="0"/>
          <w:marBottom w:val="240"/>
          <w:divBdr>
            <w:top w:val="none" w:sz="0" w:space="0" w:color="auto"/>
            <w:left w:val="none" w:sz="0" w:space="0" w:color="auto"/>
            <w:bottom w:val="none" w:sz="0" w:space="0" w:color="auto"/>
            <w:right w:val="none" w:sz="0" w:space="0" w:color="auto"/>
          </w:divBdr>
        </w:div>
        <w:div w:id="1997874456">
          <w:marLeft w:val="907"/>
          <w:marRight w:val="0"/>
          <w:marTop w:val="0"/>
          <w:marBottom w:val="240"/>
          <w:divBdr>
            <w:top w:val="none" w:sz="0" w:space="0" w:color="auto"/>
            <w:left w:val="none" w:sz="0" w:space="0" w:color="auto"/>
            <w:bottom w:val="none" w:sz="0" w:space="0" w:color="auto"/>
            <w:right w:val="none" w:sz="0" w:space="0" w:color="auto"/>
          </w:divBdr>
        </w:div>
      </w:divsChild>
    </w:div>
    <w:div w:id="681276788">
      <w:bodyDiv w:val="1"/>
      <w:marLeft w:val="0"/>
      <w:marRight w:val="0"/>
      <w:marTop w:val="0"/>
      <w:marBottom w:val="0"/>
      <w:divBdr>
        <w:top w:val="none" w:sz="0" w:space="0" w:color="auto"/>
        <w:left w:val="none" w:sz="0" w:space="0" w:color="auto"/>
        <w:bottom w:val="none" w:sz="0" w:space="0" w:color="auto"/>
        <w:right w:val="none" w:sz="0" w:space="0" w:color="auto"/>
      </w:divBdr>
    </w:div>
    <w:div w:id="719090484">
      <w:bodyDiv w:val="1"/>
      <w:marLeft w:val="0"/>
      <w:marRight w:val="0"/>
      <w:marTop w:val="0"/>
      <w:marBottom w:val="0"/>
      <w:divBdr>
        <w:top w:val="none" w:sz="0" w:space="0" w:color="auto"/>
        <w:left w:val="none" w:sz="0" w:space="0" w:color="auto"/>
        <w:bottom w:val="none" w:sz="0" w:space="0" w:color="auto"/>
        <w:right w:val="none" w:sz="0" w:space="0" w:color="auto"/>
      </w:divBdr>
    </w:div>
    <w:div w:id="719400751">
      <w:bodyDiv w:val="1"/>
      <w:marLeft w:val="0"/>
      <w:marRight w:val="0"/>
      <w:marTop w:val="0"/>
      <w:marBottom w:val="0"/>
      <w:divBdr>
        <w:top w:val="none" w:sz="0" w:space="0" w:color="auto"/>
        <w:left w:val="none" w:sz="0" w:space="0" w:color="auto"/>
        <w:bottom w:val="none" w:sz="0" w:space="0" w:color="auto"/>
        <w:right w:val="none" w:sz="0" w:space="0" w:color="auto"/>
      </w:divBdr>
    </w:div>
    <w:div w:id="815296262">
      <w:bodyDiv w:val="1"/>
      <w:marLeft w:val="0"/>
      <w:marRight w:val="0"/>
      <w:marTop w:val="0"/>
      <w:marBottom w:val="0"/>
      <w:divBdr>
        <w:top w:val="none" w:sz="0" w:space="0" w:color="auto"/>
        <w:left w:val="none" w:sz="0" w:space="0" w:color="auto"/>
        <w:bottom w:val="none" w:sz="0" w:space="0" w:color="auto"/>
        <w:right w:val="none" w:sz="0" w:space="0" w:color="auto"/>
      </w:divBdr>
    </w:div>
    <w:div w:id="857498973">
      <w:bodyDiv w:val="1"/>
      <w:marLeft w:val="0"/>
      <w:marRight w:val="0"/>
      <w:marTop w:val="0"/>
      <w:marBottom w:val="0"/>
      <w:divBdr>
        <w:top w:val="none" w:sz="0" w:space="0" w:color="auto"/>
        <w:left w:val="none" w:sz="0" w:space="0" w:color="auto"/>
        <w:bottom w:val="none" w:sz="0" w:space="0" w:color="auto"/>
        <w:right w:val="none" w:sz="0" w:space="0" w:color="auto"/>
      </w:divBdr>
    </w:div>
    <w:div w:id="870460882">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939529839">
      <w:bodyDiv w:val="1"/>
      <w:marLeft w:val="0"/>
      <w:marRight w:val="0"/>
      <w:marTop w:val="0"/>
      <w:marBottom w:val="0"/>
      <w:divBdr>
        <w:top w:val="none" w:sz="0" w:space="0" w:color="auto"/>
        <w:left w:val="none" w:sz="0" w:space="0" w:color="auto"/>
        <w:bottom w:val="none" w:sz="0" w:space="0" w:color="auto"/>
        <w:right w:val="none" w:sz="0" w:space="0" w:color="auto"/>
      </w:divBdr>
    </w:div>
    <w:div w:id="988437198">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175538799">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287783543">
      <w:bodyDiv w:val="1"/>
      <w:marLeft w:val="0"/>
      <w:marRight w:val="0"/>
      <w:marTop w:val="0"/>
      <w:marBottom w:val="0"/>
      <w:divBdr>
        <w:top w:val="none" w:sz="0" w:space="0" w:color="auto"/>
        <w:left w:val="none" w:sz="0" w:space="0" w:color="auto"/>
        <w:bottom w:val="none" w:sz="0" w:space="0" w:color="auto"/>
        <w:right w:val="none" w:sz="0" w:space="0" w:color="auto"/>
      </w:divBdr>
      <w:divsChild>
        <w:div w:id="128209778">
          <w:marLeft w:val="446"/>
          <w:marRight w:val="0"/>
          <w:marTop w:val="0"/>
          <w:marBottom w:val="240"/>
          <w:divBdr>
            <w:top w:val="none" w:sz="0" w:space="0" w:color="auto"/>
            <w:left w:val="none" w:sz="0" w:space="0" w:color="auto"/>
            <w:bottom w:val="none" w:sz="0" w:space="0" w:color="auto"/>
            <w:right w:val="none" w:sz="0" w:space="0" w:color="auto"/>
          </w:divBdr>
        </w:div>
        <w:div w:id="720402549">
          <w:marLeft w:val="446"/>
          <w:marRight w:val="0"/>
          <w:marTop w:val="0"/>
          <w:marBottom w:val="240"/>
          <w:divBdr>
            <w:top w:val="none" w:sz="0" w:space="0" w:color="auto"/>
            <w:left w:val="none" w:sz="0" w:space="0" w:color="auto"/>
            <w:bottom w:val="none" w:sz="0" w:space="0" w:color="auto"/>
            <w:right w:val="none" w:sz="0" w:space="0" w:color="auto"/>
          </w:divBdr>
        </w:div>
        <w:div w:id="1846896096">
          <w:marLeft w:val="446"/>
          <w:marRight w:val="0"/>
          <w:marTop w:val="0"/>
          <w:marBottom w:val="240"/>
          <w:divBdr>
            <w:top w:val="none" w:sz="0" w:space="0" w:color="auto"/>
            <w:left w:val="none" w:sz="0" w:space="0" w:color="auto"/>
            <w:bottom w:val="none" w:sz="0" w:space="0" w:color="auto"/>
            <w:right w:val="none" w:sz="0" w:space="0" w:color="auto"/>
          </w:divBdr>
        </w:div>
      </w:divsChild>
    </w:div>
    <w:div w:id="1293706758">
      <w:bodyDiv w:val="1"/>
      <w:marLeft w:val="0"/>
      <w:marRight w:val="0"/>
      <w:marTop w:val="0"/>
      <w:marBottom w:val="0"/>
      <w:divBdr>
        <w:top w:val="none" w:sz="0" w:space="0" w:color="auto"/>
        <w:left w:val="none" w:sz="0" w:space="0" w:color="auto"/>
        <w:bottom w:val="none" w:sz="0" w:space="0" w:color="auto"/>
        <w:right w:val="none" w:sz="0" w:space="0" w:color="auto"/>
      </w:divBdr>
    </w:div>
    <w:div w:id="1329483527">
      <w:bodyDiv w:val="1"/>
      <w:marLeft w:val="0"/>
      <w:marRight w:val="0"/>
      <w:marTop w:val="0"/>
      <w:marBottom w:val="0"/>
      <w:divBdr>
        <w:top w:val="none" w:sz="0" w:space="0" w:color="auto"/>
        <w:left w:val="none" w:sz="0" w:space="0" w:color="auto"/>
        <w:bottom w:val="none" w:sz="0" w:space="0" w:color="auto"/>
        <w:right w:val="none" w:sz="0" w:space="0" w:color="auto"/>
      </w:divBdr>
      <w:divsChild>
        <w:div w:id="175703753">
          <w:marLeft w:val="907"/>
          <w:marRight w:val="0"/>
          <w:marTop w:val="0"/>
          <w:marBottom w:val="240"/>
          <w:divBdr>
            <w:top w:val="none" w:sz="0" w:space="0" w:color="auto"/>
            <w:left w:val="none" w:sz="0" w:space="0" w:color="auto"/>
            <w:bottom w:val="none" w:sz="0" w:space="0" w:color="auto"/>
            <w:right w:val="none" w:sz="0" w:space="0" w:color="auto"/>
          </w:divBdr>
        </w:div>
        <w:div w:id="830371529">
          <w:marLeft w:val="907"/>
          <w:marRight w:val="0"/>
          <w:marTop w:val="0"/>
          <w:marBottom w:val="240"/>
          <w:divBdr>
            <w:top w:val="none" w:sz="0" w:space="0" w:color="auto"/>
            <w:left w:val="none" w:sz="0" w:space="0" w:color="auto"/>
            <w:bottom w:val="none" w:sz="0" w:space="0" w:color="auto"/>
            <w:right w:val="none" w:sz="0" w:space="0" w:color="auto"/>
          </w:divBdr>
        </w:div>
        <w:div w:id="892736937">
          <w:marLeft w:val="907"/>
          <w:marRight w:val="0"/>
          <w:marTop w:val="0"/>
          <w:marBottom w:val="240"/>
          <w:divBdr>
            <w:top w:val="none" w:sz="0" w:space="0" w:color="auto"/>
            <w:left w:val="none" w:sz="0" w:space="0" w:color="auto"/>
            <w:bottom w:val="none" w:sz="0" w:space="0" w:color="auto"/>
            <w:right w:val="none" w:sz="0" w:space="0" w:color="auto"/>
          </w:divBdr>
        </w:div>
        <w:div w:id="1569339894">
          <w:marLeft w:val="446"/>
          <w:marRight w:val="0"/>
          <w:marTop w:val="0"/>
          <w:marBottom w:val="240"/>
          <w:divBdr>
            <w:top w:val="none" w:sz="0" w:space="0" w:color="auto"/>
            <w:left w:val="none" w:sz="0" w:space="0" w:color="auto"/>
            <w:bottom w:val="none" w:sz="0" w:space="0" w:color="auto"/>
            <w:right w:val="none" w:sz="0" w:space="0" w:color="auto"/>
          </w:divBdr>
        </w:div>
        <w:div w:id="2140299081">
          <w:marLeft w:val="907"/>
          <w:marRight w:val="0"/>
          <w:marTop w:val="0"/>
          <w:marBottom w:val="240"/>
          <w:divBdr>
            <w:top w:val="none" w:sz="0" w:space="0" w:color="auto"/>
            <w:left w:val="none" w:sz="0" w:space="0" w:color="auto"/>
            <w:bottom w:val="none" w:sz="0" w:space="0" w:color="auto"/>
            <w:right w:val="none" w:sz="0" w:space="0" w:color="auto"/>
          </w:divBdr>
        </w:div>
      </w:divsChild>
    </w:div>
    <w:div w:id="1336499836">
      <w:bodyDiv w:val="1"/>
      <w:marLeft w:val="0"/>
      <w:marRight w:val="0"/>
      <w:marTop w:val="0"/>
      <w:marBottom w:val="0"/>
      <w:divBdr>
        <w:top w:val="none" w:sz="0" w:space="0" w:color="auto"/>
        <w:left w:val="none" w:sz="0" w:space="0" w:color="auto"/>
        <w:bottom w:val="none" w:sz="0" w:space="0" w:color="auto"/>
        <w:right w:val="none" w:sz="0" w:space="0" w:color="auto"/>
      </w:divBdr>
      <w:divsChild>
        <w:div w:id="1452672576">
          <w:marLeft w:val="0"/>
          <w:marRight w:val="0"/>
          <w:marTop w:val="0"/>
          <w:marBottom w:val="0"/>
          <w:divBdr>
            <w:top w:val="none" w:sz="0" w:space="0" w:color="auto"/>
            <w:left w:val="none" w:sz="0" w:space="0" w:color="auto"/>
            <w:bottom w:val="none" w:sz="0" w:space="0" w:color="auto"/>
            <w:right w:val="none" w:sz="0" w:space="0" w:color="auto"/>
          </w:divBdr>
        </w:div>
      </w:divsChild>
    </w:div>
    <w:div w:id="1527406747">
      <w:bodyDiv w:val="1"/>
      <w:marLeft w:val="0"/>
      <w:marRight w:val="0"/>
      <w:marTop w:val="0"/>
      <w:marBottom w:val="0"/>
      <w:divBdr>
        <w:top w:val="none" w:sz="0" w:space="0" w:color="auto"/>
        <w:left w:val="none" w:sz="0" w:space="0" w:color="auto"/>
        <w:bottom w:val="none" w:sz="0" w:space="0" w:color="auto"/>
        <w:right w:val="none" w:sz="0" w:space="0" w:color="auto"/>
      </w:divBdr>
    </w:div>
    <w:div w:id="1676878558">
      <w:bodyDiv w:val="1"/>
      <w:marLeft w:val="0"/>
      <w:marRight w:val="0"/>
      <w:marTop w:val="0"/>
      <w:marBottom w:val="0"/>
      <w:divBdr>
        <w:top w:val="none" w:sz="0" w:space="0" w:color="auto"/>
        <w:left w:val="none" w:sz="0" w:space="0" w:color="auto"/>
        <w:bottom w:val="none" w:sz="0" w:space="0" w:color="auto"/>
        <w:right w:val="none" w:sz="0" w:space="0" w:color="auto"/>
      </w:divBdr>
    </w:div>
    <w:div w:id="1738473657">
      <w:bodyDiv w:val="1"/>
      <w:marLeft w:val="0"/>
      <w:marRight w:val="0"/>
      <w:marTop w:val="0"/>
      <w:marBottom w:val="0"/>
      <w:divBdr>
        <w:top w:val="none" w:sz="0" w:space="0" w:color="auto"/>
        <w:left w:val="none" w:sz="0" w:space="0" w:color="auto"/>
        <w:bottom w:val="none" w:sz="0" w:space="0" w:color="auto"/>
        <w:right w:val="none" w:sz="0" w:space="0" w:color="auto"/>
      </w:divBdr>
    </w:div>
    <w:div w:id="1746295321">
      <w:bodyDiv w:val="1"/>
      <w:marLeft w:val="0"/>
      <w:marRight w:val="0"/>
      <w:marTop w:val="0"/>
      <w:marBottom w:val="0"/>
      <w:divBdr>
        <w:top w:val="none" w:sz="0" w:space="0" w:color="auto"/>
        <w:left w:val="none" w:sz="0" w:space="0" w:color="auto"/>
        <w:bottom w:val="none" w:sz="0" w:space="0" w:color="auto"/>
        <w:right w:val="none" w:sz="0" w:space="0" w:color="auto"/>
      </w:divBdr>
      <w:divsChild>
        <w:div w:id="679502584">
          <w:marLeft w:val="907"/>
          <w:marRight w:val="0"/>
          <w:marTop w:val="0"/>
          <w:marBottom w:val="240"/>
          <w:divBdr>
            <w:top w:val="none" w:sz="0" w:space="0" w:color="auto"/>
            <w:left w:val="none" w:sz="0" w:space="0" w:color="auto"/>
            <w:bottom w:val="none" w:sz="0" w:space="0" w:color="auto"/>
            <w:right w:val="none" w:sz="0" w:space="0" w:color="auto"/>
          </w:divBdr>
        </w:div>
      </w:divsChild>
    </w:div>
    <w:div w:id="1778672512">
      <w:bodyDiv w:val="1"/>
      <w:marLeft w:val="0"/>
      <w:marRight w:val="0"/>
      <w:marTop w:val="0"/>
      <w:marBottom w:val="0"/>
      <w:divBdr>
        <w:top w:val="none" w:sz="0" w:space="0" w:color="auto"/>
        <w:left w:val="none" w:sz="0" w:space="0" w:color="auto"/>
        <w:bottom w:val="none" w:sz="0" w:space="0" w:color="auto"/>
        <w:right w:val="none" w:sz="0" w:space="0" w:color="auto"/>
      </w:divBdr>
    </w:div>
    <w:div w:id="1841040489">
      <w:bodyDiv w:val="1"/>
      <w:marLeft w:val="0"/>
      <w:marRight w:val="0"/>
      <w:marTop w:val="0"/>
      <w:marBottom w:val="0"/>
      <w:divBdr>
        <w:top w:val="none" w:sz="0" w:space="0" w:color="auto"/>
        <w:left w:val="none" w:sz="0" w:space="0" w:color="auto"/>
        <w:bottom w:val="none" w:sz="0" w:space="0" w:color="auto"/>
        <w:right w:val="none" w:sz="0" w:space="0" w:color="auto"/>
      </w:divBdr>
    </w:div>
    <w:div w:id="2063627754">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 w:id="2079547139">
      <w:bodyDiv w:val="1"/>
      <w:marLeft w:val="0"/>
      <w:marRight w:val="0"/>
      <w:marTop w:val="0"/>
      <w:marBottom w:val="0"/>
      <w:divBdr>
        <w:top w:val="none" w:sz="0" w:space="0" w:color="auto"/>
        <w:left w:val="none" w:sz="0" w:space="0" w:color="auto"/>
        <w:bottom w:val="none" w:sz="0" w:space="0" w:color="auto"/>
        <w:right w:val="none" w:sz="0" w:space="0" w:color="auto"/>
      </w:divBdr>
    </w:div>
    <w:div w:id="2104109817">
      <w:bodyDiv w:val="1"/>
      <w:marLeft w:val="0"/>
      <w:marRight w:val="0"/>
      <w:marTop w:val="0"/>
      <w:marBottom w:val="0"/>
      <w:divBdr>
        <w:top w:val="none" w:sz="0" w:space="0" w:color="auto"/>
        <w:left w:val="none" w:sz="0" w:space="0" w:color="auto"/>
        <w:bottom w:val="none" w:sz="0" w:space="0" w:color="auto"/>
        <w:right w:val="none" w:sz="0" w:space="0" w:color="auto"/>
      </w:divBdr>
    </w:div>
    <w:div w:id="211740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001924\Documents\Custom%20Office%20Templates\Release_Enhancement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282F3-9A6B-42A7-B38E-AEB59F1A9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Release_Enhancements</Template>
  <TotalTime>2</TotalTime>
  <Pages>26</Pages>
  <Words>3450</Words>
  <Characters>19666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23070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O'Neal, Robyn L</dc:creator>
  <cp:keywords/>
  <dc:description/>
  <cp:lastModifiedBy>Henry, Rudyard</cp:lastModifiedBy>
  <cp:revision>2</cp:revision>
  <cp:lastPrinted>2019-04-16T22:47:00Z</cp:lastPrinted>
  <dcterms:created xsi:type="dcterms:W3CDTF">2019-04-16T22:56:00Z</dcterms:created>
  <dcterms:modified xsi:type="dcterms:W3CDTF">2019-04-16T22:56:00Z</dcterms:modified>
</cp:coreProperties>
</file>