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CD432" w14:textId="311D09CE" w:rsidR="00333FF5" w:rsidRDefault="00483BBF" w:rsidP="00483BBF">
      <w:pPr>
        <w:tabs>
          <w:tab w:val="left" w:pos="396"/>
          <w:tab w:val="center" w:pos="4680"/>
        </w:tabs>
        <w:rPr>
          <w:b/>
          <w:bCs/>
          <w:sz w:val="36"/>
          <w:szCs w:val="36"/>
        </w:rPr>
      </w:pPr>
      <w:bookmarkStart w:id="0" w:name="_Hlk97627181"/>
      <w:bookmarkEnd w:id="0"/>
      <w:r>
        <w:rPr>
          <w:b/>
          <w:bCs/>
          <w:sz w:val="36"/>
          <w:szCs w:val="36"/>
        </w:rPr>
        <w:tab/>
      </w:r>
      <w:r>
        <w:rPr>
          <w:b/>
          <w:bCs/>
          <w:sz w:val="36"/>
          <w:szCs w:val="36"/>
        </w:rPr>
        <w:tab/>
      </w:r>
      <w:r w:rsidR="00333FF5">
        <w:rPr>
          <w:rFonts w:ascii="Times New Roman" w:hAnsi="Times New Roman" w:cs="Times New Roman"/>
          <w:noProof/>
          <w:sz w:val="24"/>
          <w:szCs w:val="24"/>
        </w:rPr>
        <w:drawing>
          <wp:anchor distT="0" distB="0" distL="114300" distR="114300" simplePos="0" relativeHeight="251663360" behindDoc="1" locked="0" layoutInCell="1" allowOverlap="1" wp14:anchorId="48F2DFFD" wp14:editId="58ED329A">
            <wp:simplePos x="0" y="0"/>
            <wp:positionH relativeFrom="column">
              <wp:posOffset>-247650</wp:posOffset>
            </wp:positionH>
            <wp:positionV relativeFrom="paragraph">
              <wp:posOffset>-57150</wp:posOffset>
            </wp:positionV>
            <wp:extent cx="1085850" cy="6369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5850" cy="636905"/>
                    </a:xfrm>
                    <a:prstGeom prst="rect">
                      <a:avLst/>
                    </a:prstGeom>
                    <a:noFill/>
                  </pic:spPr>
                </pic:pic>
              </a:graphicData>
            </a:graphic>
            <wp14:sizeRelH relativeFrom="margin">
              <wp14:pctWidth>0</wp14:pctWidth>
            </wp14:sizeRelH>
            <wp14:sizeRelV relativeFrom="margin">
              <wp14:pctHeight>0</wp14:pctHeight>
            </wp14:sizeRelV>
          </wp:anchor>
        </w:drawing>
      </w:r>
      <w:r w:rsidR="00333FF5">
        <w:rPr>
          <w:b/>
          <w:bCs/>
          <w:noProof/>
          <w:sz w:val="36"/>
          <w:szCs w:val="36"/>
        </w:rPr>
        <mc:AlternateContent>
          <mc:Choice Requires="wps">
            <w:drawing>
              <wp:anchor distT="0" distB="0" distL="114300" distR="114300" simplePos="0" relativeHeight="251664384" behindDoc="0" locked="0" layoutInCell="1" allowOverlap="1" wp14:anchorId="7E3F0A21" wp14:editId="1EBB30F6">
                <wp:simplePos x="0" y="0"/>
                <wp:positionH relativeFrom="column">
                  <wp:posOffset>-247651</wp:posOffset>
                </wp:positionH>
                <wp:positionV relativeFrom="paragraph">
                  <wp:posOffset>-200025</wp:posOffset>
                </wp:positionV>
                <wp:extent cx="6753225" cy="47625"/>
                <wp:effectExtent l="19050" t="38100" r="47625" b="47625"/>
                <wp:wrapNone/>
                <wp:docPr id="9" name="Straight Connector 9"/>
                <wp:cNvGraphicFramePr/>
                <a:graphic xmlns:a="http://schemas.openxmlformats.org/drawingml/2006/main">
                  <a:graphicData uri="http://schemas.microsoft.com/office/word/2010/wordprocessingShape">
                    <wps:wsp>
                      <wps:cNvCnPr/>
                      <wps:spPr>
                        <a:xfrm flipV="1">
                          <a:off x="0" y="0"/>
                          <a:ext cx="6753225" cy="47625"/>
                        </a:xfrm>
                        <a:prstGeom prst="line">
                          <a:avLst/>
                        </a:prstGeom>
                        <a:ln w="76200">
                          <a:solidFill>
                            <a:srgbClr val="0081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9346DC" id="Straight Connector 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5.75pt" to="512.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Pw6wEAABwEAAAOAAAAZHJzL2Uyb0RvYy54bWysU02P0zAQvSPxHyzfadLCdtuo6R66Wi4I&#10;Khb27jp2YslfGpsm/feMnTS7gDgs4mLZnpk37z2Pd3eD0eQsIChna7pclJQIy12jbFvT798e3m0o&#10;CZHZhmlnRU0vItC7/ds3u95XYuU6pxsBBEFsqHpf0y5GXxVF4J0wLCycFxaD0oFhEY/QFg2wHtGN&#10;LlZluS56B40Hx0UIeHs/Buk+40spePwiZRCR6Joit5hXyOsprcV+x6oWmO8Un2iwf2BhmLLYdIa6&#10;Z5GRH6D+gDKKgwtOxgV3pnBSKi6yBlSzLH9T89gxL7IWNCf42abw/2D55/MRiGpquqXEMoNP9BiB&#10;qbaL5OCsRQMdkG3yqfehwvSDPcJ0Cv4ISfQgwRCplX/CEcg2oDAyZJcvs8tiiITj5fr25v1qdUMJ&#10;x9iH2zVuEa8YYRKchxA/CmdI2tRUK5tMYBU7fwpxTL2mpGttSV9TxCnLnBacVs2D0joFA7SngwZy&#10;ZmkAys1yu5m6vUjD3toihaRw1JR38aLF2OCrkOgRch/V5ekUMyzjXNi4nHC1xexUJpHCXDhRS2P9&#10;t8IpP5WKPLmvKZ4rcmdn41xslHUwGvNr9zhcKcsx/+rAqDtZcHLNJb92tgZHML/T9F3SjL885/Ln&#10;T73/CQAA//8DAFBLAwQUAAYACAAAACEAVpQrH98AAAAMAQAADwAAAGRycy9kb3ducmV2LnhtbEyP&#10;wW7CMBBE75X6D9ZW6g1sQmghjYOqSpzaUhX4AGNvk4jYjmwD6d93cyq32d3R7JtyPdiOXTDE1jsJ&#10;s6kAhk5707pawmG/mSyBxaScUZ13KOEXI6yr+7tSFcZf3TdedqlmFOJioSQ0KfUF51E3aFWc+h4d&#10;3X58sCrRGGpugrpSuO14JsQTt6p19KFRPb41qE+7s5Ww/dg84962+TLEzy/czvXi/aSlfHwYXl+A&#10;JRzSvxlGfEKHipiO/uxMZJ2EyXxFXdIoZgtgo0NkOakjrbJcAK9Kflui+gMAAP//AwBQSwECLQAU&#10;AAYACAAAACEAtoM4kv4AAADhAQAAEwAAAAAAAAAAAAAAAAAAAAAAW0NvbnRlbnRfVHlwZXNdLnht&#10;bFBLAQItABQABgAIAAAAIQA4/SH/1gAAAJQBAAALAAAAAAAAAAAAAAAAAC8BAABfcmVscy8ucmVs&#10;c1BLAQItABQABgAIAAAAIQCzpoPw6wEAABwEAAAOAAAAAAAAAAAAAAAAAC4CAABkcnMvZTJvRG9j&#10;LnhtbFBLAQItABQABgAIAAAAIQBWlCsf3wAAAAwBAAAPAAAAAAAAAAAAAAAAAEUEAABkcnMvZG93&#10;bnJldi54bWxQSwUGAAAAAAQABADzAAAAUQUAAAAA&#10;" strokecolor="#008198" strokeweight="6pt">
                <v:stroke joinstyle="miter"/>
              </v:line>
            </w:pict>
          </mc:Fallback>
        </mc:AlternateContent>
      </w:r>
    </w:p>
    <w:p w14:paraId="0F256CA4" w14:textId="5E00DE21" w:rsidR="00333FF5" w:rsidRDefault="00333FF5" w:rsidP="004E5D67">
      <w:pPr>
        <w:spacing w:line="360" w:lineRule="auto"/>
        <w:jc w:val="center"/>
        <w:rPr>
          <w:b/>
          <w:bCs/>
          <w:sz w:val="36"/>
          <w:szCs w:val="36"/>
        </w:rPr>
      </w:pPr>
      <w:bookmarkStart w:id="1" w:name="_Hlk44063758"/>
      <w:bookmarkEnd w:id="1"/>
    </w:p>
    <w:p w14:paraId="19E55A64" w14:textId="7F3F5B4C" w:rsidR="0079421B" w:rsidRPr="00333FF5" w:rsidRDefault="00333FF5" w:rsidP="004E5D67">
      <w:pPr>
        <w:spacing w:line="360" w:lineRule="auto"/>
        <w:jc w:val="center"/>
        <w:rPr>
          <w:b/>
          <w:bCs/>
          <w:sz w:val="36"/>
          <w:szCs w:val="36"/>
        </w:rPr>
      </w:pPr>
      <w:bookmarkStart w:id="2" w:name="_Hlk66198501"/>
      <w:r>
        <w:rPr>
          <w:b/>
          <w:bCs/>
          <w:sz w:val="36"/>
          <w:szCs w:val="36"/>
        </w:rPr>
        <w:t>P</w:t>
      </w:r>
      <w:r w:rsidR="0079421B" w:rsidRPr="00333FF5">
        <w:rPr>
          <w:b/>
          <w:bCs/>
          <w:sz w:val="36"/>
          <w:szCs w:val="36"/>
        </w:rPr>
        <w:t>ARAGON - INNOVATING THE WAY AGENTS DO BUSINESS</w:t>
      </w:r>
    </w:p>
    <w:p w14:paraId="0EC95CA3" w14:textId="1EC1F1C9" w:rsidR="0079421B" w:rsidRPr="00333FF5" w:rsidRDefault="0079421B" w:rsidP="0079421B">
      <w:pPr>
        <w:jc w:val="center"/>
        <w:rPr>
          <w:b/>
          <w:bCs/>
          <w:sz w:val="36"/>
          <w:szCs w:val="36"/>
        </w:rPr>
      </w:pPr>
      <w:r w:rsidRPr="00333FF5">
        <w:rPr>
          <w:b/>
          <w:bCs/>
          <w:sz w:val="36"/>
          <w:szCs w:val="36"/>
        </w:rPr>
        <w:t>Paragon Release 5.</w:t>
      </w:r>
      <w:r w:rsidR="00374A33">
        <w:rPr>
          <w:b/>
          <w:bCs/>
          <w:sz w:val="36"/>
          <w:szCs w:val="36"/>
        </w:rPr>
        <w:t>8</w:t>
      </w:r>
      <w:r w:rsidR="00715262">
        <w:rPr>
          <w:b/>
          <w:bCs/>
          <w:sz w:val="36"/>
          <w:szCs w:val="36"/>
        </w:rPr>
        <w:t>8</w:t>
      </w:r>
    </w:p>
    <w:p w14:paraId="64DEE329" w14:textId="5DDB0A44" w:rsidR="0079421B" w:rsidRDefault="0079421B" w:rsidP="0079421B"/>
    <w:p w14:paraId="55BD76A2" w14:textId="1C4EEC72" w:rsidR="0079421B" w:rsidRPr="004232E1" w:rsidRDefault="0079421B" w:rsidP="0079421B">
      <w:r w:rsidRPr="004232E1">
        <w:rPr>
          <w:color w:val="FF0000"/>
        </w:rPr>
        <w:t>We</w:t>
      </w:r>
      <w:r w:rsidR="003609C9" w:rsidRPr="004232E1">
        <w:t xml:space="preserve"> </w:t>
      </w:r>
      <w:r w:rsidR="003609C9" w:rsidRPr="004232E1">
        <w:rPr>
          <w:color w:val="FF0000"/>
        </w:rPr>
        <w:t xml:space="preserve">(enter your MLS Name here) </w:t>
      </w:r>
      <w:r w:rsidRPr="004232E1">
        <w:t xml:space="preserve">wanted you to be the first to know about the </w:t>
      </w:r>
      <w:r w:rsidR="003609C9" w:rsidRPr="004232E1">
        <w:t xml:space="preserve">latest </w:t>
      </w:r>
      <w:r w:rsidRPr="004232E1">
        <w:t xml:space="preserve">enhancements to </w:t>
      </w:r>
      <w:r w:rsidR="003609C9" w:rsidRPr="004232E1">
        <w:t xml:space="preserve">your </w:t>
      </w:r>
      <w:r w:rsidRPr="004232E1">
        <w:t>Paragon</w:t>
      </w:r>
      <w:r w:rsidR="003609C9" w:rsidRPr="004232E1">
        <w:t xml:space="preserve"> MLS System. A</w:t>
      </w:r>
      <w:r w:rsidRPr="004232E1">
        <w:t xml:space="preserve">ll enhancements are designed to help you navigate through the system and enhance your experience with Paragon.  Below is a list of the enhancements and links to </w:t>
      </w:r>
      <w:r w:rsidR="00437E78" w:rsidRPr="004232E1">
        <w:t>view</w:t>
      </w:r>
      <w:r w:rsidRPr="004232E1">
        <w:t xml:space="preserve"> videos or PDFs of the new feature</w:t>
      </w:r>
      <w:r w:rsidR="003609C9" w:rsidRPr="004232E1">
        <w:t>s</w:t>
      </w:r>
      <w:r w:rsidRPr="004232E1">
        <w:t xml:space="preserve">. </w:t>
      </w:r>
      <w:r w:rsidR="003609C9" w:rsidRPr="004232E1">
        <w:t xml:space="preserve">We </w:t>
      </w:r>
      <w:r w:rsidRPr="004232E1">
        <w:t xml:space="preserve">encourage you to continue reading and let us know what you think on </w:t>
      </w:r>
      <w:r w:rsidR="003609C9" w:rsidRPr="004232E1">
        <w:t xml:space="preserve">the </w:t>
      </w:r>
      <w:r w:rsidRPr="004232E1">
        <w:t xml:space="preserve"> </w:t>
      </w:r>
      <w:hyperlink r:id="rId7" w:history="1">
        <w:r w:rsidR="003609C9" w:rsidRPr="004232E1">
          <w:rPr>
            <w:rStyle w:val="Hyperlink"/>
          </w:rPr>
          <w:t>Paragon MLS F</w:t>
        </w:r>
        <w:r w:rsidRPr="004232E1">
          <w:rPr>
            <w:rStyle w:val="Hyperlink"/>
          </w:rPr>
          <w:t>acebook site</w:t>
        </w:r>
      </w:hyperlink>
      <w:r w:rsidR="00437E78" w:rsidRPr="004232E1">
        <w:rPr>
          <w:rStyle w:val="Hyperlink"/>
        </w:rPr>
        <w:t>.</w:t>
      </w:r>
      <w:r w:rsidRPr="004232E1">
        <w:t xml:space="preserve"> </w:t>
      </w:r>
      <w:r w:rsidR="00437E78" w:rsidRPr="004232E1">
        <w:t>A</w:t>
      </w:r>
      <w:r w:rsidRPr="004232E1">
        <w:t xml:space="preserve">lso make sure you click </w:t>
      </w:r>
      <w:r w:rsidR="00345B73" w:rsidRPr="004232E1">
        <w:t>“L</w:t>
      </w:r>
      <w:r w:rsidRPr="004232E1">
        <w:t>ike</w:t>
      </w:r>
      <w:r w:rsidR="00345B73" w:rsidRPr="004232E1">
        <w:t>”</w:t>
      </w:r>
      <w:r w:rsidRPr="004232E1">
        <w:t xml:space="preserve"> on </w:t>
      </w:r>
      <w:r w:rsidR="003609C9" w:rsidRPr="004232E1">
        <w:t>the</w:t>
      </w:r>
      <w:r w:rsidRPr="004232E1">
        <w:t xml:space="preserve"> Facebook site to view what’s new with </w:t>
      </w:r>
      <w:r w:rsidR="00437E78" w:rsidRPr="004232E1">
        <w:t>Paragon</w:t>
      </w:r>
      <w:r w:rsidRPr="004232E1">
        <w:t xml:space="preserve"> more frequently. </w:t>
      </w:r>
    </w:p>
    <w:p w14:paraId="607CFD6A" w14:textId="3BE0814F" w:rsidR="0079421B" w:rsidRDefault="0079421B" w:rsidP="0079421B">
      <w:pPr>
        <w:rPr>
          <w:sz w:val="24"/>
          <w:szCs w:val="24"/>
        </w:rPr>
      </w:pPr>
    </w:p>
    <w:p w14:paraId="08632AB5" w14:textId="798A01C7" w:rsidR="0079421B" w:rsidRDefault="0079421B" w:rsidP="0079421B">
      <w:pPr>
        <w:rPr>
          <w:b/>
          <w:bCs/>
          <w:sz w:val="32"/>
          <w:szCs w:val="32"/>
        </w:rPr>
      </w:pPr>
      <w:r>
        <w:rPr>
          <w:b/>
          <w:bCs/>
          <w:sz w:val="32"/>
          <w:szCs w:val="32"/>
        </w:rPr>
        <w:t>WHAT’S NEW</w:t>
      </w:r>
      <w:r w:rsidR="00A95899">
        <w:rPr>
          <w:b/>
          <w:bCs/>
          <w:sz w:val="32"/>
          <w:szCs w:val="32"/>
        </w:rPr>
        <w:t>!</w:t>
      </w:r>
    </w:p>
    <w:p w14:paraId="6774799C" w14:textId="70BA4B2B" w:rsidR="004E5D67" w:rsidRDefault="004E5D67" w:rsidP="0079421B">
      <w:pPr>
        <w:rPr>
          <w:b/>
          <w:bCs/>
          <w:sz w:val="32"/>
          <w:szCs w:val="32"/>
        </w:rPr>
      </w:pPr>
    </w:p>
    <w:p w14:paraId="5BB3DA9E" w14:textId="3BB64835" w:rsidR="00FB70A6" w:rsidRDefault="0079421B" w:rsidP="009E1C0A">
      <w:r>
        <w:rPr>
          <w:b/>
          <w:bCs/>
          <w:sz w:val="32"/>
          <w:szCs w:val="32"/>
        </w:rPr>
        <w:t xml:space="preserve">PARAGON </w:t>
      </w:r>
      <w:bookmarkEnd w:id="2"/>
    </w:p>
    <w:p w14:paraId="0620BB54" w14:textId="03B9EE5F" w:rsidR="009E1C0A" w:rsidRPr="007A6582" w:rsidRDefault="00B2653D" w:rsidP="009E1C0A">
      <w:pPr>
        <w:pStyle w:val="ListParagraph"/>
        <w:numPr>
          <w:ilvl w:val="0"/>
          <w:numId w:val="11"/>
        </w:numPr>
      </w:pPr>
      <w:r>
        <w:rPr>
          <w:b/>
          <w:bCs/>
          <w:sz w:val="24"/>
          <w:szCs w:val="24"/>
        </w:rPr>
        <w:t>Update</w:t>
      </w:r>
      <w:r w:rsidR="007A6582">
        <w:rPr>
          <w:b/>
          <w:bCs/>
          <w:sz w:val="24"/>
          <w:szCs w:val="24"/>
        </w:rPr>
        <w:t>s to the Saved Property Searches Grid</w:t>
      </w:r>
    </w:p>
    <w:p w14:paraId="0879FEF1" w14:textId="41610310" w:rsidR="00F4759A" w:rsidRDefault="00931E69" w:rsidP="00F4759A">
      <w:pPr>
        <w:ind w:left="360"/>
      </w:pPr>
      <w:r>
        <w:t xml:space="preserve">We’ve made </w:t>
      </w:r>
      <w:r w:rsidR="00F4759A">
        <w:t xml:space="preserve">some improvements to the Saved Property Searches grid to give you more information </w:t>
      </w:r>
      <w:proofErr w:type="gramStart"/>
      <w:r w:rsidR="00F4759A">
        <w:t>at a glance</w:t>
      </w:r>
      <w:proofErr w:type="gramEnd"/>
      <w:r w:rsidR="00F4759A">
        <w:t xml:space="preserve"> and improve the workflow.</w:t>
      </w:r>
    </w:p>
    <w:p w14:paraId="62D108D5" w14:textId="77777777" w:rsidR="003E222D" w:rsidRPr="003E222D" w:rsidRDefault="003E222D" w:rsidP="003E222D">
      <w:pPr>
        <w:pStyle w:val="ListParagraph"/>
        <w:numPr>
          <w:ilvl w:val="0"/>
          <w:numId w:val="19"/>
        </w:numPr>
        <w:spacing w:after="160" w:line="259" w:lineRule="auto"/>
        <w:contextualSpacing/>
      </w:pPr>
      <w:r w:rsidRPr="003E222D">
        <w:t>Changed the default filter to My Searches; you can still find all your MLS and Board defined searches by changing the filter.</w:t>
      </w:r>
    </w:p>
    <w:p w14:paraId="084CBAA2" w14:textId="77777777" w:rsidR="003E222D" w:rsidRPr="003E222D" w:rsidRDefault="003E222D" w:rsidP="003E222D">
      <w:pPr>
        <w:pStyle w:val="ListParagraph"/>
        <w:numPr>
          <w:ilvl w:val="0"/>
          <w:numId w:val="19"/>
        </w:numPr>
        <w:spacing w:after="160" w:line="259" w:lineRule="auto"/>
        <w:contextualSpacing/>
      </w:pPr>
      <w:r w:rsidRPr="003E222D">
        <w:t>Sorted by Modified date, most recent at the top. No more scrolling through pages of old searches to find the latest.</w:t>
      </w:r>
    </w:p>
    <w:p w14:paraId="02A097DF" w14:textId="77777777" w:rsidR="003E222D" w:rsidRPr="003E222D" w:rsidRDefault="003E222D" w:rsidP="003E222D">
      <w:pPr>
        <w:pStyle w:val="ListParagraph"/>
        <w:numPr>
          <w:ilvl w:val="0"/>
          <w:numId w:val="19"/>
        </w:numPr>
        <w:spacing w:after="160" w:line="259" w:lineRule="auto"/>
        <w:contextualSpacing/>
      </w:pPr>
      <w:r w:rsidRPr="003E222D">
        <w:t>New column to show who created the search: MLS, Board, Me, your contact in Collaboration Center.</w:t>
      </w:r>
    </w:p>
    <w:p w14:paraId="41BF4BF0" w14:textId="77777777" w:rsidR="003E222D" w:rsidRDefault="003E222D" w:rsidP="00F4759A">
      <w:pPr>
        <w:ind w:left="360"/>
      </w:pPr>
    </w:p>
    <w:p w14:paraId="4B9C2141" w14:textId="455C5E8C" w:rsidR="00F4759A" w:rsidRDefault="002C48BA" w:rsidP="00F4759A">
      <w:pPr>
        <w:ind w:left="360"/>
      </w:pPr>
      <w:r>
        <w:rPr>
          <w:noProof/>
        </w:rPr>
        <w:drawing>
          <wp:inline distT="0" distB="0" distL="0" distR="0" wp14:anchorId="03A3F2FC" wp14:editId="778C7CA9">
            <wp:extent cx="5667375" cy="2433459"/>
            <wp:effectExtent l="133350" t="133350" r="123825" b="13843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b="42745"/>
                    <a:stretch/>
                  </pic:blipFill>
                  <pic:spPr bwMode="auto">
                    <a:xfrm>
                      <a:off x="0" y="0"/>
                      <a:ext cx="5670948" cy="2434993"/>
                    </a:xfrm>
                    <a:prstGeom prst="rect">
                      <a:avLst/>
                    </a:prstGeom>
                    <a:ln>
                      <a:noFill/>
                    </a:ln>
                    <a:effectLst>
                      <a:outerShdw blurRad="1270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08CF6D6" w14:textId="77777777" w:rsidR="00F4759A" w:rsidRDefault="00F4759A" w:rsidP="00F4759A">
      <w:pPr>
        <w:ind w:left="360"/>
      </w:pPr>
    </w:p>
    <w:p w14:paraId="0EFA731A" w14:textId="6CFAD844" w:rsidR="007A6582" w:rsidRPr="000736DE" w:rsidRDefault="007A6582" w:rsidP="006F17DD">
      <w:pPr>
        <w:ind w:left="360"/>
      </w:pPr>
    </w:p>
    <w:p w14:paraId="30BF4C79" w14:textId="21AF0F58" w:rsidR="009E1C0A" w:rsidRDefault="009E1C0A" w:rsidP="009E1C0A">
      <w:pPr>
        <w:pStyle w:val="paragraph"/>
        <w:spacing w:before="0" w:beforeAutospacing="0" w:after="0" w:afterAutospacing="0"/>
        <w:textAlignment w:val="baseline"/>
        <w:rPr>
          <w:rFonts w:cstheme="minorHAnsi"/>
        </w:rPr>
      </w:pPr>
    </w:p>
    <w:p w14:paraId="7CD8ADAE" w14:textId="6A5629B7" w:rsidR="009727AD" w:rsidRPr="009727AD" w:rsidRDefault="0078534A" w:rsidP="009727AD">
      <w:pPr>
        <w:pStyle w:val="ListParagraph"/>
        <w:numPr>
          <w:ilvl w:val="0"/>
          <w:numId w:val="11"/>
        </w:numPr>
      </w:pPr>
      <w:bookmarkStart w:id="3" w:name="_Hlk65058774"/>
      <w:r>
        <w:rPr>
          <w:b/>
          <w:bCs/>
          <w:sz w:val="24"/>
          <w:szCs w:val="24"/>
        </w:rPr>
        <w:t xml:space="preserve">Updated the </w:t>
      </w:r>
      <w:r w:rsidR="00D521F0">
        <w:rPr>
          <w:b/>
          <w:bCs/>
          <w:sz w:val="24"/>
          <w:szCs w:val="24"/>
        </w:rPr>
        <w:t>Preferences for Email Options</w:t>
      </w:r>
    </w:p>
    <w:bookmarkEnd w:id="3"/>
    <w:p w14:paraId="4421403D" w14:textId="7722DB2D" w:rsidR="009727AD" w:rsidRDefault="00C82686" w:rsidP="00C82686">
      <w:pPr>
        <w:ind w:left="360"/>
      </w:pPr>
      <w:r>
        <w:t>The Email Preferences page has been updated to present a cleaner view with more concise wording. The Display Property Address option has also been moved out of its own node and into the Email Options page</w:t>
      </w:r>
      <w:r w:rsidR="000C1D44">
        <w:t>.</w:t>
      </w:r>
    </w:p>
    <w:p w14:paraId="0D4B8E04" w14:textId="0F3F5472" w:rsidR="007543E4" w:rsidRDefault="00193A3B" w:rsidP="007543E4">
      <w:pPr>
        <w:rPr>
          <w:noProof/>
        </w:rPr>
      </w:pPr>
      <w:r>
        <w:rPr>
          <w:noProof/>
        </w:rPr>
        <w:drawing>
          <wp:anchor distT="0" distB="0" distL="114300" distR="114300" simplePos="0" relativeHeight="251666432" behindDoc="1" locked="0" layoutInCell="1" allowOverlap="1" wp14:anchorId="40A0DCA8" wp14:editId="4D5BA263">
            <wp:simplePos x="0" y="0"/>
            <wp:positionH relativeFrom="column">
              <wp:posOffset>2400300</wp:posOffset>
            </wp:positionH>
            <wp:positionV relativeFrom="paragraph">
              <wp:posOffset>655320</wp:posOffset>
            </wp:positionV>
            <wp:extent cx="4241165" cy="2759710"/>
            <wp:effectExtent l="133350" t="133350" r="140335" b="135890"/>
            <wp:wrapTight wrapText="bothSides">
              <wp:wrapPolygon edited="0">
                <wp:start x="-194" y="-1044"/>
                <wp:lineTo x="-679" y="-746"/>
                <wp:lineTo x="-679" y="21322"/>
                <wp:lineTo x="-194" y="22514"/>
                <wp:lineTo x="21733" y="22514"/>
                <wp:lineTo x="22218" y="20874"/>
                <wp:lineTo x="22218" y="1640"/>
                <wp:lineTo x="21733" y="-596"/>
                <wp:lineTo x="21733" y="-1044"/>
                <wp:lineTo x="-194" y="-1044"/>
              </wp:wrapPolygon>
            </wp:wrapTight>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241165" cy="2759710"/>
                    </a:xfrm>
                    <a:prstGeom prst="rect">
                      <a:avLst/>
                    </a:prstGeom>
                    <a:ln>
                      <a:noFill/>
                    </a:ln>
                    <a:effectLst>
                      <a:outerShdw blurRad="1270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61822BB" wp14:editId="67F0B91B">
            <wp:extent cx="1771650" cy="2786321"/>
            <wp:effectExtent l="133350" t="133350" r="133350" b="12890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775109" cy="2791761"/>
                    </a:xfrm>
                    <a:prstGeom prst="rect">
                      <a:avLst/>
                    </a:prstGeom>
                    <a:ln>
                      <a:noFill/>
                    </a:ln>
                    <a:effectLst>
                      <a:outerShdw blurRad="127000" algn="tl" rotWithShape="0">
                        <a:srgbClr val="000000">
                          <a:alpha val="70000"/>
                        </a:srgbClr>
                      </a:outerShdw>
                    </a:effectLst>
                  </pic:spPr>
                </pic:pic>
              </a:graphicData>
            </a:graphic>
          </wp:inline>
        </w:drawing>
      </w:r>
    </w:p>
    <w:p w14:paraId="6B32F573" w14:textId="16B845BB" w:rsidR="00CB20C6" w:rsidRDefault="00CB20C6">
      <w:pPr>
        <w:spacing w:after="160" w:line="259" w:lineRule="auto"/>
        <w:rPr>
          <w:noProof/>
        </w:rPr>
      </w:pPr>
    </w:p>
    <w:p w14:paraId="10C389AA" w14:textId="2DA3BCF1" w:rsidR="00DC6936" w:rsidRDefault="00DC6936">
      <w:pPr>
        <w:spacing w:after="160" w:line="259" w:lineRule="auto"/>
        <w:rPr>
          <w:noProof/>
        </w:rPr>
      </w:pPr>
    </w:p>
    <w:p w14:paraId="6CD4E102" w14:textId="2C35B9BA" w:rsidR="002E57DA" w:rsidRPr="009727AD" w:rsidRDefault="002E57DA" w:rsidP="002E57DA">
      <w:pPr>
        <w:pStyle w:val="ListParagraph"/>
        <w:numPr>
          <w:ilvl w:val="0"/>
          <w:numId w:val="11"/>
        </w:numPr>
      </w:pPr>
      <w:r>
        <w:rPr>
          <w:b/>
          <w:bCs/>
          <w:sz w:val="24"/>
          <w:szCs w:val="24"/>
        </w:rPr>
        <w:t>Updated the Verbiage on Upload Associated Document Dialog Box</w:t>
      </w:r>
    </w:p>
    <w:p w14:paraId="658288C9" w14:textId="77777777" w:rsidR="000C1D44" w:rsidRPr="000C1D44" w:rsidRDefault="000C1D44" w:rsidP="000C1D44">
      <w:pPr>
        <w:ind w:left="360"/>
        <w:rPr>
          <w:rStyle w:val="SubtleEmphasis"/>
          <w:i w:val="0"/>
          <w:iCs w:val="0"/>
        </w:rPr>
      </w:pPr>
      <w:r w:rsidRPr="000C1D44">
        <w:rPr>
          <w:rStyle w:val="SubtleEmphasis"/>
          <w:i w:val="0"/>
          <w:iCs w:val="0"/>
        </w:rPr>
        <w:t xml:space="preserve">The verbiage in the dialog box for adding documents to a listing has been updated to reflect the fact that </w:t>
      </w:r>
      <w:proofErr w:type="gramStart"/>
      <w:r w:rsidRPr="000C1D44">
        <w:rPr>
          <w:rStyle w:val="SubtleEmphasis"/>
          <w:i w:val="0"/>
          <w:iCs w:val="0"/>
        </w:rPr>
        <w:t>Public</w:t>
      </w:r>
      <w:proofErr w:type="gramEnd"/>
      <w:r w:rsidRPr="000C1D44">
        <w:rPr>
          <w:rStyle w:val="SubtleEmphasis"/>
          <w:i w:val="0"/>
          <w:iCs w:val="0"/>
        </w:rPr>
        <w:t xml:space="preserve"> documents will be available in Collaboration Center as well as available for sharing via email. </w:t>
      </w:r>
    </w:p>
    <w:p w14:paraId="3FA762B4" w14:textId="77777777" w:rsidR="00BF03CA" w:rsidRDefault="00BF03CA" w:rsidP="002E57DA">
      <w:pPr>
        <w:ind w:left="360"/>
      </w:pPr>
    </w:p>
    <w:p w14:paraId="6197E359" w14:textId="70982759" w:rsidR="002E57DA" w:rsidRDefault="00BF03CA" w:rsidP="002E57DA">
      <w:pPr>
        <w:rPr>
          <w:noProof/>
        </w:rPr>
      </w:pPr>
      <w:r>
        <w:rPr>
          <w:noProof/>
        </w:rPr>
        <w:drawing>
          <wp:inline distT="0" distB="0" distL="0" distR="0" wp14:anchorId="38CCAA3F" wp14:editId="3FA1465E">
            <wp:extent cx="5943600" cy="1590675"/>
            <wp:effectExtent l="0" t="0" r="0" b="9525"/>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1590675"/>
                    </a:xfrm>
                    <a:prstGeom prst="rect">
                      <a:avLst/>
                    </a:prstGeom>
                  </pic:spPr>
                </pic:pic>
              </a:graphicData>
            </a:graphic>
          </wp:inline>
        </w:drawing>
      </w:r>
    </w:p>
    <w:p w14:paraId="182A8788" w14:textId="329E2C2C" w:rsidR="00C12250" w:rsidRDefault="00C12250" w:rsidP="002E57DA">
      <w:pPr>
        <w:rPr>
          <w:noProof/>
        </w:rPr>
      </w:pPr>
    </w:p>
    <w:p w14:paraId="02E5223B" w14:textId="21046229" w:rsidR="00C12250" w:rsidRDefault="00C12250" w:rsidP="00A62C86">
      <w:pPr>
        <w:spacing w:after="160" w:line="259" w:lineRule="auto"/>
        <w:rPr>
          <w:noProof/>
        </w:rPr>
      </w:pPr>
    </w:p>
    <w:p w14:paraId="4036900B" w14:textId="0840C4F9" w:rsidR="00A62C86" w:rsidRDefault="00A62C86" w:rsidP="00A62C86">
      <w:pPr>
        <w:spacing w:after="160" w:line="259" w:lineRule="auto"/>
        <w:rPr>
          <w:noProof/>
        </w:rPr>
      </w:pPr>
    </w:p>
    <w:p w14:paraId="37D1492B" w14:textId="77777777" w:rsidR="00A62C86" w:rsidRDefault="00A62C86" w:rsidP="00A62C86">
      <w:pPr>
        <w:spacing w:after="160" w:line="259" w:lineRule="auto"/>
        <w:rPr>
          <w:noProof/>
        </w:rPr>
      </w:pPr>
    </w:p>
    <w:p w14:paraId="318891A1" w14:textId="77777777" w:rsidR="00DB1254" w:rsidRPr="00DB1254" w:rsidRDefault="008C368E" w:rsidP="009950C6">
      <w:pPr>
        <w:pStyle w:val="ListParagraph"/>
        <w:numPr>
          <w:ilvl w:val="0"/>
          <w:numId w:val="11"/>
        </w:numPr>
        <w:rPr>
          <w:rFonts w:eastAsia="Times New Roman"/>
          <w:b/>
        </w:rPr>
      </w:pPr>
      <w:r w:rsidRPr="00DB1254">
        <w:rPr>
          <w:b/>
          <w:sz w:val="24"/>
          <w:szCs w:val="24"/>
        </w:rPr>
        <w:lastRenderedPageBreak/>
        <w:t>Contact Comments Enhancements</w:t>
      </w:r>
    </w:p>
    <w:p w14:paraId="38A193DA" w14:textId="77777777" w:rsidR="008C368E" w:rsidRPr="00DB1254" w:rsidRDefault="008C368E" w:rsidP="00DB1254">
      <w:pPr>
        <w:ind w:left="360"/>
        <w:rPr>
          <w:rStyle w:val="SubtleEmphasis"/>
          <w:i w:val="0"/>
          <w:iCs w:val="0"/>
        </w:rPr>
      </w:pPr>
      <w:r w:rsidRPr="00DB1254">
        <w:rPr>
          <w:rStyle w:val="SubtleEmphasis"/>
          <w:i w:val="0"/>
          <w:iCs w:val="0"/>
        </w:rPr>
        <w:t>The Comments table in Saved Search Management has been enhanced to be more intuitive and interactive.</w:t>
      </w:r>
    </w:p>
    <w:p w14:paraId="29B1E238" w14:textId="77777777" w:rsidR="008C368E" w:rsidRPr="00DB1254" w:rsidRDefault="008C368E" w:rsidP="008C368E">
      <w:pPr>
        <w:pStyle w:val="ListParagraph"/>
        <w:numPr>
          <w:ilvl w:val="0"/>
          <w:numId w:val="20"/>
        </w:numPr>
        <w:spacing w:after="160" w:line="259" w:lineRule="auto"/>
        <w:contextualSpacing/>
        <w:rPr>
          <w:rStyle w:val="SubtleEmphasis"/>
          <w:i w:val="0"/>
          <w:iCs w:val="0"/>
        </w:rPr>
      </w:pPr>
      <w:r w:rsidRPr="00DB1254">
        <w:rPr>
          <w:rStyle w:val="SubtleEmphasis"/>
          <w:i w:val="0"/>
          <w:iCs w:val="0"/>
        </w:rPr>
        <w:t xml:space="preserve">The rows in the MLS column now link to the Detail report for the property </w:t>
      </w:r>
    </w:p>
    <w:p w14:paraId="284057E3" w14:textId="77777777" w:rsidR="008C368E" w:rsidRPr="00DB1254" w:rsidRDefault="008C368E" w:rsidP="008C368E">
      <w:pPr>
        <w:pStyle w:val="ListParagraph"/>
        <w:numPr>
          <w:ilvl w:val="0"/>
          <w:numId w:val="20"/>
        </w:numPr>
        <w:spacing w:after="160" w:line="259" w:lineRule="auto"/>
        <w:contextualSpacing/>
        <w:rPr>
          <w:rStyle w:val="SubtleEmphasis"/>
          <w:i w:val="0"/>
          <w:iCs w:val="0"/>
        </w:rPr>
      </w:pPr>
      <w:r w:rsidRPr="00DB1254">
        <w:rPr>
          <w:rStyle w:val="SubtleEmphasis"/>
          <w:i w:val="0"/>
          <w:iCs w:val="0"/>
        </w:rPr>
        <w:t>A new column displays the last comment</w:t>
      </w:r>
    </w:p>
    <w:p w14:paraId="47785543" w14:textId="77777777" w:rsidR="008C368E" w:rsidRPr="00DB1254" w:rsidRDefault="008C368E" w:rsidP="008C368E">
      <w:pPr>
        <w:pStyle w:val="ListParagraph"/>
        <w:numPr>
          <w:ilvl w:val="1"/>
          <w:numId w:val="20"/>
        </w:numPr>
        <w:spacing w:after="160" w:line="259" w:lineRule="auto"/>
        <w:contextualSpacing/>
        <w:rPr>
          <w:rStyle w:val="SubtleEmphasis"/>
          <w:i w:val="0"/>
          <w:iCs w:val="0"/>
        </w:rPr>
      </w:pPr>
      <w:r w:rsidRPr="00DB1254">
        <w:rPr>
          <w:rStyle w:val="SubtleEmphasis"/>
          <w:i w:val="0"/>
          <w:iCs w:val="0"/>
        </w:rPr>
        <w:t>The last comment shows the status read vs. unread (bold and bubble icon)</w:t>
      </w:r>
    </w:p>
    <w:p w14:paraId="6E6BD536" w14:textId="02BA1454" w:rsidR="008C368E" w:rsidRDefault="008C368E" w:rsidP="008C368E">
      <w:pPr>
        <w:pStyle w:val="ListParagraph"/>
        <w:numPr>
          <w:ilvl w:val="1"/>
          <w:numId w:val="20"/>
        </w:numPr>
        <w:spacing w:after="160" w:line="259" w:lineRule="auto"/>
        <w:contextualSpacing/>
        <w:rPr>
          <w:rStyle w:val="SubtleEmphasis"/>
          <w:i w:val="0"/>
          <w:iCs w:val="0"/>
        </w:rPr>
      </w:pPr>
      <w:r w:rsidRPr="00DB1254">
        <w:rPr>
          <w:rStyle w:val="SubtleEmphasis"/>
          <w:i w:val="0"/>
          <w:iCs w:val="0"/>
        </w:rPr>
        <w:t>Clicking the last comment opens the “Comments in Context” dialog box</w:t>
      </w:r>
    </w:p>
    <w:p w14:paraId="37AA958F" w14:textId="26386DE3" w:rsidR="00A62C86" w:rsidRPr="00DB1254" w:rsidRDefault="00A62C86" w:rsidP="00A62C86">
      <w:pPr>
        <w:pStyle w:val="ListParagraph"/>
        <w:spacing w:after="160" w:line="259" w:lineRule="auto"/>
        <w:ind w:left="0"/>
        <w:contextualSpacing/>
        <w:rPr>
          <w:rStyle w:val="SubtleEmphasis"/>
          <w:i w:val="0"/>
          <w:iCs w:val="0"/>
        </w:rPr>
      </w:pPr>
      <w:r>
        <w:rPr>
          <w:noProof/>
        </w:rPr>
        <w:drawing>
          <wp:inline distT="0" distB="0" distL="0" distR="0" wp14:anchorId="5DDC6D43" wp14:editId="030DD3AA">
            <wp:extent cx="5789653" cy="3237506"/>
            <wp:effectExtent l="190500" t="190500" r="192405" b="1917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3144" cy="3250642"/>
                    </a:xfrm>
                    <a:prstGeom prst="rect">
                      <a:avLst/>
                    </a:prstGeom>
                    <a:ln>
                      <a:noFill/>
                    </a:ln>
                    <a:effectLst>
                      <a:outerShdw blurRad="190500" algn="tl" rotWithShape="0">
                        <a:srgbClr val="000000">
                          <a:alpha val="70000"/>
                        </a:srgbClr>
                      </a:outerShdw>
                    </a:effectLst>
                  </pic:spPr>
                </pic:pic>
              </a:graphicData>
            </a:graphic>
          </wp:inline>
        </w:drawing>
      </w:r>
    </w:p>
    <w:p w14:paraId="39E6F86B" w14:textId="6B1F6C1C" w:rsidR="00696778" w:rsidRDefault="00696778" w:rsidP="00C12250">
      <w:pPr>
        <w:spacing w:after="160" w:line="259" w:lineRule="auto"/>
        <w:rPr>
          <w:noProof/>
        </w:rPr>
      </w:pPr>
      <w:r>
        <w:rPr>
          <w:noProof/>
        </w:rPr>
        <w:br w:type="page"/>
      </w:r>
    </w:p>
    <w:p w14:paraId="61A230F1" w14:textId="469709DC" w:rsidR="007543E4" w:rsidRDefault="00C83BBE" w:rsidP="007543E4">
      <w:pPr>
        <w:rPr>
          <w:noProof/>
        </w:rPr>
      </w:pPr>
      <w:r>
        <w:rPr>
          <w:b/>
          <w:bCs/>
          <w:sz w:val="32"/>
          <w:szCs w:val="32"/>
        </w:rPr>
        <w:lastRenderedPageBreak/>
        <w:t xml:space="preserve">Collaboration Center – Your </w:t>
      </w:r>
      <w:r w:rsidR="00DD6EEA">
        <w:rPr>
          <w:b/>
          <w:bCs/>
          <w:sz w:val="32"/>
          <w:szCs w:val="32"/>
        </w:rPr>
        <w:t>client’s</w:t>
      </w:r>
      <w:r>
        <w:rPr>
          <w:b/>
          <w:bCs/>
          <w:sz w:val="32"/>
          <w:szCs w:val="32"/>
        </w:rPr>
        <w:t xml:space="preserve"> </w:t>
      </w:r>
      <w:r w:rsidR="008E0389">
        <w:rPr>
          <w:b/>
          <w:bCs/>
          <w:sz w:val="32"/>
          <w:szCs w:val="32"/>
        </w:rPr>
        <w:t>portal</w:t>
      </w:r>
    </w:p>
    <w:p w14:paraId="36D9278B" w14:textId="16D371D1" w:rsidR="008B76B8" w:rsidRDefault="008B76B8" w:rsidP="001A6C42"/>
    <w:p w14:paraId="08D288BF" w14:textId="1D8ADA57" w:rsidR="00C83BBE" w:rsidRPr="009727AD" w:rsidRDefault="006350D3" w:rsidP="00C83BBE">
      <w:pPr>
        <w:pStyle w:val="ListParagraph"/>
        <w:numPr>
          <w:ilvl w:val="0"/>
          <w:numId w:val="11"/>
        </w:numPr>
      </w:pPr>
      <w:r>
        <w:rPr>
          <w:b/>
          <w:bCs/>
          <w:sz w:val="24"/>
          <w:szCs w:val="24"/>
        </w:rPr>
        <w:t>Parcel Lines</w:t>
      </w:r>
    </w:p>
    <w:p w14:paraId="0FD4C821" w14:textId="77777777" w:rsidR="00C83BBE" w:rsidRPr="00D072F1" w:rsidRDefault="00C83BBE" w:rsidP="00C83BBE">
      <w:pPr>
        <w:pStyle w:val="ListParagraph"/>
        <w:ind w:left="360"/>
      </w:pPr>
    </w:p>
    <w:p w14:paraId="733A8C79" w14:textId="77777777" w:rsidR="000875D7" w:rsidRDefault="000875D7" w:rsidP="000875D7">
      <w:pPr>
        <w:ind w:left="360"/>
      </w:pPr>
      <w:r>
        <w:rPr>
          <w:b/>
          <w:bCs/>
          <w:noProof/>
          <w:sz w:val="28"/>
          <w:szCs w:val="28"/>
        </w:rPr>
        <w:drawing>
          <wp:anchor distT="0" distB="0" distL="114300" distR="114300" simplePos="0" relativeHeight="251668480" behindDoc="0" locked="0" layoutInCell="1" allowOverlap="1" wp14:anchorId="5647F3D5" wp14:editId="216215F6">
            <wp:simplePos x="0" y="0"/>
            <wp:positionH relativeFrom="column">
              <wp:posOffset>2120900</wp:posOffset>
            </wp:positionH>
            <wp:positionV relativeFrom="paragraph">
              <wp:posOffset>526415</wp:posOffset>
            </wp:positionV>
            <wp:extent cx="3861435" cy="5663565"/>
            <wp:effectExtent l="171450" t="171450" r="177165" b="165735"/>
            <wp:wrapSquare wrapText="bothSides"/>
            <wp:docPr id="19" name="Picture 1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3861435" cy="56635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t xml:space="preserve">Prior to the 5.88 release, when you were to zoom into the map you would first see the default Google parcel lines then the parcels from Black Knight would load.  This would lead to multiple parcels stacked on each other.  </w:t>
      </w:r>
    </w:p>
    <w:p w14:paraId="282C026F" w14:textId="77777777" w:rsidR="000875D7" w:rsidRDefault="000875D7" w:rsidP="000875D7"/>
    <w:p w14:paraId="3B661532" w14:textId="77777777" w:rsidR="000875D7" w:rsidRDefault="000875D7" w:rsidP="000875D7">
      <w:pPr>
        <w:ind w:left="360"/>
      </w:pPr>
      <w:r>
        <w:t>Now the default Google parcels have been removed so that you can easily see the Black Knight parcels on the property search.</w:t>
      </w:r>
    </w:p>
    <w:p w14:paraId="7A3EFE67" w14:textId="1AAF3142" w:rsidR="004E5D67" w:rsidRDefault="004E5D67" w:rsidP="004E5D67"/>
    <w:p w14:paraId="353FE39E" w14:textId="422CB8EB" w:rsidR="008B76B8" w:rsidRDefault="008B76B8" w:rsidP="00234128"/>
    <w:p w14:paraId="37A438AC" w14:textId="3C5B208F" w:rsidR="008B76B8" w:rsidRDefault="008B76B8" w:rsidP="00234128"/>
    <w:p w14:paraId="68D8DD71" w14:textId="28EF4486" w:rsidR="008B76B8" w:rsidRDefault="008B76B8" w:rsidP="00234128"/>
    <w:p w14:paraId="2ADCC3FE" w14:textId="1932AB41" w:rsidR="004A749F" w:rsidRDefault="004E5D67" w:rsidP="008B14F8">
      <w:pPr>
        <w:rPr>
          <w:b/>
          <w:bCs/>
          <w:sz w:val="32"/>
          <w:szCs w:val="32"/>
        </w:rPr>
      </w:pPr>
      <w:r>
        <w:br w:type="page"/>
      </w:r>
      <w:r w:rsidR="00DD6EEA" w:rsidRPr="008B14F8">
        <w:rPr>
          <w:b/>
          <w:bCs/>
          <w:sz w:val="32"/>
          <w:szCs w:val="32"/>
        </w:rPr>
        <w:lastRenderedPageBreak/>
        <w:t>Paragon Connect</w:t>
      </w:r>
    </w:p>
    <w:p w14:paraId="47E09EA0" w14:textId="77777777" w:rsidR="008B14F8" w:rsidRDefault="008B14F8" w:rsidP="008B14F8"/>
    <w:p w14:paraId="691599D6" w14:textId="7632F225" w:rsidR="00234128" w:rsidRPr="000736DE" w:rsidRDefault="008B14F8" w:rsidP="00234128">
      <w:pPr>
        <w:pStyle w:val="ListParagraph"/>
        <w:numPr>
          <w:ilvl w:val="0"/>
          <w:numId w:val="11"/>
        </w:numPr>
      </w:pPr>
      <w:r>
        <w:rPr>
          <w:b/>
          <w:bCs/>
          <w:sz w:val="24"/>
          <w:szCs w:val="24"/>
        </w:rPr>
        <w:t>Menu</w:t>
      </w:r>
      <w:r w:rsidR="00591C86">
        <w:rPr>
          <w:b/>
          <w:bCs/>
          <w:sz w:val="24"/>
          <w:szCs w:val="24"/>
        </w:rPr>
        <w:t xml:space="preserve"> Updates </w:t>
      </w:r>
    </w:p>
    <w:p w14:paraId="4529C277" w14:textId="77777777" w:rsidR="003F1866" w:rsidRDefault="003F1866" w:rsidP="003F1866">
      <w:pPr>
        <w:ind w:left="360"/>
      </w:pPr>
      <w:r w:rsidRPr="005C0BC1">
        <w:t xml:space="preserve">We start of the 5.88 release notes with some additional menu updates.  As we continue to prepare for additional modules, we want to make sure the navigation menu is presented in a fashion that allows you to easily find your content.  Below are two screenshots of how the menu looks in 5.87 and the updates we made in 5.88.  You will see the changes listed.  </w:t>
      </w:r>
    </w:p>
    <w:p w14:paraId="6965426F" w14:textId="730A74D4" w:rsidR="007B4A92" w:rsidRDefault="00CE4FCB" w:rsidP="007B4A92">
      <w:pPr>
        <w:spacing w:before="240"/>
      </w:pPr>
      <w:r>
        <w:rPr>
          <w:noProof/>
        </w:rPr>
        <w:drawing>
          <wp:inline distT="0" distB="0" distL="0" distR="0" wp14:anchorId="7330D702" wp14:editId="7FB238A3">
            <wp:extent cx="5943600" cy="4541520"/>
            <wp:effectExtent l="133350" t="38100" r="171450" b="14478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4541520"/>
                    </a:xfrm>
                    <a:prstGeom prst="rect">
                      <a:avLst/>
                    </a:prstGeom>
                    <a:ln>
                      <a:noFill/>
                    </a:ln>
                    <a:effectLst>
                      <a:outerShdw blurRad="190500" algn="tl" rotWithShape="0">
                        <a:srgbClr val="000000">
                          <a:alpha val="70000"/>
                        </a:srgbClr>
                      </a:outerShdw>
                    </a:effec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gridCol w:w="222"/>
      </w:tblGrid>
      <w:tr w:rsidR="0069718D" w14:paraId="2F0F761C" w14:textId="77777777" w:rsidTr="001D7A87">
        <w:tc>
          <w:tcPr>
            <w:tcW w:w="9138" w:type="dxa"/>
          </w:tcPr>
          <w:p w14:paraId="0B027BFA" w14:textId="51EE7F0A" w:rsidR="0069718D" w:rsidRDefault="0069718D" w:rsidP="006B0B2A">
            <w:pPr>
              <w:rPr>
                <w:noProof/>
              </w:rPr>
            </w:pPr>
            <w:r>
              <w:rPr>
                <w:rFonts w:cstheme="minorHAnsi"/>
              </w:rPr>
              <w:br w:type="page"/>
            </w:r>
          </w:p>
        </w:tc>
        <w:tc>
          <w:tcPr>
            <w:tcW w:w="222" w:type="dxa"/>
          </w:tcPr>
          <w:p w14:paraId="795AE4FB" w14:textId="77777777" w:rsidR="0069718D" w:rsidRDefault="0069718D" w:rsidP="00345175">
            <w:pPr>
              <w:rPr>
                <w:noProof/>
              </w:rPr>
            </w:pPr>
          </w:p>
        </w:tc>
      </w:tr>
    </w:tbl>
    <w:p w14:paraId="36A6F2E2" w14:textId="4E66AA29" w:rsidR="0069718D" w:rsidRDefault="0069718D" w:rsidP="0069718D">
      <w:pPr>
        <w:rPr>
          <w:b/>
          <w:bCs/>
        </w:rPr>
      </w:pPr>
    </w:p>
    <w:p w14:paraId="5A4A47AE" w14:textId="77777777" w:rsidR="00696C42" w:rsidRDefault="00696C42">
      <w:pPr>
        <w:spacing w:after="160" w:line="259" w:lineRule="auto"/>
        <w:rPr>
          <w:rFonts w:ascii="Calibri" w:hAnsi="Calibri" w:cs="Times New Roman"/>
          <w:b/>
          <w:bCs/>
          <w:sz w:val="24"/>
          <w:szCs w:val="24"/>
        </w:rPr>
      </w:pPr>
      <w:r>
        <w:rPr>
          <w:b/>
          <w:bCs/>
          <w:sz w:val="24"/>
          <w:szCs w:val="24"/>
        </w:rPr>
        <w:br w:type="page"/>
      </w:r>
    </w:p>
    <w:p w14:paraId="2C7612AA" w14:textId="53E951DC" w:rsidR="00255DEB" w:rsidRDefault="00255DEB">
      <w:pPr>
        <w:spacing w:after="160" w:line="259" w:lineRule="auto"/>
        <w:rPr>
          <w:b/>
          <w:bCs/>
        </w:rPr>
      </w:pPr>
    </w:p>
    <w:p w14:paraId="0E59D5DC" w14:textId="7D86AC5B" w:rsidR="003C6AC6" w:rsidRPr="00F74A56" w:rsidRDefault="006557A1" w:rsidP="002F2AB4">
      <w:pPr>
        <w:pStyle w:val="ListParagraph"/>
        <w:numPr>
          <w:ilvl w:val="0"/>
          <w:numId w:val="11"/>
        </w:numPr>
      </w:pPr>
      <w:r>
        <w:rPr>
          <w:noProof/>
        </w:rPr>
        <w:drawing>
          <wp:anchor distT="0" distB="0" distL="114300" distR="114300" simplePos="0" relativeHeight="251672576" behindDoc="0" locked="0" layoutInCell="1" allowOverlap="1" wp14:anchorId="7F7C6230" wp14:editId="517C5960">
            <wp:simplePos x="0" y="0"/>
            <wp:positionH relativeFrom="column">
              <wp:posOffset>3854450</wp:posOffset>
            </wp:positionH>
            <wp:positionV relativeFrom="paragraph">
              <wp:posOffset>190500</wp:posOffset>
            </wp:positionV>
            <wp:extent cx="2441437" cy="3944856"/>
            <wp:effectExtent l="95250" t="190500" r="0" b="170180"/>
            <wp:wrapSquare wrapText="bothSides"/>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441437" cy="3944856"/>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C6AC6" w:rsidRPr="002F2AB4">
        <w:rPr>
          <w:b/>
          <w:bCs/>
          <w:sz w:val="24"/>
          <w:szCs w:val="24"/>
        </w:rPr>
        <w:t>Archive Listings</w:t>
      </w:r>
    </w:p>
    <w:p w14:paraId="588D0DAC" w14:textId="3C6B5AC9" w:rsidR="00F74A56" w:rsidRDefault="00F74A56" w:rsidP="00255DEB">
      <w:pPr>
        <w:ind w:left="360"/>
      </w:pPr>
      <w:r>
        <w:t>The buyer activity within the contact manager was recently updated to include a card containing counts from "Archived Listings.”</w:t>
      </w:r>
    </w:p>
    <w:p w14:paraId="36525CB2" w14:textId="77777777" w:rsidR="00F74A56" w:rsidRDefault="00F74A56" w:rsidP="00255DEB">
      <w:pPr>
        <w:ind w:left="360"/>
      </w:pPr>
    </w:p>
    <w:p w14:paraId="10BAF102" w14:textId="77777777" w:rsidR="00F74A56" w:rsidRDefault="00F74A56" w:rsidP="00255DEB">
      <w:pPr>
        <w:ind w:left="360"/>
      </w:pPr>
      <w:r>
        <w:t xml:space="preserve">An “Archived Listing” is a listing your buyer marked as a favorite or possible that is not tied to a saved search.  This typically is the result from changes to the search criteria or the listing data is updated to the point it no longer matches your saved search.  </w:t>
      </w:r>
    </w:p>
    <w:p w14:paraId="6EBC931E" w14:textId="77777777" w:rsidR="00F74A56" w:rsidRDefault="00F74A56" w:rsidP="00255DEB">
      <w:pPr>
        <w:ind w:left="360"/>
      </w:pPr>
    </w:p>
    <w:p w14:paraId="5364EB58" w14:textId="77777777" w:rsidR="00F74A56" w:rsidRDefault="00F74A56" w:rsidP="00255DEB">
      <w:pPr>
        <w:ind w:left="360"/>
      </w:pPr>
      <w:r>
        <w:t xml:space="preserve">Since these are still important to your buyers, we have moved them into an “Archived Listing” section.  You will now find a card in the buyer activity that shows you total count of archived listings.  You will also see a breakdown of the favorite and possible listings. </w:t>
      </w:r>
    </w:p>
    <w:p w14:paraId="61A57C23" w14:textId="77777777" w:rsidR="00F74A56" w:rsidRDefault="00F74A56" w:rsidP="00255DEB">
      <w:pPr>
        <w:ind w:left="360"/>
      </w:pPr>
    </w:p>
    <w:p w14:paraId="24983D82" w14:textId="77777777" w:rsidR="00F74A56" w:rsidRDefault="00F74A56" w:rsidP="00255DEB">
      <w:pPr>
        <w:ind w:left="360"/>
      </w:pPr>
      <w:r>
        <w:t>Note: Undecided and rejected listings are not kept if criteria of the search or listing is updated.</w:t>
      </w:r>
    </w:p>
    <w:p w14:paraId="4CE06B9C" w14:textId="77777777" w:rsidR="00F74A56" w:rsidRPr="000736DE" w:rsidRDefault="00F74A56" w:rsidP="00255DEB">
      <w:pPr>
        <w:ind w:left="360"/>
      </w:pPr>
    </w:p>
    <w:p w14:paraId="5E7374EF" w14:textId="328F0902" w:rsidR="003C6AC6" w:rsidRDefault="003C6AC6">
      <w:pPr>
        <w:spacing w:after="160" w:line="259" w:lineRule="auto"/>
        <w:rPr>
          <w:b/>
          <w:bCs/>
        </w:rPr>
      </w:pPr>
    </w:p>
    <w:p w14:paraId="34596593" w14:textId="17F9298F" w:rsidR="006557A1" w:rsidRDefault="006557A1">
      <w:pPr>
        <w:spacing w:after="160" w:line="259" w:lineRule="auto"/>
        <w:rPr>
          <w:b/>
          <w:bCs/>
        </w:rPr>
      </w:pPr>
    </w:p>
    <w:p w14:paraId="4CBC1DBA" w14:textId="286999A0" w:rsidR="006557A1" w:rsidRDefault="006557A1">
      <w:pPr>
        <w:spacing w:after="160" w:line="259" w:lineRule="auto"/>
        <w:rPr>
          <w:b/>
          <w:bCs/>
        </w:rPr>
      </w:pPr>
    </w:p>
    <w:p w14:paraId="763767B0" w14:textId="4691BF9A" w:rsidR="008C4067" w:rsidRDefault="008C4067">
      <w:pPr>
        <w:spacing w:after="160" w:line="259" w:lineRule="auto"/>
        <w:rPr>
          <w:b/>
          <w:bCs/>
        </w:rPr>
      </w:pPr>
    </w:p>
    <w:p w14:paraId="607049BD" w14:textId="77777777" w:rsidR="008C4067" w:rsidRDefault="008C4067">
      <w:pPr>
        <w:spacing w:after="160" w:line="259" w:lineRule="auto"/>
        <w:rPr>
          <w:b/>
          <w:bCs/>
        </w:rPr>
      </w:pPr>
    </w:p>
    <w:p w14:paraId="26219067" w14:textId="0A166E7B" w:rsidR="00631E89" w:rsidRPr="00F74A56" w:rsidRDefault="000E7445" w:rsidP="00631E89">
      <w:pPr>
        <w:pStyle w:val="ListParagraph"/>
        <w:numPr>
          <w:ilvl w:val="0"/>
          <w:numId w:val="11"/>
        </w:numPr>
      </w:pPr>
      <w:r>
        <w:rPr>
          <w:b/>
          <w:bCs/>
          <w:sz w:val="24"/>
          <w:szCs w:val="24"/>
        </w:rPr>
        <w:t>Large Devices</w:t>
      </w:r>
    </w:p>
    <w:p w14:paraId="700A8BEB" w14:textId="77777777" w:rsidR="008C4067" w:rsidRDefault="008C4067" w:rsidP="008C4067">
      <w:r>
        <w:rPr>
          <w:noProof/>
        </w:rPr>
        <w:drawing>
          <wp:anchor distT="0" distB="0" distL="114300" distR="114300" simplePos="0" relativeHeight="251674624" behindDoc="0" locked="0" layoutInCell="1" allowOverlap="1" wp14:anchorId="178F0FFC" wp14:editId="6664E227">
            <wp:simplePos x="0" y="0"/>
            <wp:positionH relativeFrom="column">
              <wp:posOffset>-355600</wp:posOffset>
            </wp:positionH>
            <wp:positionV relativeFrom="paragraph">
              <wp:posOffset>411480</wp:posOffset>
            </wp:positionV>
            <wp:extent cx="3794760" cy="2241550"/>
            <wp:effectExtent l="76200" t="133350" r="72390" b="101600"/>
            <wp:wrapSquare wrapText="bothSides"/>
            <wp:docPr id="17" name="Picture 1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4760" cy="22415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5FA6A830" w14:textId="77777777" w:rsidR="008C4067" w:rsidRDefault="008C4067" w:rsidP="008C4067">
      <w:r w:rsidRPr="00310A54">
        <w:t xml:space="preserve">As you migrate from mobile devices to large devices like laptops, desktops, etc. the thumbnail view goes from a single column layout to a 2-column layout.  Allowing you to view more listings per page.  </w:t>
      </w:r>
    </w:p>
    <w:p w14:paraId="4A11B574" w14:textId="324F3A8C" w:rsidR="00E97AE0" w:rsidRDefault="00E97AE0">
      <w:pPr>
        <w:spacing w:after="160" w:line="259" w:lineRule="auto"/>
        <w:rPr>
          <w:b/>
          <w:bCs/>
        </w:rPr>
      </w:pPr>
      <w:r>
        <w:rPr>
          <w:b/>
          <w:bCs/>
        </w:rPr>
        <w:br w:type="page"/>
      </w:r>
    </w:p>
    <w:p w14:paraId="7B773BD1" w14:textId="2B71D256" w:rsidR="006557A1" w:rsidRPr="00763732" w:rsidRDefault="00763732" w:rsidP="006557A1">
      <w:pPr>
        <w:pStyle w:val="ListParagraph"/>
        <w:numPr>
          <w:ilvl w:val="0"/>
          <w:numId w:val="11"/>
        </w:numPr>
      </w:pPr>
      <w:r>
        <w:rPr>
          <w:b/>
          <w:bCs/>
          <w:sz w:val="24"/>
          <w:szCs w:val="24"/>
        </w:rPr>
        <w:lastRenderedPageBreak/>
        <w:t>Thumbnail View</w:t>
      </w:r>
    </w:p>
    <w:p w14:paraId="489F06EE" w14:textId="77777777" w:rsidR="00763732" w:rsidRPr="00F74A56" w:rsidRDefault="00763732" w:rsidP="00763732"/>
    <w:p w14:paraId="2D69D325" w14:textId="77777777" w:rsidR="009D0131" w:rsidRDefault="009D0131" w:rsidP="009D0131">
      <w:pPr>
        <w:ind w:left="360"/>
      </w:pPr>
      <w:r>
        <w:t xml:space="preserve">The thumbnail view in Paragon Connect is getting an upgrade.  This new thumbnail view not only is faster and more responsive than its previous version, but it also has a few other characteristics that set it apart.  The fonts are lager and darker in color making it easier to read.  The status bar in the previous version has been removed from the photo allowing for the photo to be more visible.  We have also carried over the same customizable field allowed to be viewed in the Collaboration Center.  This allows you to add one custom field per class in this new thumbnail view.  This is especially useful for selling condos where address and photos are identical.  </w:t>
      </w:r>
    </w:p>
    <w:p w14:paraId="35F10C72" w14:textId="3B6A2D3F" w:rsidR="006557A1" w:rsidRDefault="009D0131" w:rsidP="009D0131">
      <w:pPr>
        <w:spacing w:after="160" w:line="259" w:lineRule="auto"/>
        <w:ind w:left="360"/>
      </w:pPr>
      <w:r>
        <w:t>It is important to note that the new thumbnail view can only be found within the “Contact Module” at this time.  Additional view updates are being analyzed and developed and we did not want to interrupt your daily business until all these updates are complete.</w:t>
      </w:r>
    </w:p>
    <w:p w14:paraId="73569BA1" w14:textId="42AE86B6" w:rsidR="00EB1D57" w:rsidRDefault="00E97AE0" w:rsidP="009D0131">
      <w:pPr>
        <w:spacing w:after="160" w:line="259" w:lineRule="auto"/>
        <w:ind w:left="360"/>
        <w:rPr>
          <w:b/>
          <w:bCs/>
        </w:rPr>
      </w:pPr>
      <w:r>
        <w:rPr>
          <w:noProof/>
        </w:rPr>
        <w:drawing>
          <wp:inline distT="0" distB="0" distL="0" distR="0" wp14:anchorId="3C72C377" wp14:editId="19C193C9">
            <wp:extent cx="4730750" cy="4681218"/>
            <wp:effectExtent l="190500" t="190500" r="127000" b="158115"/>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752671" cy="4702910"/>
                    </a:xfrm>
                    <a:prstGeom prst="rect">
                      <a:avLst/>
                    </a:prstGeom>
                    <a:ln>
                      <a:noFill/>
                    </a:ln>
                    <a:effectLst>
                      <a:outerShdw blurRad="190500" algn="tl" rotWithShape="0">
                        <a:srgbClr val="000000">
                          <a:alpha val="70000"/>
                        </a:srgbClr>
                      </a:outerShdw>
                    </a:effectLst>
                  </pic:spPr>
                </pic:pic>
              </a:graphicData>
            </a:graphic>
          </wp:inline>
        </w:drawing>
      </w:r>
    </w:p>
    <w:p w14:paraId="2EC47DF8" w14:textId="4852BF8D" w:rsidR="008C4067" w:rsidRPr="00AD18A7" w:rsidRDefault="00A1640E" w:rsidP="008C4067">
      <w:pPr>
        <w:pStyle w:val="ListParagraph"/>
        <w:numPr>
          <w:ilvl w:val="0"/>
          <w:numId w:val="11"/>
        </w:numPr>
      </w:pPr>
      <w:r>
        <w:rPr>
          <w:b/>
          <w:bCs/>
        </w:rPr>
        <w:br w:type="page"/>
      </w:r>
      <w:r w:rsidR="008C4067">
        <w:rPr>
          <w:b/>
          <w:bCs/>
          <w:sz w:val="24"/>
          <w:szCs w:val="24"/>
        </w:rPr>
        <w:lastRenderedPageBreak/>
        <w:t>Contextual Bar</w:t>
      </w:r>
    </w:p>
    <w:p w14:paraId="67156A66" w14:textId="3F5CE90A" w:rsidR="00AD18A7" w:rsidRPr="00763732" w:rsidRDefault="00AD18A7" w:rsidP="00AD18A7"/>
    <w:p w14:paraId="1763258F" w14:textId="63AAF88C" w:rsidR="00277677" w:rsidRDefault="00277677" w:rsidP="00277677">
      <w:pPr>
        <w:ind w:left="360"/>
      </w:pPr>
      <w:r>
        <w:t xml:space="preserve">When you check one or more listings a gray contextual bar will open showing you options you can take on those listings.  The new thumbnail view’s contextual bar opens now at the very top allowing for more viewing area.  </w:t>
      </w:r>
    </w:p>
    <w:p w14:paraId="51A4A9F4" w14:textId="0499C2B4" w:rsidR="00277677" w:rsidRDefault="00277677" w:rsidP="00277677">
      <w:pPr>
        <w:ind w:left="360"/>
      </w:pPr>
      <w:r>
        <w:t xml:space="preserve">The same share options will be available in the new thumbnail view.  (Email, text, copy link, etc.)  </w:t>
      </w:r>
    </w:p>
    <w:p w14:paraId="3518C8AA" w14:textId="46CF91E2" w:rsidR="00277677" w:rsidRDefault="00277677" w:rsidP="00277677">
      <w:pPr>
        <w:ind w:left="360"/>
      </w:pPr>
      <w:r>
        <w:t>In addition, the ability to add listings to a cart, driving directions, and third-party integrations are also available.</w:t>
      </w:r>
    </w:p>
    <w:p w14:paraId="77334AAC" w14:textId="298B5A04" w:rsidR="00A1640E" w:rsidRDefault="00F95365" w:rsidP="00277677">
      <w:pPr>
        <w:spacing w:after="160" w:line="259" w:lineRule="auto"/>
        <w:ind w:left="360"/>
        <w:rPr>
          <w:b/>
          <w:bCs/>
        </w:rPr>
      </w:pPr>
      <w:r>
        <w:rPr>
          <w:noProof/>
        </w:rPr>
        <w:drawing>
          <wp:anchor distT="0" distB="0" distL="114300" distR="114300" simplePos="0" relativeHeight="251676672" behindDoc="0" locked="0" layoutInCell="1" allowOverlap="1" wp14:anchorId="26D65317" wp14:editId="69FEF390">
            <wp:simplePos x="0" y="0"/>
            <wp:positionH relativeFrom="column">
              <wp:posOffset>476250</wp:posOffset>
            </wp:positionH>
            <wp:positionV relativeFrom="paragraph">
              <wp:posOffset>601345</wp:posOffset>
            </wp:positionV>
            <wp:extent cx="4913630" cy="3543300"/>
            <wp:effectExtent l="171450" t="190500" r="0" b="152400"/>
            <wp:wrapSquare wrapText="bothSides"/>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913630" cy="35433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sectPr w:rsidR="00A164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swiss"/>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E2358"/>
    <w:multiLevelType w:val="hybridMultilevel"/>
    <w:tmpl w:val="9D4E4E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FD22F4"/>
    <w:multiLevelType w:val="hybridMultilevel"/>
    <w:tmpl w:val="5276FA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44132B6"/>
    <w:multiLevelType w:val="hybridMultilevel"/>
    <w:tmpl w:val="7B48E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A96BD1"/>
    <w:multiLevelType w:val="hybridMultilevel"/>
    <w:tmpl w:val="AF92ED6A"/>
    <w:lvl w:ilvl="0" w:tplc="C8B45650">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EB2D24"/>
    <w:multiLevelType w:val="hybridMultilevel"/>
    <w:tmpl w:val="0068CCF6"/>
    <w:lvl w:ilvl="0" w:tplc="828002EA">
      <w:start w:val="1"/>
      <w:numFmt w:val="decimal"/>
      <w:lvlText w:val="%1."/>
      <w:lvlJc w:val="left"/>
      <w:pPr>
        <w:tabs>
          <w:tab w:val="num" w:pos="360"/>
        </w:tabs>
        <w:ind w:left="360" w:hanging="360"/>
      </w:pPr>
    </w:lvl>
    <w:lvl w:ilvl="1" w:tplc="46DCD69E" w:tentative="1">
      <w:start w:val="1"/>
      <w:numFmt w:val="decimal"/>
      <w:lvlText w:val="%2."/>
      <w:lvlJc w:val="left"/>
      <w:pPr>
        <w:tabs>
          <w:tab w:val="num" w:pos="1080"/>
        </w:tabs>
        <w:ind w:left="1080" w:hanging="360"/>
      </w:pPr>
    </w:lvl>
    <w:lvl w:ilvl="2" w:tplc="267CE220" w:tentative="1">
      <w:start w:val="1"/>
      <w:numFmt w:val="decimal"/>
      <w:lvlText w:val="%3."/>
      <w:lvlJc w:val="left"/>
      <w:pPr>
        <w:tabs>
          <w:tab w:val="num" w:pos="1800"/>
        </w:tabs>
        <w:ind w:left="1800" w:hanging="360"/>
      </w:pPr>
    </w:lvl>
    <w:lvl w:ilvl="3" w:tplc="7CE28BFC" w:tentative="1">
      <w:start w:val="1"/>
      <w:numFmt w:val="decimal"/>
      <w:lvlText w:val="%4."/>
      <w:lvlJc w:val="left"/>
      <w:pPr>
        <w:tabs>
          <w:tab w:val="num" w:pos="2520"/>
        </w:tabs>
        <w:ind w:left="2520" w:hanging="360"/>
      </w:pPr>
    </w:lvl>
    <w:lvl w:ilvl="4" w:tplc="B8C86D74" w:tentative="1">
      <w:start w:val="1"/>
      <w:numFmt w:val="decimal"/>
      <w:lvlText w:val="%5."/>
      <w:lvlJc w:val="left"/>
      <w:pPr>
        <w:tabs>
          <w:tab w:val="num" w:pos="3240"/>
        </w:tabs>
        <w:ind w:left="3240" w:hanging="360"/>
      </w:pPr>
    </w:lvl>
    <w:lvl w:ilvl="5" w:tplc="8FC28A74" w:tentative="1">
      <w:start w:val="1"/>
      <w:numFmt w:val="decimal"/>
      <w:lvlText w:val="%6."/>
      <w:lvlJc w:val="left"/>
      <w:pPr>
        <w:tabs>
          <w:tab w:val="num" w:pos="3960"/>
        </w:tabs>
        <w:ind w:left="3960" w:hanging="360"/>
      </w:pPr>
    </w:lvl>
    <w:lvl w:ilvl="6" w:tplc="1054C516" w:tentative="1">
      <w:start w:val="1"/>
      <w:numFmt w:val="decimal"/>
      <w:lvlText w:val="%7."/>
      <w:lvlJc w:val="left"/>
      <w:pPr>
        <w:tabs>
          <w:tab w:val="num" w:pos="4680"/>
        </w:tabs>
        <w:ind w:left="4680" w:hanging="360"/>
      </w:pPr>
    </w:lvl>
    <w:lvl w:ilvl="7" w:tplc="66544102" w:tentative="1">
      <w:start w:val="1"/>
      <w:numFmt w:val="decimal"/>
      <w:lvlText w:val="%8."/>
      <w:lvlJc w:val="left"/>
      <w:pPr>
        <w:tabs>
          <w:tab w:val="num" w:pos="5400"/>
        </w:tabs>
        <w:ind w:left="5400" w:hanging="360"/>
      </w:pPr>
    </w:lvl>
    <w:lvl w:ilvl="8" w:tplc="40D81F68" w:tentative="1">
      <w:start w:val="1"/>
      <w:numFmt w:val="decimal"/>
      <w:lvlText w:val="%9."/>
      <w:lvlJc w:val="left"/>
      <w:pPr>
        <w:tabs>
          <w:tab w:val="num" w:pos="6120"/>
        </w:tabs>
        <w:ind w:left="6120" w:hanging="360"/>
      </w:pPr>
    </w:lvl>
  </w:abstractNum>
  <w:abstractNum w:abstractNumId="5" w15:restartNumberingAfterBreak="0">
    <w:nsid w:val="2A523679"/>
    <w:multiLevelType w:val="multilevel"/>
    <w:tmpl w:val="F81E4ED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AC879DB"/>
    <w:multiLevelType w:val="hybridMultilevel"/>
    <w:tmpl w:val="F0F820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1387894"/>
    <w:multiLevelType w:val="hybridMultilevel"/>
    <w:tmpl w:val="0EA8B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540285"/>
    <w:multiLevelType w:val="hybridMultilevel"/>
    <w:tmpl w:val="AD646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6A266F0"/>
    <w:multiLevelType w:val="hybridMultilevel"/>
    <w:tmpl w:val="8480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7D21F8"/>
    <w:multiLevelType w:val="hybridMultilevel"/>
    <w:tmpl w:val="9B9294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57DF3C24"/>
    <w:multiLevelType w:val="hybridMultilevel"/>
    <w:tmpl w:val="C24A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EC7C0E"/>
    <w:multiLevelType w:val="hybridMultilevel"/>
    <w:tmpl w:val="1130B84C"/>
    <w:lvl w:ilvl="0" w:tplc="EA44F09C">
      <w:start w:val="1"/>
      <w:numFmt w:val="decimal"/>
      <w:lvlText w:val="%1."/>
      <w:lvlJc w:val="left"/>
      <w:pPr>
        <w:tabs>
          <w:tab w:val="num" w:pos="360"/>
        </w:tabs>
        <w:ind w:left="360" w:hanging="360"/>
      </w:pPr>
    </w:lvl>
    <w:lvl w:ilvl="1" w:tplc="1B18B034" w:tentative="1">
      <w:start w:val="1"/>
      <w:numFmt w:val="decimal"/>
      <w:lvlText w:val="%2."/>
      <w:lvlJc w:val="left"/>
      <w:pPr>
        <w:tabs>
          <w:tab w:val="num" w:pos="1080"/>
        </w:tabs>
        <w:ind w:left="1080" w:hanging="360"/>
      </w:pPr>
    </w:lvl>
    <w:lvl w:ilvl="2" w:tplc="6686B4FC" w:tentative="1">
      <w:start w:val="1"/>
      <w:numFmt w:val="decimal"/>
      <w:lvlText w:val="%3."/>
      <w:lvlJc w:val="left"/>
      <w:pPr>
        <w:tabs>
          <w:tab w:val="num" w:pos="1800"/>
        </w:tabs>
        <w:ind w:left="1800" w:hanging="360"/>
      </w:pPr>
    </w:lvl>
    <w:lvl w:ilvl="3" w:tplc="9A427002" w:tentative="1">
      <w:start w:val="1"/>
      <w:numFmt w:val="decimal"/>
      <w:lvlText w:val="%4."/>
      <w:lvlJc w:val="left"/>
      <w:pPr>
        <w:tabs>
          <w:tab w:val="num" w:pos="2520"/>
        </w:tabs>
        <w:ind w:left="2520" w:hanging="360"/>
      </w:pPr>
    </w:lvl>
    <w:lvl w:ilvl="4" w:tplc="7D1ABD00" w:tentative="1">
      <w:start w:val="1"/>
      <w:numFmt w:val="decimal"/>
      <w:lvlText w:val="%5."/>
      <w:lvlJc w:val="left"/>
      <w:pPr>
        <w:tabs>
          <w:tab w:val="num" w:pos="3240"/>
        </w:tabs>
        <w:ind w:left="3240" w:hanging="360"/>
      </w:pPr>
    </w:lvl>
    <w:lvl w:ilvl="5" w:tplc="267A8346" w:tentative="1">
      <w:start w:val="1"/>
      <w:numFmt w:val="decimal"/>
      <w:lvlText w:val="%6."/>
      <w:lvlJc w:val="left"/>
      <w:pPr>
        <w:tabs>
          <w:tab w:val="num" w:pos="3960"/>
        </w:tabs>
        <w:ind w:left="3960" w:hanging="360"/>
      </w:pPr>
    </w:lvl>
    <w:lvl w:ilvl="6" w:tplc="9BE64EB0" w:tentative="1">
      <w:start w:val="1"/>
      <w:numFmt w:val="decimal"/>
      <w:lvlText w:val="%7."/>
      <w:lvlJc w:val="left"/>
      <w:pPr>
        <w:tabs>
          <w:tab w:val="num" w:pos="4680"/>
        </w:tabs>
        <w:ind w:left="4680" w:hanging="360"/>
      </w:pPr>
    </w:lvl>
    <w:lvl w:ilvl="7" w:tplc="1E005890" w:tentative="1">
      <w:start w:val="1"/>
      <w:numFmt w:val="decimal"/>
      <w:lvlText w:val="%8."/>
      <w:lvlJc w:val="left"/>
      <w:pPr>
        <w:tabs>
          <w:tab w:val="num" w:pos="5400"/>
        </w:tabs>
        <w:ind w:left="5400" w:hanging="360"/>
      </w:pPr>
    </w:lvl>
    <w:lvl w:ilvl="8" w:tplc="E026B860" w:tentative="1">
      <w:start w:val="1"/>
      <w:numFmt w:val="decimal"/>
      <w:lvlText w:val="%9."/>
      <w:lvlJc w:val="left"/>
      <w:pPr>
        <w:tabs>
          <w:tab w:val="num" w:pos="6120"/>
        </w:tabs>
        <w:ind w:left="6120" w:hanging="360"/>
      </w:pPr>
    </w:lvl>
  </w:abstractNum>
  <w:abstractNum w:abstractNumId="14" w15:restartNumberingAfterBreak="0">
    <w:nsid w:val="624411AB"/>
    <w:multiLevelType w:val="hybridMultilevel"/>
    <w:tmpl w:val="3E5CC9A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8AC6D7D"/>
    <w:multiLevelType w:val="hybridMultilevel"/>
    <w:tmpl w:val="6918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9D6235"/>
    <w:multiLevelType w:val="hybridMultilevel"/>
    <w:tmpl w:val="B30A0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310CF8"/>
    <w:multiLevelType w:val="hybridMultilevel"/>
    <w:tmpl w:val="7E34F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FF768AE"/>
    <w:multiLevelType w:val="hybridMultilevel"/>
    <w:tmpl w:val="4A5AD1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1"/>
  </w:num>
  <w:num w:numId="3">
    <w:abstractNumId w:val="9"/>
  </w:num>
  <w:num w:numId="4">
    <w:abstractNumId w:val="8"/>
  </w:num>
  <w:num w:numId="5">
    <w:abstractNumId w:val="0"/>
  </w:num>
  <w:num w:numId="6">
    <w:abstractNumId w:val="14"/>
  </w:num>
  <w:num w:numId="7">
    <w:abstractNumId w:val="16"/>
  </w:num>
  <w:num w:numId="8">
    <w:abstractNumId w:val="17"/>
  </w:num>
  <w:num w:numId="9">
    <w:abstractNumId w:val="7"/>
  </w:num>
  <w:num w:numId="10">
    <w:abstractNumId w:val="5"/>
  </w:num>
  <w:num w:numId="11">
    <w:abstractNumId w:val="1"/>
  </w:num>
  <w:num w:numId="12">
    <w:abstractNumId w:val="18"/>
  </w:num>
  <w:num w:numId="13">
    <w:abstractNumId w:val="12"/>
  </w:num>
  <w:num w:numId="14">
    <w:abstractNumId w:val="13"/>
  </w:num>
  <w:num w:numId="15">
    <w:abstractNumId w:val="4"/>
  </w:num>
  <w:num w:numId="16">
    <w:abstractNumId w:val="15"/>
  </w:num>
  <w:num w:numId="17">
    <w:abstractNumId w:val="3"/>
  </w:num>
  <w:num w:numId="18">
    <w:abstractNumId w:val="19"/>
  </w:num>
  <w:num w:numId="19">
    <w:abstractNumId w:val="10"/>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21B"/>
    <w:rsid w:val="00002B09"/>
    <w:rsid w:val="000054C0"/>
    <w:rsid w:val="00014AD6"/>
    <w:rsid w:val="00023B3B"/>
    <w:rsid w:val="00030316"/>
    <w:rsid w:val="00042E54"/>
    <w:rsid w:val="000551C8"/>
    <w:rsid w:val="0007321D"/>
    <w:rsid w:val="00086066"/>
    <w:rsid w:val="000865D0"/>
    <w:rsid w:val="000875D7"/>
    <w:rsid w:val="000A3582"/>
    <w:rsid w:val="000A749A"/>
    <w:rsid w:val="000C1D44"/>
    <w:rsid w:val="000D18D4"/>
    <w:rsid w:val="000D2DEE"/>
    <w:rsid w:val="000E10A2"/>
    <w:rsid w:val="000E7445"/>
    <w:rsid w:val="00113C5A"/>
    <w:rsid w:val="001404F1"/>
    <w:rsid w:val="00145C37"/>
    <w:rsid w:val="00162ED5"/>
    <w:rsid w:val="001718E1"/>
    <w:rsid w:val="00171976"/>
    <w:rsid w:val="00171B96"/>
    <w:rsid w:val="00191ABF"/>
    <w:rsid w:val="00193A3B"/>
    <w:rsid w:val="001A5A7C"/>
    <w:rsid w:val="001A6C42"/>
    <w:rsid w:val="001B14D7"/>
    <w:rsid w:val="001B2773"/>
    <w:rsid w:val="001B6E09"/>
    <w:rsid w:val="001D7A87"/>
    <w:rsid w:val="001E75E3"/>
    <w:rsid w:val="00200C9B"/>
    <w:rsid w:val="00216A67"/>
    <w:rsid w:val="002172E6"/>
    <w:rsid w:val="00225255"/>
    <w:rsid w:val="00234128"/>
    <w:rsid w:val="00255DEB"/>
    <w:rsid w:val="00270100"/>
    <w:rsid w:val="00277677"/>
    <w:rsid w:val="00294672"/>
    <w:rsid w:val="002A4AD0"/>
    <w:rsid w:val="002C22B1"/>
    <w:rsid w:val="002C48BA"/>
    <w:rsid w:val="002D53E8"/>
    <w:rsid w:val="002D6A36"/>
    <w:rsid w:val="002D6C3C"/>
    <w:rsid w:val="002E50C5"/>
    <w:rsid w:val="002E57DA"/>
    <w:rsid w:val="002E7725"/>
    <w:rsid w:val="002F2AB4"/>
    <w:rsid w:val="00301228"/>
    <w:rsid w:val="003171DF"/>
    <w:rsid w:val="00320146"/>
    <w:rsid w:val="00333FF5"/>
    <w:rsid w:val="00345B73"/>
    <w:rsid w:val="00352C5C"/>
    <w:rsid w:val="00354181"/>
    <w:rsid w:val="003609C9"/>
    <w:rsid w:val="003720E4"/>
    <w:rsid w:val="00374A33"/>
    <w:rsid w:val="00376623"/>
    <w:rsid w:val="00382F00"/>
    <w:rsid w:val="0039776A"/>
    <w:rsid w:val="003A2687"/>
    <w:rsid w:val="003B5F75"/>
    <w:rsid w:val="003B7D68"/>
    <w:rsid w:val="003C6AC6"/>
    <w:rsid w:val="003E222D"/>
    <w:rsid w:val="003E46F7"/>
    <w:rsid w:val="003F1866"/>
    <w:rsid w:val="003F74AA"/>
    <w:rsid w:val="00402786"/>
    <w:rsid w:val="0041566E"/>
    <w:rsid w:val="004232E1"/>
    <w:rsid w:val="00424B4C"/>
    <w:rsid w:val="00437E78"/>
    <w:rsid w:val="004422C9"/>
    <w:rsid w:val="00446BBB"/>
    <w:rsid w:val="0045565B"/>
    <w:rsid w:val="00483BBF"/>
    <w:rsid w:val="00486396"/>
    <w:rsid w:val="004A749F"/>
    <w:rsid w:val="004B286F"/>
    <w:rsid w:val="004E5D67"/>
    <w:rsid w:val="004F4EBF"/>
    <w:rsid w:val="005125B3"/>
    <w:rsid w:val="00516E3C"/>
    <w:rsid w:val="00531CDA"/>
    <w:rsid w:val="00534CF6"/>
    <w:rsid w:val="00536769"/>
    <w:rsid w:val="00541F40"/>
    <w:rsid w:val="00551528"/>
    <w:rsid w:val="00556401"/>
    <w:rsid w:val="005733C5"/>
    <w:rsid w:val="0058311C"/>
    <w:rsid w:val="00591C86"/>
    <w:rsid w:val="00594FF2"/>
    <w:rsid w:val="005C7F24"/>
    <w:rsid w:val="005E22CB"/>
    <w:rsid w:val="005E3146"/>
    <w:rsid w:val="005F56D4"/>
    <w:rsid w:val="005F7BDA"/>
    <w:rsid w:val="006011F5"/>
    <w:rsid w:val="00601F0A"/>
    <w:rsid w:val="00611AF4"/>
    <w:rsid w:val="0061747B"/>
    <w:rsid w:val="00631E89"/>
    <w:rsid w:val="006350D3"/>
    <w:rsid w:val="0064559B"/>
    <w:rsid w:val="006528C9"/>
    <w:rsid w:val="006557A1"/>
    <w:rsid w:val="00655A54"/>
    <w:rsid w:val="006604E2"/>
    <w:rsid w:val="006640F3"/>
    <w:rsid w:val="006711D8"/>
    <w:rsid w:val="006854ED"/>
    <w:rsid w:val="00696778"/>
    <w:rsid w:val="00696C42"/>
    <w:rsid w:val="0069718D"/>
    <w:rsid w:val="006A1128"/>
    <w:rsid w:val="006A4F44"/>
    <w:rsid w:val="006B0B2A"/>
    <w:rsid w:val="006C088D"/>
    <w:rsid w:val="006E1B1F"/>
    <w:rsid w:val="006E3C2A"/>
    <w:rsid w:val="006E3F61"/>
    <w:rsid w:val="006F17DD"/>
    <w:rsid w:val="00705BF5"/>
    <w:rsid w:val="00715262"/>
    <w:rsid w:val="00721E1F"/>
    <w:rsid w:val="00724D76"/>
    <w:rsid w:val="00736772"/>
    <w:rsid w:val="007522D9"/>
    <w:rsid w:val="007543E4"/>
    <w:rsid w:val="00761DD6"/>
    <w:rsid w:val="00763732"/>
    <w:rsid w:val="00764100"/>
    <w:rsid w:val="00765253"/>
    <w:rsid w:val="007726C0"/>
    <w:rsid w:val="0078534A"/>
    <w:rsid w:val="007863A0"/>
    <w:rsid w:val="0079421B"/>
    <w:rsid w:val="00794575"/>
    <w:rsid w:val="007A6582"/>
    <w:rsid w:val="007B1391"/>
    <w:rsid w:val="007B4A92"/>
    <w:rsid w:val="007C08AE"/>
    <w:rsid w:val="007C67F2"/>
    <w:rsid w:val="007F312E"/>
    <w:rsid w:val="008233A6"/>
    <w:rsid w:val="0085174A"/>
    <w:rsid w:val="008573F6"/>
    <w:rsid w:val="008759FA"/>
    <w:rsid w:val="008B0537"/>
    <w:rsid w:val="008B0CDD"/>
    <w:rsid w:val="008B14F8"/>
    <w:rsid w:val="008B5682"/>
    <w:rsid w:val="008B76B8"/>
    <w:rsid w:val="008C368E"/>
    <w:rsid w:val="008C4067"/>
    <w:rsid w:val="008C50DA"/>
    <w:rsid w:val="008D278F"/>
    <w:rsid w:val="008D773C"/>
    <w:rsid w:val="008E0389"/>
    <w:rsid w:val="00904A9B"/>
    <w:rsid w:val="00927522"/>
    <w:rsid w:val="00931E69"/>
    <w:rsid w:val="00934F67"/>
    <w:rsid w:val="009727AD"/>
    <w:rsid w:val="00972B8D"/>
    <w:rsid w:val="0098084C"/>
    <w:rsid w:val="00987B11"/>
    <w:rsid w:val="00995DB1"/>
    <w:rsid w:val="009A0430"/>
    <w:rsid w:val="009B1985"/>
    <w:rsid w:val="009B6143"/>
    <w:rsid w:val="009C48CC"/>
    <w:rsid w:val="009D0131"/>
    <w:rsid w:val="009D02AC"/>
    <w:rsid w:val="009D1A5A"/>
    <w:rsid w:val="009E1C0A"/>
    <w:rsid w:val="00A10AB8"/>
    <w:rsid w:val="00A1640E"/>
    <w:rsid w:val="00A3640B"/>
    <w:rsid w:val="00A428E6"/>
    <w:rsid w:val="00A45471"/>
    <w:rsid w:val="00A62C86"/>
    <w:rsid w:val="00A7775B"/>
    <w:rsid w:val="00A8498A"/>
    <w:rsid w:val="00A94416"/>
    <w:rsid w:val="00A95899"/>
    <w:rsid w:val="00A970EF"/>
    <w:rsid w:val="00AA2225"/>
    <w:rsid w:val="00AC49C6"/>
    <w:rsid w:val="00AC57EC"/>
    <w:rsid w:val="00AD18A7"/>
    <w:rsid w:val="00AF071D"/>
    <w:rsid w:val="00B25ABA"/>
    <w:rsid w:val="00B2653D"/>
    <w:rsid w:val="00B30566"/>
    <w:rsid w:val="00B30F2A"/>
    <w:rsid w:val="00B376AB"/>
    <w:rsid w:val="00B5189C"/>
    <w:rsid w:val="00B60F2C"/>
    <w:rsid w:val="00B708AC"/>
    <w:rsid w:val="00B71384"/>
    <w:rsid w:val="00B83CC3"/>
    <w:rsid w:val="00B93835"/>
    <w:rsid w:val="00BA55D1"/>
    <w:rsid w:val="00BB34E5"/>
    <w:rsid w:val="00BC15B1"/>
    <w:rsid w:val="00BE282D"/>
    <w:rsid w:val="00BE4D49"/>
    <w:rsid w:val="00BF03CA"/>
    <w:rsid w:val="00C102CD"/>
    <w:rsid w:val="00C106BC"/>
    <w:rsid w:val="00C116EB"/>
    <w:rsid w:val="00C12250"/>
    <w:rsid w:val="00C14B38"/>
    <w:rsid w:val="00C2221D"/>
    <w:rsid w:val="00C24D86"/>
    <w:rsid w:val="00C439A5"/>
    <w:rsid w:val="00C65C46"/>
    <w:rsid w:val="00C70B09"/>
    <w:rsid w:val="00C74817"/>
    <w:rsid w:val="00C82686"/>
    <w:rsid w:val="00C83BBE"/>
    <w:rsid w:val="00CA72F9"/>
    <w:rsid w:val="00CB0255"/>
    <w:rsid w:val="00CB20C6"/>
    <w:rsid w:val="00CC1271"/>
    <w:rsid w:val="00CD1281"/>
    <w:rsid w:val="00CE030B"/>
    <w:rsid w:val="00CE1939"/>
    <w:rsid w:val="00CE4FCB"/>
    <w:rsid w:val="00D072F1"/>
    <w:rsid w:val="00D07BDD"/>
    <w:rsid w:val="00D14F13"/>
    <w:rsid w:val="00D1661F"/>
    <w:rsid w:val="00D2359D"/>
    <w:rsid w:val="00D52192"/>
    <w:rsid w:val="00D521F0"/>
    <w:rsid w:val="00D5359A"/>
    <w:rsid w:val="00D54725"/>
    <w:rsid w:val="00D63848"/>
    <w:rsid w:val="00D67F92"/>
    <w:rsid w:val="00D87610"/>
    <w:rsid w:val="00D9778D"/>
    <w:rsid w:val="00DB1254"/>
    <w:rsid w:val="00DB6145"/>
    <w:rsid w:val="00DB6DD4"/>
    <w:rsid w:val="00DC6936"/>
    <w:rsid w:val="00DD2CE5"/>
    <w:rsid w:val="00DD6EEA"/>
    <w:rsid w:val="00DE68D5"/>
    <w:rsid w:val="00DE6C19"/>
    <w:rsid w:val="00DF1BF9"/>
    <w:rsid w:val="00DF446B"/>
    <w:rsid w:val="00E07DAD"/>
    <w:rsid w:val="00E11ABD"/>
    <w:rsid w:val="00E26E7D"/>
    <w:rsid w:val="00E305D7"/>
    <w:rsid w:val="00E34B91"/>
    <w:rsid w:val="00E36C8F"/>
    <w:rsid w:val="00E4298D"/>
    <w:rsid w:val="00E42DAE"/>
    <w:rsid w:val="00E44DD7"/>
    <w:rsid w:val="00E50A62"/>
    <w:rsid w:val="00E64B65"/>
    <w:rsid w:val="00E770DD"/>
    <w:rsid w:val="00E97AE0"/>
    <w:rsid w:val="00EB1D57"/>
    <w:rsid w:val="00EC29EA"/>
    <w:rsid w:val="00EC5FF0"/>
    <w:rsid w:val="00ED5C1C"/>
    <w:rsid w:val="00EF3297"/>
    <w:rsid w:val="00EF4984"/>
    <w:rsid w:val="00F0192C"/>
    <w:rsid w:val="00F06FA7"/>
    <w:rsid w:val="00F22A72"/>
    <w:rsid w:val="00F32704"/>
    <w:rsid w:val="00F32EF5"/>
    <w:rsid w:val="00F4759A"/>
    <w:rsid w:val="00F54EDE"/>
    <w:rsid w:val="00F55701"/>
    <w:rsid w:val="00F57DDE"/>
    <w:rsid w:val="00F7335E"/>
    <w:rsid w:val="00F74A56"/>
    <w:rsid w:val="00F75F31"/>
    <w:rsid w:val="00F82932"/>
    <w:rsid w:val="00F90270"/>
    <w:rsid w:val="00F95365"/>
    <w:rsid w:val="00FA36CD"/>
    <w:rsid w:val="00FB70A6"/>
    <w:rsid w:val="00FD2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91496"/>
  <w15:chartTrackingRefBased/>
  <w15:docId w15:val="{782127AE-D1AC-40FA-BF89-0CEB89CAA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21B"/>
    <w:pPr>
      <w:spacing w:after="0" w:line="240" w:lineRule="auto"/>
    </w:pPr>
  </w:style>
  <w:style w:type="paragraph" w:styleId="Heading1">
    <w:name w:val="heading 1"/>
    <w:basedOn w:val="Normal"/>
    <w:next w:val="Normal"/>
    <w:link w:val="Heading1Char"/>
    <w:uiPriority w:val="9"/>
    <w:qFormat/>
    <w:rsid w:val="00534CF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11F5"/>
    <w:pPr>
      <w:keepNext/>
      <w:keepLines/>
      <w:pBdr>
        <w:top w:val="double" w:sz="4" w:space="1" w:color="D7AC11"/>
      </w:pBdr>
      <w:spacing w:before="40" w:line="259" w:lineRule="auto"/>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6011F5"/>
    <w:pPr>
      <w:keepNext/>
      <w:keepLines/>
      <w:spacing w:before="40" w:line="259" w:lineRule="auto"/>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9421B"/>
    <w:rPr>
      <w:color w:val="0563C1" w:themeColor="hyperlink"/>
      <w:u w:val="single"/>
    </w:rPr>
  </w:style>
  <w:style w:type="paragraph" w:styleId="ListParagraph">
    <w:name w:val="List Paragraph"/>
    <w:basedOn w:val="Normal"/>
    <w:uiPriority w:val="34"/>
    <w:qFormat/>
    <w:rsid w:val="0079421B"/>
    <w:pPr>
      <w:ind w:left="720"/>
    </w:pPr>
    <w:rPr>
      <w:rFonts w:ascii="Calibri" w:hAnsi="Calibri" w:cs="Times New Roman"/>
    </w:rPr>
  </w:style>
  <w:style w:type="character" w:styleId="FollowedHyperlink">
    <w:name w:val="FollowedHyperlink"/>
    <w:basedOn w:val="DefaultParagraphFont"/>
    <w:uiPriority w:val="99"/>
    <w:semiHidden/>
    <w:unhideWhenUsed/>
    <w:rsid w:val="003609C9"/>
    <w:rPr>
      <w:color w:val="954F72" w:themeColor="followedHyperlink"/>
      <w:u w:val="single"/>
    </w:rPr>
  </w:style>
  <w:style w:type="paragraph" w:styleId="BalloonText">
    <w:name w:val="Balloon Text"/>
    <w:basedOn w:val="Normal"/>
    <w:link w:val="BalloonTextChar"/>
    <w:uiPriority w:val="99"/>
    <w:semiHidden/>
    <w:unhideWhenUsed/>
    <w:rsid w:val="00397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76A"/>
    <w:rPr>
      <w:rFonts w:ascii="Segoe UI" w:hAnsi="Segoe UI" w:cs="Segoe UI"/>
      <w:sz w:val="18"/>
      <w:szCs w:val="18"/>
    </w:rPr>
  </w:style>
  <w:style w:type="character" w:customStyle="1" w:styleId="Heading2Char">
    <w:name w:val="Heading 2 Char"/>
    <w:basedOn w:val="DefaultParagraphFont"/>
    <w:link w:val="Heading2"/>
    <w:uiPriority w:val="9"/>
    <w:rsid w:val="006011F5"/>
    <w:rPr>
      <w:rFonts w:asciiTheme="majorHAnsi" w:eastAsiaTheme="majorEastAsia" w:hAnsiTheme="majorHAnsi" w:cstheme="majorBidi"/>
      <w:b/>
      <w:sz w:val="32"/>
      <w:szCs w:val="26"/>
    </w:rPr>
  </w:style>
  <w:style w:type="character" w:customStyle="1" w:styleId="Heading3Char">
    <w:name w:val="Heading 3 Char"/>
    <w:basedOn w:val="DefaultParagraphFont"/>
    <w:link w:val="Heading3"/>
    <w:uiPriority w:val="9"/>
    <w:rsid w:val="006011F5"/>
    <w:rPr>
      <w:rFonts w:asciiTheme="majorHAnsi" w:eastAsiaTheme="majorEastAsia" w:hAnsiTheme="majorHAnsi" w:cstheme="majorBidi"/>
      <w:b/>
      <w:sz w:val="24"/>
      <w:szCs w:val="24"/>
    </w:rPr>
  </w:style>
  <w:style w:type="character" w:customStyle="1" w:styleId="Heading1Char">
    <w:name w:val="Heading 1 Char"/>
    <w:basedOn w:val="DefaultParagraphFont"/>
    <w:link w:val="Heading1"/>
    <w:uiPriority w:val="9"/>
    <w:rsid w:val="00534CF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34CF6"/>
    <w:pPr>
      <w:spacing w:line="259" w:lineRule="auto"/>
      <w:outlineLvl w:val="9"/>
    </w:pPr>
  </w:style>
  <w:style w:type="paragraph" w:customStyle="1" w:styleId="paragraph">
    <w:name w:val="paragraph"/>
    <w:basedOn w:val="Normal"/>
    <w:rsid w:val="00995DB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995DB1"/>
  </w:style>
  <w:style w:type="character" w:customStyle="1" w:styleId="eop">
    <w:name w:val="eop"/>
    <w:basedOn w:val="DefaultParagraphFont"/>
    <w:rsid w:val="00995DB1"/>
  </w:style>
  <w:style w:type="character" w:styleId="SubtleEmphasis">
    <w:name w:val="Subtle Emphasis"/>
    <w:basedOn w:val="DefaultParagraphFont"/>
    <w:uiPriority w:val="19"/>
    <w:qFormat/>
    <w:rsid w:val="00BC15B1"/>
    <w:rPr>
      <w:i/>
      <w:iCs/>
      <w:color w:val="404040" w:themeColor="text1" w:themeTint="BF"/>
    </w:rPr>
  </w:style>
  <w:style w:type="paragraph" w:styleId="Subtitle">
    <w:name w:val="Subtitle"/>
    <w:basedOn w:val="Normal"/>
    <w:next w:val="Normal"/>
    <w:link w:val="SubtitleChar"/>
    <w:uiPriority w:val="11"/>
    <w:qFormat/>
    <w:rsid w:val="00BC15B1"/>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C15B1"/>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234128"/>
    <w:rPr>
      <w:sz w:val="16"/>
      <w:szCs w:val="16"/>
    </w:rPr>
  </w:style>
  <w:style w:type="paragraph" w:styleId="CommentText">
    <w:name w:val="annotation text"/>
    <w:basedOn w:val="Normal"/>
    <w:link w:val="CommentTextChar"/>
    <w:uiPriority w:val="99"/>
    <w:semiHidden/>
    <w:unhideWhenUsed/>
    <w:rsid w:val="00234128"/>
    <w:pPr>
      <w:spacing w:after="160"/>
    </w:pPr>
    <w:rPr>
      <w:sz w:val="20"/>
      <w:szCs w:val="20"/>
    </w:rPr>
  </w:style>
  <w:style w:type="character" w:customStyle="1" w:styleId="CommentTextChar">
    <w:name w:val="Comment Text Char"/>
    <w:basedOn w:val="DefaultParagraphFont"/>
    <w:link w:val="CommentText"/>
    <w:uiPriority w:val="99"/>
    <w:semiHidden/>
    <w:rsid w:val="00234128"/>
    <w:rPr>
      <w:sz w:val="20"/>
      <w:szCs w:val="20"/>
    </w:rPr>
  </w:style>
  <w:style w:type="paragraph" w:styleId="NoSpacing">
    <w:name w:val="No Spacing"/>
    <w:uiPriority w:val="1"/>
    <w:qFormat/>
    <w:rsid w:val="00234128"/>
    <w:pPr>
      <w:spacing w:after="0" w:line="240" w:lineRule="auto"/>
    </w:pPr>
  </w:style>
  <w:style w:type="table" w:styleId="TableGrid">
    <w:name w:val="Table Grid"/>
    <w:basedOn w:val="TableNormal"/>
    <w:uiPriority w:val="39"/>
    <w:rsid w:val="00BA5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E1C0A"/>
    <w:pPr>
      <w:spacing w:after="200"/>
    </w:pPr>
    <w:rPr>
      <w:i/>
      <w:iCs/>
      <w:color w:val="44546A" w:themeColor="text2"/>
      <w:sz w:val="18"/>
      <w:szCs w:val="18"/>
    </w:rPr>
  </w:style>
  <w:style w:type="paragraph" w:styleId="BodyText">
    <w:name w:val="Body Text"/>
    <w:basedOn w:val="Normal"/>
    <w:link w:val="BodyTextChar"/>
    <w:uiPriority w:val="1"/>
    <w:qFormat/>
    <w:rsid w:val="009D1A5A"/>
    <w:pPr>
      <w:widowControl w:val="0"/>
      <w:autoSpaceDE w:val="0"/>
      <w:autoSpaceDN w:val="0"/>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9D1A5A"/>
    <w:rPr>
      <w:rFonts w:ascii="Helvetica Neue" w:eastAsia="Helvetica Neue" w:hAnsi="Helvetica Neue" w:cs="Helvetica Neu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103654">
      <w:bodyDiv w:val="1"/>
      <w:marLeft w:val="0"/>
      <w:marRight w:val="0"/>
      <w:marTop w:val="0"/>
      <w:marBottom w:val="0"/>
      <w:divBdr>
        <w:top w:val="none" w:sz="0" w:space="0" w:color="auto"/>
        <w:left w:val="none" w:sz="0" w:space="0" w:color="auto"/>
        <w:bottom w:val="none" w:sz="0" w:space="0" w:color="auto"/>
        <w:right w:val="none" w:sz="0" w:space="0" w:color="auto"/>
      </w:divBdr>
      <w:divsChild>
        <w:div w:id="995181998">
          <w:marLeft w:val="0"/>
          <w:marRight w:val="0"/>
          <w:marTop w:val="0"/>
          <w:marBottom w:val="0"/>
          <w:divBdr>
            <w:top w:val="none" w:sz="0" w:space="0" w:color="auto"/>
            <w:left w:val="none" w:sz="0" w:space="0" w:color="auto"/>
            <w:bottom w:val="none" w:sz="0" w:space="0" w:color="auto"/>
            <w:right w:val="none" w:sz="0" w:space="0" w:color="auto"/>
          </w:divBdr>
        </w:div>
      </w:divsChild>
    </w:div>
    <w:div w:id="194472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hyperlink" Target="https://www.facebook.com/ParagonMLS/"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72334-2274-4B97-8D1D-DACE94E0B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8</Pages>
  <Words>801</Words>
  <Characters>4570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Black Knight, Inc.</Company>
  <LinksUpToDate>false</LinksUpToDate>
  <CharactersWithSpaces>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Sheffler, Annette</dc:creator>
  <cp:keywords/>
  <dc:description/>
  <cp:lastModifiedBy>Sheffler, Annette</cp:lastModifiedBy>
  <cp:revision>167</cp:revision>
  <dcterms:created xsi:type="dcterms:W3CDTF">2021-06-29T13:30:00Z</dcterms:created>
  <dcterms:modified xsi:type="dcterms:W3CDTF">2022-03-17T11:58:00Z</dcterms:modified>
</cp:coreProperties>
</file>