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CD432" w14:textId="311D09CE" w:rsidR="00333FF5" w:rsidRDefault="00483BBF" w:rsidP="00483BBF">
      <w:pPr>
        <w:tabs>
          <w:tab w:val="left" w:pos="396"/>
          <w:tab w:val="center" w:pos="4680"/>
        </w:tabs>
        <w:rPr>
          <w:b/>
          <w:bCs/>
          <w:sz w:val="36"/>
          <w:szCs w:val="36"/>
        </w:rPr>
      </w:pPr>
      <w:bookmarkStart w:id="0" w:name="_Hlk97627181"/>
      <w:bookmarkEnd w:id="0"/>
      <w:r>
        <w:rPr>
          <w:b/>
          <w:bCs/>
          <w:sz w:val="36"/>
          <w:szCs w:val="36"/>
        </w:rPr>
        <w:tab/>
      </w:r>
      <w:r>
        <w:rPr>
          <w:b/>
          <w:bCs/>
          <w:sz w:val="36"/>
          <w:szCs w:val="36"/>
        </w:rPr>
        <w:tab/>
      </w:r>
      <w:r w:rsidR="00333FF5">
        <w:rPr>
          <w:rFonts w:ascii="Times New Roman" w:hAnsi="Times New Roman" w:cs="Times New Roman"/>
          <w:noProof/>
          <w:sz w:val="24"/>
          <w:szCs w:val="24"/>
        </w:rPr>
        <w:drawing>
          <wp:anchor distT="0" distB="0" distL="114300" distR="114300" simplePos="0" relativeHeight="251663360" behindDoc="1" locked="0" layoutInCell="1" allowOverlap="1" wp14:anchorId="48F2DFFD" wp14:editId="58ED329A">
            <wp:simplePos x="0" y="0"/>
            <wp:positionH relativeFrom="column">
              <wp:posOffset>-247650</wp:posOffset>
            </wp:positionH>
            <wp:positionV relativeFrom="paragraph">
              <wp:posOffset>-57150</wp:posOffset>
            </wp:positionV>
            <wp:extent cx="1085850" cy="6369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5850" cy="636905"/>
                    </a:xfrm>
                    <a:prstGeom prst="rect">
                      <a:avLst/>
                    </a:prstGeom>
                    <a:noFill/>
                  </pic:spPr>
                </pic:pic>
              </a:graphicData>
            </a:graphic>
            <wp14:sizeRelH relativeFrom="margin">
              <wp14:pctWidth>0</wp14:pctWidth>
            </wp14:sizeRelH>
            <wp14:sizeRelV relativeFrom="margin">
              <wp14:pctHeight>0</wp14:pctHeight>
            </wp14:sizeRelV>
          </wp:anchor>
        </w:drawing>
      </w:r>
      <w:r w:rsidR="00333FF5">
        <w:rPr>
          <w:b/>
          <w:bCs/>
          <w:noProof/>
          <w:sz w:val="36"/>
          <w:szCs w:val="36"/>
        </w:rPr>
        <mc:AlternateContent>
          <mc:Choice Requires="wps">
            <w:drawing>
              <wp:anchor distT="0" distB="0" distL="114300" distR="114300" simplePos="0" relativeHeight="251664384" behindDoc="0" locked="0" layoutInCell="1" allowOverlap="1" wp14:anchorId="7E3F0A21" wp14:editId="1EBB30F6">
                <wp:simplePos x="0" y="0"/>
                <wp:positionH relativeFrom="column">
                  <wp:posOffset>-247651</wp:posOffset>
                </wp:positionH>
                <wp:positionV relativeFrom="paragraph">
                  <wp:posOffset>-200025</wp:posOffset>
                </wp:positionV>
                <wp:extent cx="6753225" cy="47625"/>
                <wp:effectExtent l="19050" t="38100" r="47625" b="47625"/>
                <wp:wrapNone/>
                <wp:docPr id="9" name="Straight Connector 9"/>
                <wp:cNvGraphicFramePr/>
                <a:graphic xmlns:a="http://schemas.openxmlformats.org/drawingml/2006/main">
                  <a:graphicData uri="http://schemas.microsoft.com/office/word/2010/wordprocessingShape">
                    <wps:wsp>
                      <wps:cNvCnPr/>
                      <wps:spPr>
                        <a:xfrm flipV="1">
                          <a:off x="0" y="0"/>
                          <a:ext cx="6753225" cy="47625"/>
                        </a:xfrm>
                        <a:prstGeom prst="line">
                          <a:avLst/>
                        </a:prstGeom>
                        <a:ln w="76200">
                          <a:solidFill>
                            <a:srgbClr val="0081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9346DC" id="Straight Connector 9"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5.75pt" to="512.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" strokecolor="#008198" strokeweight="6pt">
                <v:stroke joinstyle="miter"/>
              </v:line>
            </w:pict>
          </mc:Fallback>
        </mc:AlternateContent>
      </w:r>
    </w:p>
    <w:p w14:paraId="0F256CA4" w14:textId="5E00DE21" w:rsidR="00333FF5" w:rsidRDefault="00333FF5" w:rsidP="004E5D67">
      <w:pPr>
        <w:spacing w:line="360" w:lineRule="auto"/>
        <w:jc w:val="center"/>
        <w:rPr>
          <w:b/>
          <w:bCs/>
          <w:sz w:val="36"/>
          <w:szCs w:val="36"/>
        </w:rPr>
      </w:pPr>
      <w:bookmarkStart w:id="1" w:name="_Hlk44063758"/>
      <w:bookmarkEnd w:id="1"/>
    </w:p>
    <w:p w14:paraId="19E55A64" w14:textId="7F3F5B4C" w:rsidR="0079421B" w:rsidRPr="00333FF5" w:rsidRDefault="00333FF5" w:rsidP="004E5D67">
      <w:pPr>
        <w:spacing w:line="360" w:lineRule="auto"/>
        <w:jc w:val="center"/>
        <w:rPr>
          <w:b/>
          <w:bCs/>
          <w:sz w:val="36"/>
          <w:szCs w:val="36"/>
        </w:rPr>
      </w:pPr>
      <w:bookmarkStart w:id="2" w:name="_Hlk66198501"/>
      <w:r>
        <w:rPr>
          <w:b/>
          <w:bCs/>
          <w:sz w:val="36"/>
          <w:szCs w:val="36"/>
        </w:rPr>
        <w:t>P</w:t>
      </w:r>
      <w:r w:rsidR="0079421B" w:rsidRPr="00333FF5">
        <w:rPr>
          <w:b/>
          <w:bCs/>
          <w:sz w:val="36"/>
          <w:szCs w:val="36"/>
        </w:rPr>
        <w:t>ARAGON - INNOVATING THE WAY AGENTS DO BUSINESS</w:t>
      </w:r>
    </w:p>
    <w:p w14:paraId="0EC95CA3" w14:textId="7F283E6E" w:rsidR="0079421B" w:rsidRPr="00333FF5" w:rsidRDefault="0079421B" w:rsidP="0079421B">
      <w:pPr>
        <w:jc w:val="center"/>
        <w:rPr>
          <w:b/>
          <w:bCs/>
          <w:sz w:val="36"/>
          <w:szCs w:val="36"/>
        </w:rPr>
      </w:pPr>
      <w:r w:rsidRPr="00333FF5">
        <w:rPr>
          <w:b/>
          <w:bCs/>
          <w:sz w:val="36"/>
          <w:szCs w:val="36"/>
        </w:rPr>
        <w:t>Paragon Release 5.</w:t>
      </w:r>
      <w:r w:rsidR="0093345A">
        <w:rPr>
          <w:b/>
          <w:bCs/>
          <w:sz w:val="36"/>
          <w:szCs w:val="36"/>
        </w:rPr>
        <w:t>9</w:t>
      </w:r>
      <w:r w:rsidR="00D45759">
        <w:rPr>
          <w:b/>
          <w:bCs/>
          <w:sz w:val="36"/>
          <w:szCs w:val="36"/>
        </w:rPr>
        <w:t>3</w:t>
      </w:r>
    </w:p>
    <w:p w14:paraId="64DEE329" w14:textId="5DDB0A44" w:rsidR="0079421B" w:rsidRDefault="0079421B" w:rsidP="0079421B"/>
    <w:p w14:paraId="55BD76A2" w14:textId="1C4EEC72" w:rsidR="0079421B" w:rsidRPr="004232E1" w:rsidRDefault="0079421B" w:rsidP="0079421B">
      <w:r w:rsidRPr="004232E1">
        <w:rPr>
          <w:color w:val="FF0000"/>
        </w:rPr>
        <w:t>We</w:t>
      </w:r>
      <w:r w:rsidR="003609C9" w:rsidRPr="004232E1">
        <w:t xml:space="preserve"> </w:t>
      </w:r>
      <w:r w:rsidR="003609C9" w:rsidRPr="004232E1">
        <w:rPr>
          <w:color w:val="FF0000"/>
        </w:rPr>
        <w:t xml:space="preserve">(enter your MLS Name here) </w:t>
      </w:r>
      <w:r w:rsidRPr="004232E1">
        <w:t xml:space="preserve">wanted you to be the first to know about the </w:t>
      </w:r>
      <w:r w:rsidR="003609C9" w:rsidRPr="004232E1">
        <w:t xml:space="preserve">latest </w:t>
      </w:r>
      <w:r w:rsidRPr="004232E1">
        <w:t xml:space="preserve">enhancements to </w:t>
      </w:r>
      <w:r w:rsidR="003609C9" w:rsidRPr="004232E1">
        <w:t xml:space="preserve">your </w:t>
      </w:r>
      <w:r w:rsidRPr="004232E1">
        <w:t>Paragon</w:t>
      </w:r>
      <w:r w:rsidR="003609C9" w:rsidRPr="004232E1">
        <w:t xml:space="preserve"> MLS System. A</w:t>
      </w:r>
      <w:r w:rsidRPr="004232E1">
        <w:t xml:space="preserve">ll enhancements are designed to help you navigate through the system and enhance your experience with Paragon.  Below is a list of the enhancements and links to </w:t>
      </w:r>
      <w:r w:rsidR="00437E78" w:rsidRPr="004232E1">
        <w:t>view</w:t>
      </w:r>
      <w:r w:rsidRPr="004232E1">
        <w:t xml:space="preserve"> videos or PDFs of the new feature</w:t>
      </w:r>
      <w:r w:rsidR="003609C9" w:rsidRPr="004232E1">
        <w:t>s</w:t>
      </w:r>
      <w:r w:rsidRPr="004232E1">
        <w:t xml:space="preserve">. </w:t>
      </w:r>
      <w:r w:rsidR="003609C9" w:rsidRPr="004232E1">
        <w:t xml:space="preserve">We </w:t>
      </w:r>
      <w:r w:rsidRPr="004232E1">
        <w:t xml:space="preserve">encourage you to continue reading and let us know what you think on </w:t>
      </w:r>
      <w:r w:rsidR="003609C9" w:rsidRPr="004232E1">
        <w:t xml:space="preserve">the </w:t>
      </w:r>
      <w:r w:rsidRPr="004232E1">
        <w:t xml:space="preserve"> </w:t>
      </w:r>
      <w:hyperlink r:id="rId7" w:history="1">
        <w:r w:rsidR="003609C9" w:rsidRPr="004232E1">
          <w:rPr>
            <w:rStyle w:val="Hyperlink"/>
          </w:rPr>
          <w:t>Paragon MLS F</w:t>
        </w:r>
        <w:r w:rsidRPr="004232E1">
          <w:rPr>
            <w:rStyle w:val="Hyperlink"/>
          </w:rPr>
          <w:t>acebook site</w:t>
        </w:r>
      </w:hyperlink>
      <w:r w:rsidR="00437E78" w:rsidRPr="004232E1">
        <w:rPr>
          <w:rStyle w:val="Hyperlink"/>
        </w:rPr>
        <w:t>.</w:t>
      </w:r>
      <w:r w:rsidRPr="004232E1">
        <w:t xml:space="preserve"> </w:t>
      </w:r>
      <w:r w:rsidR="00437E78" w:rsidRPr="004232E1">
        <w:t>A</w:t>
      </w:r>
      <w:r w:rsidRPr="004232E1">
        <w:t xml:space="preserve">lso make sure you click </w:t>
      </w:r>
      <w:r w:rsidR="00345B73" w:rsidRPr="004232E1">
        <w:t>“L</w:t>
      </w:r>
      <w:r w:rsidRPr="004232E1">
        <w:t>ike</w:t>
      </w:r>
      <w:r w:rsidR="00345B73" w:rsidRPr="004232E1">
        <w:t>”</w:t>
      </w:r>
      <w:r w:rsidRPr="004232E1">
        <w:t xml:space="preserve"> on </w:t>
      </w:r>
      <w:r w:rsidR="003609C9" w:rsidRPr="004232E1">
        <w:t>the</w:t>
      </w:r>
      <w:r w:rsidRPr="004232E1">
        <w:t xml:space="preserve"> Facebook site to view what’s new with </w:t>
      </w:r>
      <w:r w:rsidR="00437E78" w:rsidRPr="004232E1">
        <w:t>Paragon</w:t>
      </w:r>
      <w:r w:rsidRPr="004232E1">
        <w:t xml:space="preserve"> more frequently. </w:t>
      </w:r>
    </w:p>
    <w:p w14:paraId="607CFD6A" w14:textId="3BE0814F" w:rsidR="0079421B" w:rsidRDefault="0079421B" w:rsidP="0079421B">
      <w:pPr>
        <w:rPr>
          <w:sz w:val="24"/>
          <w:szCs w:val="24"/>
        </w:rPr>
      </w:pPr>
    </w:p>
    <w:p w14:paraId="08632AB5" w14:textId="798A01C7" w:rsidR="0079421B" w:rsidRDefault="0079421B" w:rsidP="0079421B">
      <w:pPr>
        <w:rPr>
          <w:b/>
          <w:bCs/>
          <w:sz w:val="32"/>
          <w:szCs w:val="32"/>
        </w:rPr>
      </w:pPr>
      <w:r>
        <w:rPr>
          <w:b/>
          <w:bCs/>
          <w:sz w:val="32"/>
          <w:szCs w:val="32"/>
        </w:rPr>
        <w:t>WHAT’S NEW</w:t>
      </w:r>
      <w:r w:rsidR="00A95899">
        <w:rPr>
          <w:b/>
          <w:bCs/>
          <w:sz w:val="32"/>
          <w:szCs w:val="32"/>
        </w:rPr>
        <w:t>!</w:t>
      </w:r>
    </w:p>
    <w:p w14:paraId="6774799C" w14:textId="70BA4B2B" w:rsidR="004E5D67" w:rsidRDefault="004E5D67" w:rsidP="0079421B">
      <w:pPr>
        <w:rPr>
          <w:b/>
          <w:bCs/>
          <w:sz w:val="32"/>
          <w:szCs w:val="32"/>
        </w:rPr>
      </w:pPr>
    </w:p>
    <w:p w14:paraId="66A57E9A" w14:textId="77777777" w:rsidR="005C57D2" w:rsidRDefault="0079421B" w:rsidP="005C57D2">
      <w:pPr>
        <w:rPr>
          <w:b/>
          <w:bCs/>
          <w:sz w:val="32"/>
          <w:szCs w:val="32"/>
        </w:rPr>
      </w:pPr>
      <w:r>
        <w:rPr>
          <w:b/>
          <w:bCs/>
          <w:sz w:val="32"/>
          <w:szCs w:val="32"/>
        </w:rPr>
        <w:t xml:space="preserve">PARAGON </w:t>
      </w:r>
      <w:bookmarkStart w:id="3" w:name="_Toc117257574"/>
      <w:bookmarkEnd w:id="2"/>
    </w:p>
    <w:p w14:paraId="6AA93ECB" w14:textId="77777777" w:rsidR="008A3016" w:rsidRPr="008A3016" w:rsidRDefault="008A3016" w:rsidP="008A3016">
      <w:pPr>
        <w:rPr>
          <w:color w:val="000000" w:themeColor="text1"/>
        </w:rPr>
      </w:pPr>
      <w:bookmarkStart w:id="4" w:name="_Hlk116911287"/>
      <w:bookmarkEnd w:id="3"/>
    </w:p>
    <w:p w14:paraId="0CEA6D82" w14:textId="77777777" w:rsidR="00F3109C" w:rsidRPr="006358CC" w:rsidRDefault="00F3109C" w:rsidP="00F3109C">
      <w:pPr>
        <w:keepNext/>
        <w:keepLines/>
        <w:pBdr>
          <w:top w:val="double" w:sz="4" w:space="1" w:color="D7AC11"/>
        </w:pBdr>
        <w:outlineLvl w:val="1"/>
        <w:rPr>
          <w:rFonts w:asciiTheme="majorHAnsi" w:eastAsiaTheme="majorEastAsia" w:hAnsiTheme="majorHAnsi" w:cstheme="majorBidi"/>
          <w:b/>
          <w:color w:val="000000" w:themeColor="text1"/>
          <w:sz w:val="32"/>
          <w:szCs w:val="26"/>
        </w:rPr>
      </w:pPr>
      <w:bookmarkStart w:id="5" w:name="_Toc124260382"/>
      <w:bookmarkEnd w:id="4"/>
      <w:r>
        <w:rPr>
          <w:rFonts w:asciiTheme="majorHAnsi" w:eastAsiaTheme="majorEastAsia" w:hAnsiTheme="majorHAnsi" w:cstheme="majorBidi"/>
          <w:b/>
          <w:color w:val="000000" w:themeColor="text1"/>
          <w:sz w:val="32"/>
          <w:szCs w:val="26"/>
        </w:rPr>
        <w:t>Stats Reports – # Expired added to Market Statistics</w:t>
      </w:r>
      <w:bookmarkEnd w:id="5"/>
    </w:p>
    <w:p w14:paraId="6C0F1BC3" w14:textId="77777777" w:rsidR="0080332C" w:rsidRDefault="0080332C" w:rsidP="0080332C">
      <w:r>
        <w:t>A column for number of expired listings was added to the bottom grid of the Market Statistics report. The display of Expired listings is now consistent with the display of Sold listings on the grid. The preview image and explanatory text on the landing page was also updated.</w:t>
      </w:r>
    </w:p>
    <w:p w14:paraId="62053B66" w14:textId="4DB0A1D3" w:rsidR="0080332C" w:rsidRDefault="0080332C" w:rsidP="0080332C">
      <w:r>
        <w:rPr>
          <w:noProof/>
        </w:rPr>
        <w:drawing>
          <wp:inline distT="0" distB="0" distL="0" distR="0" wp14:anchorId="5A8AD02D" wp14:editId="1A613FDE">
            <wp:extent cx="5943600" cy="2574290"/>
            <wp:effectExtent l="133350" t="133350" r="133350" b="13081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2574290"/>
                    </a:xfrm>
                    <a:prstGeom prst="rect">
                      <a:avLst/>
                    </a:prstGeom>
                    <a:ln>
                      <a:noFill/>
                    </a:ln>
                    <a:effectLst>
                      <a:outerShdw blurRad="127000" algn="tl" rotWithShape="0">
                        <a:srgbClr val="000000">
                          <a:alpha val="70000"/>
                        </a:srgbClr>
                      </a:outerShdw>
                    </a:effectLst>
                  </pic:spPr>
                </pic:pic>
              </a:graphicData>
            </a:graphic>
          </wp:inline>
        </w:drawing>
      </w:r>
    </w:p>
    <w:p w14:paraId="0C3D0C46" w14:textId="77777777" w:rsidR="0080332C" w:rsidRDefault="0080332C">
      <w:pPr>
        <w:spacing w:after="160" w:line="259" w:lineRule="auto"/>
      </w:pPr>
      <w:r>
        <w:br w:type="page"/>
      </w:r>
    </w:p>
    <w:p w14:paraId="7DC4A2E6" w14:textId="77777777" w:rsidR="0080332C" w:rsidRPr="006358CC" w:rsidRDefault="0080332C" w:rsidP="0080332C">
      <w:pPr>
        <w:keepNext/>
        <w:keepLines/>
        <w:pBdr>
          <w:top w:val="double" w:sz="4" w:space="1" w:color="D7AC11"/>
        </w:pBdr>
        <w:outlineLvl w:val="1"/>
        <w:rPr>
          <w:rFonts w:asciiTheme="majorHAnsi" w:eastAsiaTheme="majorEastAsia" w:hAnsiTheme="majorHAnsi" w:cstheme="majorBidi"/>
          <w:b/>
          <w:color w:val="000000" w:themeColor="text1"/>
          <w:sz w:val="32"/>
          <w:szCs w:val="26"/>
        </w:rPr>
      </w:pPr>
      <w:bookmarkStart w:id="6" w:name="_Toc124260383"/>
      <w:r>
        <w:rPr>
          <w:rFonts w:asciiTheme="majorHAnsi" w:eastAsiaTheme="majorEastAsia" w:hAnsiTheme="majorHAnsi" w:cstheme="majorBidi"/>
          <w:b/>
          <w:color w:val="000000" w:themeColor="text1"/>
          <w:sz w:val="32"/>
          <w:szCs w:val="26"/>
        </w:rPr>
        <w:lastRenderedPageBreak/>
        <w:t>LIM – Fix column sort on Tour and Open House grids</w:t>
      </w:r>
      <w:bookmarkEnd w:id="6"/>
    </w:p>
    <w:p w14:paraId="7BAA5281" w14:textId="77777777" w:rsidR="0080332C" w:rsidRDefault="0080332C" w:rsidP="0080332C">
      <w:r>
        <w:t>Users can now sort the Tour or Open House records in LIM by any of the columns.</w:t>
      </w:r>
    </w:p>
    <w:p w14:paraId="456BFB0C" w14:textId="77777777" w:rsidR="0080332C" w:rsidRDefault="0080332C" w:rsidP="0080332C">
      <w:r>
        <w:rPr>
          <w:noProof/>
        </w:rPr>
        <w:drawing>
          <wp:inline distT="0" distB="0" distL="0" distR="0" wp14:anchorId="1FDBE23F" wp14:editId="449CB2C2">
            <wp:extent cx="5978871" cy="1076325"/>
            <wp:effectExtent l="133350" t="133350" r="136525" b="123825"/>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044742" cy="1088183"/>
                    </a:xfrm>
                    <a:prstGeom prst="rect">
                      <a:avLst/>
                    </a:prstGeom>
                    <a:ln>
                      <a:noFill/>
                    </a:ln>
                    <a:effectLst>
                      <a:outerShdw blurRad="127000" algn="tl" rotWithShape="0">
                        <a:srgbClr val="000000">
                          <a:alpha val="70000"/>
                        </a:srgbClr>
                      </a:outerShdw>
                    </a:effectLst>
                  </pic:spPr>
                </pic:pic>
              </a:graphicData>
            </a:graphic>
          </wp:inline>
        </w:drawing>
      </w:r>
    </w:p>
    <w:p w14:paraId="372FEF76" w14:textId="5A1820A5" w:rsidR="002D3E27" w:rsidRPr="008A3016" w:rsidRDefault="002D3E27" w:rsidP="008A3016">
      <w:pPr>
        <w:rPr>
          <w:b/>
          <w:bCs/>
          <w:sz w:val="32"/>
          <w:szCs w:val="32"/>
        </w:rPr>
      </w:pPr>
    </w:p>
    <w:p w14:paraId="429E2CBD" w14:textId="3D92BE02" w:rsidR="0080332C" w:rsidRDefault="0080332C" w:rsidP="0080332C">
      <w:pPr>
        <w:rPr>
          <w:b/>
          <w:bCs/>
          <w:sz w:val="32"/>
          <w:szCs w:val="32"/>
        </w:rPr>
      </w:pPr>
      <w:r>
        <w:rPr>
          <w:b/>
          <w:bCs/>
          <w:sz w:val="32"/>
          <w:szCs w:val="32"/>
        </w:rPr>
        <w:t xml:space="preserve">Collaboration </w:t>
      </w:r>
      <w:r w:rsidR="00EB41B2">
        <w:rPr>
          <w:b/>
          <w:bCs/>
          <w:sz w:val="32"/>
          <w:szCs w:val="32"/>
        </w:rPr>
        <w:t>Center</w:t>
      </w:r>
    </w:p>
    <w:p w14:paraId="5838FDD0" w14:textId="77777777" w:rsidR="002451EA" w:rsidRPr="006358CC" w:rsidRDefault="002451EA" w:rsidP="002451EA">
      <w:pPr>
        <w:keepNext/>
        <w:keepLines/>
        <w:pBdr>
          <w:top w:val="double" w:sz="4" w:space="1" w:color="D7AC11"/>
        </w:pBdr>
        <w:outlineLvl w:val="1"/>
        <w:rPr>
          <w:rFonts w:asciiTheme="majorHAnsi" w:eastAsiaTheme="majorEastAsia" w:hAnsiTheme="majorHAnsi" w:cstheme="majorBidi"/>
          <w:b/>
          <w:color w:val="000000" w:themeColor="text1"/>
          <w:sz w:val="32"/>
          <w:szCs w:val="26"/>
        </w:rPr>
      </w:pPr>
      <w:bookmarkStart w:id="7" w:name="_Toc124260385"/>
      <w:r>
        <w:rPr>
          <w:rFonts w:asciiTheme="majorHAnsi" w:eastAsiaTheme="majorEastAsia" w:hAnsiTheme="majorHAnsi" w:cstheme="majorBidi"/>
          <w:b/>
          <w:color w:val="000000" w:themeColor="text1"/>
          <w:sz w:val="32"/>
          <w:szCs w:val="26"/>
        </w:rPr>
        <w:t>Collaboration Center – Display agent’s Office address on notification emails</w:t>
      </w:r>
      <w:bookmarkEnd w:id="7"/>
    </w:p>
    <w:p w14:paraId="1D6E0A5A" w14:textId="77777777" w:rsidR="002451EA" w:rsidRDefault="002451EA" w:rsidP="002451EA">
      <w:r>
        <w:t>Based on user feedback, the agent’s address displayed on Collaboration Center emails will default to the agent’s office address. Because the office address is required for emails to be sent from Paragon, this ensures that an address will always display.</w:t>
      </w:r>
    </w:p>
    <w:p w14:paraId="218FE6DA" w14:textId="77777777" w:rsidR="002451EA" w:rsidRDefault="002451EA" w:rsidP="002451EA">
      <w:pPr>
        <w:jc w:val="center"/>
      </w:pPr>
      <w:r>
        <w:rPr>
          <w:noProof/>
        </w:rPr>
        <w:drawing>
          <wp:inline distT="0" distB="0" distL="0" distR="0" wp14:anchorId="0B7E6DCC" wp14:editId="0C46D24D">
            <wp:extent cx="3272580" cy="3000405"/>
            <wp:effectExtent l="133350" t="133350" r="137795" b="123825"/>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277123" cy="3004570"/>
                    </a:xfrm>
                    <a:prstGeom prst="rect">
                      <a:avLst/>
                    </a:prstGeom>
                    <a:ln>
                      <a:noFill/>
                    </a:ln>
                    <a:effectLst>
                      <a:outerShdw blurRad="127000" algn="tl" rotWithShape="0">
                        <a:srgbClr val="000000">
                          <a:alpha val="70000"/>
                        </a:srgbClr>
                      </a:outerShdw>
                    </a:effectLst>
                  </pic:spPr>
                </pic:pic>
              </a:graphicData>
            </a:graphic>
          </wp:inline>
        </w:drawing>
      </w:r>
    </w:p>
    <w:p w14:paraId="28980FF7" w14:textId="77777777" w:rsidR="002451EA" w:rsidRDefault="002451EA" w:rsidP="002451EA">
      <w:r>
        <w:br w:type="page"/>
      </w:r>
    </w:p>
    <w:p w14:paraId="6CA9373E" w14:textId="77777777" w:rsidR="002451EA" w:rsidRDefault="002451EA" w:rsidP="002451EA">
      <w:pPr>
        <w:pStyle w:val="Heading2"/>
      </w:pPr>
      <w:bookmarkStart w:id="8" w:name="_Toc124260386"/>
      <w:r>
        <w:lastRenderedPageBreak/>
        <w:t>Rename Agent Pick to Recommended</w:t>
      </w:r>
      <w:bookmarkEnd w:id="8"/>
    </w:p>
    <w:p w14:paraId="32B92E6D" w14:textId="77777777" w:rsidR="002451EA" w:rsidRDefault="002451EA" w:rsidP="002451EA">
      <w:r>
        <w:t>The Agent Pick section label on the Collaboration Center has been updated from Agent Picks to Recommended.</w:t>
      </w:r>
    </w:p>
    <w:p w14:paraId="0536CA77" w14:textId="77777777" w:rsidR="002451EA" w:rsidRDefault="002451EA" w:rsidP="002451EA"/>
    <w:p w14:paraId="2201F9EB" w14:textId="77777777" w:rsidR="002451EA" w:rsidRDefault="002451EA" w:rsidP="002451EA">
      <w:r>
        <w:rPr>
          <w:noProof/>
        </w:rPr>
        <w:drawing>
          <wp:inline distT="0" distB="0" distL="0" distR="0" wp14:anchorId="13FE8760" wp14:editId="269C3895">
            <wp:extent cx="5943600" cy="3414395"/>
            <wp:effectExtent l="0" t="0" r="0" b="0"/>
            <wp:docPr id="19" name="Picture 19" descr="A picture containing text, screenshot, monit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screenshot, monitor, scree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14395"/>
                    </a:xfrm>
                    <a:prstGeom prst="rect">
                      <a:avLst/>
                    </a:prstGeom>
                    <a:noFill/>
                    <a:ln>
                      <a:noFill/>
                    </a:ln>
                  </pic:spPr>
                </pic:pic>
              </a:graphicData>
            </a:graphic>
          </wp:inline>
        </w:drawing>
      </w:r>
    </w:p>
    <w:p w14:paraId="66FBB14C" w14:textId="6C25B721" w:rsidR="0052519C" w:rsidRDefault="0052519C" w:rsidP="00956BAC"/>
    <w:p w14:paraId="7DEF5669" w14:textId="61D2E9DC" w:rsidR="00301B35" w:rsidRDefault="00301B35" w:rsidP="00956BAC"/>
    <w:p w14:paraId="73629687" w14:textId="2835B1AE" w:rsidR="00301B35" w:rsidRDefault="00301B35" w:rsidP="00956BAC"/>
    <w:p w14:paraId="2EEE24C6" w14:textId="77777777" w:rsidR="00301B35" w:rsidRDefault="00301B35" w:rsidP="00956BAC"/>
    <w:p w14:paraId="4C36220E" w14:textId="77777777" w:rsidR="0052519C" w:rsidRDefault="0052519C" w:rsidP="00956BAC"/>
    <w:p w14:paraId="6D5438C5" w14:textId="60CDA4BF" w:rsidR="00956BAC" w:rsidRPr="0052519C" w:rsidRDefault="002405BB" w:rsidP="00956BAC">
      <w:r>
        <w:rPr>
          <w:b/>
          <w:bCs/>
          <w:sz w:val="32"/>
          <w:szCs w:val="32"/>
        </w:rPr>
        <w:t>P</w:t>
      </w:r>
      <w:r w:rsidR="003542F6">
        <w:rPr>
          <w:b/>
          <w:bCs/>
          <w:sz w:val="32"/>
          <w:szCs w:val="32"/>
        </w:rPr>
        <w:t>aragon</w:t>
      </w:r>
      <w:r>
        <w:rPr>
          <w:b/>
          <w:bCs/>
          <w:sz w:val="32"/>
          <w:szCs w:val="32"/>
        </w:rPr>
        <w:t xml:space="preserve"> </w:t>
      </w:r>
      <w:r w:rsidR="003542F6">
        <w:rPr>
          <w:b/>
          <w:bCs/>
          <w:sz w:val="32"/>
          <w:szCs w:val="32"/>
        </w:rPr>
        <w:t>Connect</w:t>
      </w:r>
      <w:bookmarkStart w:id="9" w:name="_Toc117257579"/>
    </w:p>
    <w:bookmarkEnd w:id="9"/>
    <w:p w14:paraId="1776C707" w14:textId="77777777" w:rsidR="0052519C" w:rsidRDefault="0052519C" w:rsidP="0052519C">
      <w:pPr>
        <w:rPr>
          <w:b/>
        </w:rPr>
      </w:pPr>
    </w:p>
    <w:p w14:paraId="42BE2339" w14:textId="01057B21" w:rsidR="0052519C" w:rsidRDefault="0052519C" w:rsidP="0052519C">
      <w:pPr>
        <w:keepNext/>
        <w:keepLines/>
        <w:pBdr>
          <w:top w:val="double" w:sz="4" w:space="1" w:color="D7AC11"/>
        </w:pBdr>
        <w:outlineLvl w:val="1"/>
        <w:rPr>
          <w:rFonts w:asciiTheme="majorHAnsi" w:eastAsiaTheme="majorEastAsia" w:hAnsiTheme="majorHAnsi" w:cstheme="majorBidi"/>
          <w:b/>
          <w:color w:val="000000" w:themeColor="text1"/>
          <w:sz w:val="32"/>
          <w:szCs w:val="26"/>
        </w:rPr>
      </w:pPr>
      <w:bookmarkStart w:id="10" w:name="_Toc124260388"/>
      <w:r>
        <w:rPr>
          <w:rFonts w:asciiTheme="majorHAnsi" w:eastAsiaTheme="majorEastAsia" w:hAnsiTheme="majorHAnsi" w:cstheme="majorBidi"/>
          <w:b/>
          <w:color w:val="000000" w:themeColor="text1"/>
          <w:sz w:val="32"/>
          <w:szCs w:val="26"/>
        </w:rPr>
        <w:t>Supra Integration Added to Paragon Connect</w:t>
      </w:r>
      <w:bookmarkEnd w:id="10"/>
    </w:p>
    <w:p w14:paraId="4A514122" w14:textId="77777777" w:rsidR="00301B35" w:rsidRPr="006358CC" w:rsidRDefault="00301B35" w:rsidP="0052519C">
      <w:pPr>
        <w:keepNext/>
        <w:keepLines/>
        <w:pBdr>
          <w:top w:val="double" w:sz="4" w:space="1" w:color="D7AC11"/>
        </w:pBdr>
        <w:outlineLvl w:val="1"/>
        <w:rPr>
          <w:rFonts w:asciiTheme="majorHAnsi" w:eastAsiaTheme="majorEastAsia" w:hAnsiTheme="majorHAnsi" w:cstheme="majorBidi"/>
          <w:b/>
          <w:color w:val="000000" w:themeColor="text1"/>
          <w:sz w:val="32"/>
          <w:szCs w:val="26"/>
        </w:rPr>
      </w:pPr>
    </w:p>
    <w:p w14:paraId="135A06B8" w14:textId="4055C2FA" w:rsidR="0052519C" w:rsidRDefault="00301B35" w:rsidP="0052519C">
      <w:r>
        <w:t xml:space="preserve">If your MLS has Supra integration, </w:t>
      </w:r>
      <w:proofErr w:type="gramStart"/>
      <w:r w:rsidR="0052519C">
        <w:t>Supra</w:t>
      </w:r>
      <w:proofErr w:type="gramEnd"/>
      <w:r w:rsidR="0052519C">
        <w:t xml:space="preserve"> integration points have been added to Paragon Connect. </w:t>
      </w:r>
    </w:p>
    <w:p w14:paraId="7FC07F7B" w14:textId="77777777" w:rsidR="0052519C" w:rsidRDefault="0052519C" w:rsidP="0052519C">
      <w:pPr>
        <w:pStyle w:val="ListParagraph"/>
        <w:numPr>
          <w:ilvl w:val="0"/>
          <w:numId w:val="41"/>
        </w:numPr>
        <w:spacing w:after="160" w:line="259" w:lineRule="auto"/>
        <w:contextualSpacing/>
      </w:pPr>
      <w:r>
        <w:t xml:space="preserve">From Search Results – the </w:t>
      </w:r>
      <w:proofErr w:type="spellStart"/>
      <w:r>
        <w:t>Keybox</w:t>
      </w:r>
      <w:proofErr w:type="spellEnd"/>
      <w:r>
        <w:t xml:space="preserve"> Settings Report</w:t>
      </w:r>
    </w:p>
    <w:p w14:paraId="16E78C32" w14:textId="77777777" w:rsidR="0052519C" w:rsidRDefault="0052519C" w:rsidP="0052519C">
      <w:pPr>
        <w:pStyle w:val="ListParagraph"/>
        <w:numPr>
          <w:ilvl w:val="0"/>
          <w:numId w:val="41"/>
        </w:numPr>
        <w:spacing w:after="160" w:line="259" w:lineRule="auto"/>
        <w:contextualSpacing/>
      </w:pPr>
      <w:r>
        <w:t xml:space="preserve">From Listing Maintenance – Assign Lockbox, Settings Report, Unassign Lockbox and Activity Report </w:t>
      </w:r>
    </w:p>
    <w:p w14:paraId="52D31F49" w14:textId="0B64237F" w:rsidR="0052519C" w:rsidRDefault="0052519C" w:rsidP="0052519C">
      <w:r w:rsidRPr="00342EB5">
        <w:rPr>
          <w:b/>
          <w:bCs/>
          <w:noProof/>
        </w:rPr>
        <w:lastRenderedPageBreak/>
        <w:drawing>
          <wp:anchor distT="0" distB="0" distL="114300" distR="114300" simplePos="0" relativeHeight="251666432" behindDoc="0" locked="0" layoutInCell="1" allowOverlap="1" wp14:anchorId="46951842" wp14:editId="22AE1AC1">
            <wp:simplePos x="0" y="0"/>
            <wp:positionH relativeFrom="column">
              <wp:posOffset>0</wp:posOffset>
            </wp:positionH>
            <wp:positionV relativeFrom="paragraph">
              <wp:posOffset>800100</wp:posOffset>
            </wp:positionV>
            <wp:extent cx="2390775" cy="2930627"/>
            <wp:effectExtent l="190500" t="190500" r="180975" b="193675"/>
            <wp:wrapSquare wrapText="bothSides"/>
            <wp:docPr id="6" name="Picture 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engineering draw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7197" cy="2938499"/>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342EB5">
        <w:rPr>
          <w:b/>
          <w:bCs/>
          <w:noProof/>
        </w:rPr>
        <w:drawing>
          <wp:anchor distT="0" distB="0" distL="114300" distR="114300" simplePos="0" relativeHeight="251667456" behindDoc="0" locked="0" layoutInCell="1" allowOverlap="1" wp14:anchorId="3855E3D3" wp14:editId="0C452B38">
            <wp:simplePos x="0" y="0"/>
            <wp:positionH relativeFrom="column">
              <wp:posOffset>3114675</wp:posOffset>
            </wp:positionH>
            <wp:positionV relativeFrom="paragraph">
              <wp:posOffset>809625</wp:posOffset>
            </wp:positionV>
            <wp:extent cx="2390775" cy="2930627"/>
            <wp:effectExtent l="190500" t="190500" r="180975" b="193675"/>
            <wp:wrapSquare wrapText="bothSides"/>
            <wp:docPr id="3" name="Picture 3" descr="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ngineering draw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7197" cy="2938499"/>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342EB5">
        <w:rPr>
          <w:b/>
        </w:rPr>
        <w:t>From Search Results</w:t>
      </w:r>
      <w:r>
        <w:t xml:space="preserve">, select a property from the grid or from a detail as shown below, click the overflow menu and select Third Party Integrations and then select Supra </w:t>
      </w:r>
      <w:proofErr w:type="spellStart"/>
      <w:r>
        <w:t>Keybox</w:t>
      </w:r>
      <w:proofErr w:type="spellEnd"/>
      <w:r>
        <w:t xml:space="preserve"> Settings Report from the menu and a new browser will launch displaying the Supra report.</w:t>
      </w:r>
    </w:p>
    <w:p w14:paraId="08640785" w14:textId="368D6F18" w:rsidR="0052519C" w:rsidRDefault="0052519C" w:rsidP="0052519C"/>
    <w:p w14:paraId="2FE1A791" w14:textId="43A4316B" w:rsidR="0052519C" w:rsidRDefault="0052519C" w:rsidP="0052519C">
      <w:r w:rsidRPr="00342EB5">
        <w:rPr>
          <w:b/>
          <w:bCs/>
        </w:rPr>
        <w:t xml:space="preserve">From </w:t>
      </w:r>
      <w:r>
        <w:rPr>
          <w:b/>
          <w:bCs/>
        </w:rPr>
        <w:t>Listing Maintenance</w:t>
      </w:r>
      <w:r>
        <w:t>, select a published property and click the overflow menu from the input form and select Third Party Integrations and the four Supra options will appear in the menu. Selecting any of the options will launch a new browser displaying the Supra content.</w:t>
      </w:r>
    </w:p>
    <w:p w14:paraId="7EE62CA1" w14:textId="65D17936" w:rsidR="0052519C" w:rsidRDefault="00B86CA0" w:rsidP="0052519C">
      <w:r>
        <w:rPr>
          <w:noProof/>
        </w:rPr>
        <w:drawing>
          <wp:anchor distT="0" distB="0" distL="114300" distR="114300" simplePos="0" relativeHeight="251668480" behindDoc="0" locked="0" layoutInCell="1" allowOverlap="1" wp14:anchorId="6C5214EE" wp14:editId="06B17CBE">
            <wp:simplePos x="0" y="0"/>
            <wp:positionH relativeFrom="column">
              <wp:posOffset>171450</wp:posOffset>
            </wp:positionH>
            <wp:positionV relativeFrom="paragraph">
              <wp:posOffset>356235</wp:posOffset>
            </wp:positionV>
            <wp:extent cx="2362270" cy="2895600"/>
            <wp:effectExtent l="190500" t="190500" r="190500" b="190500"/>
            <wp:wrapSquare wrapText="bothSides"/>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69183" cy="2904074"/>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1157B1E7" wp14:editId="620B38A6">
            <wp:simplePos x="0" y="0"/>
            <wp:positionH relativeFrom="column">
              <wp:posOffset>3238500</wp:posOffset>
            </wp:positionH>
            <wp:positionV relativeFrom="paragraph">
              <wp:posOffset>356235</wp:posOffset>
            </wp:positionV>
            <wp:extent cx="2362200" cy="2895600"/>
            <wp:effectExtent l="190500" t="190500" r="190500" b="190500"/>
            <wp:wrapSquare wrapText="bothSides"/>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8797" cy="2903687"/>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5A6168C7" w14:textId="77777777" w:rsidR="0074613D" w:rsidRPr="00B52A4E" w:rsidRDefault="0074613D" w:rsidP="0074613D">
      <w:pPr>
        <w:pStyle w:val="Heading2"/>
      </w:pPr>
      <w:bookmarkStart w:id="11" w:name="_Toc124260390"/>
      <w:r w:rsidRPr="00B52A4E">
        <w:lastRenderedPageBreak/>
        <w:t>Tour and Open House Search</w:t>
      </w:r>
      <w:bookmarkEnd w:id="11"/>
    </w:p>
    <w:p w14:paraId="65FD82AB" w14:textId="77777777" w:rsidR="0074613D" w:rsidRDefault="0074613D" w:rsidP="0074613D">
      <w:r w:rsidRPr="02150801">
        <w:t>The tour and open house search have undergone a complete makeover. Prior to this release, the search features were very limited. You only had a few fields, and you could only run a search. Now, you will find all the same search fields, save, edit, and delete features found in Paragon Pro</w:t>
      </w:r>
      <w:r>
        <w:t>fessional.</w:t>
      </w:r>
      <w:r w:rsidRPr="02150801">
        <w:t xml:space="preserve"> </w:t>
      </w:r>
    </w:p>
    <w:p w14:paraId="498AB4EF" w14:textId="77777777" w:rsidR="0074613D" w:rsidRPr="008B2A1E" w:rsidRDefault="0074613D" w:rsidP="0074613D">
      <w:pPr>
        <w:ind w:left="720"/>
        <w:rPr>
          <w:rFonts w:cstheme="minorHAnsi"/>
          <w:b/>
          <w:bCs/>
        </w:rPr>
      </w:pPr>
      <w:r w:rsidRPr="008B2A1E">
        <w:rPr>
          <w:rFonts w:cstheme="minorHAnsi"/>
          <w:b/>
          <w:bCs/>
        </w:rPr>
        <w:t>Fields:</w:t>
      </w:r>
    </w:p>
    <w:p w14:paraId="694C145B" w14:textId="77777777" w:rsidR="0074613D" w:rsidRDefault="0074613D" w:rsidP="0074613D">
      <w:pPr>
        <w:ind w:left="720"/>
        <w:rPr>
          <w:rFonts w:cstheme="minorHAnsi"/>
        </w:rPr>
      </w:pPr>
      <w:r>
        <w:rPr>
          <w:rFonts w:cstheme="minorHAnsi"/>
        </w:rPr>
        <w:t>You will find three containers on the tour and open house search form. The first allows you to search for days in the future or a specific date range. The next container consists of tour and open house unique fields. The last container contains up to sixteen additional fields determined by your organization.</w:t>
      </w:r>
    </w:p>
    <w:p w14:paraId="26B5D79A" w14:textId="77777777" w:rsidR="0074613D" w:rsidRPr="008B2A1E" w:rsidRDefault="0074613D" w:rsidP="0074613D">
      <w:pPr>
        <w:ind w:left="720"/>
        <w:rPr>
          <w:rFonts w:cstheme="minorHAnsi"/>
          <w:b/>
          <w:bCs/>
        </w:rPr>
      </w:pPr>
      <w:r>
        <w:rPr>
          <w:noProof/>
        </w:rPr>
        <w:drawing>
          <wp:inline distT="0" distB="0" distL="0" distR="0" wp14:anchorId="58E42454" wp14:editId="43529D88">
            <wp:extent cx="1581912" cy="3200400"/>
            <wp:effectExtent l="114300" t="76200" r="113665" b="19050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r>
        <w:rPr>
          <w:noProof/>
        </w:rPr>
        <w:drawing>
          <wp:inline distT="0" distB="0" distL="0" distR="0" wp14:anchorId="53723D47" wp14:editId="60A5A296">
            <wp:extent cx="1581912" cy="3200400"/>
            <wp:effectExtent l="114300" t="76200" r="113665" b="190500"/>
            <wp:docPr id="72" name="Picture 7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Graphical user interface, applicati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r>
        <w:rPr>
          <w:noProof/>
        </w:rPr>
        <w:drawing>
          <wp:inline distT="0" distB="0" distL="0" distR="0" wp14:anchorId="4D5B2D82" wp14:editId="3DEDA5F9">
            <wp:extent cx="1581912" cy="3200400"/>
            <wp:effectExtent l="114300" t="76200" r="113665" b="190500"/>
            <wp:docPr id="81" name="Picture 8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Graphical user interface, applicatio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r w:rsidRPr="00E825B0">
        <w:rPr>
          <w:rFonts w:cstheme="minorHAnsi"/>
          <w:b/>
          <w:bCs/>
        </w:rPr>
        <w:t xml:space="preserve"> </w:t>
      </w:r>
      <w:r w:rsidRPr="008B2A1E">
        <w:rPr>
          <w:rFonts w:cstheme="minorHAnsi"/>
          <w:b/>
          <w:bCs/>
        </w:rPr>
        <w:t>Search Options:</w:t>
      </w:r>
    </w:p>
    <w:p w14:paraId="291D020B" w14:textId="77777777" w:rsidR="0074613D" w:rsidRDefault="0074613D" w:rsidP="0074613D">
      <w:pPr>
        <w:ind w:left="720"/>
        <w:rPr>
          <w:rFonts w:cstheme="minorHAnsi"/>
        </w:rPr>
      </w:pPr>
      <w:r>
        <w:rPr>
          <w:rFonts w:cstheme="minorHAnsi"/>
        </w:rPr>
        <w:t xml:space="preserve">You can now save, load, rename, edit, and delete any tour and open house search. These searches are in sync with Paragon Professional so you can use either application to update your tour and open house searches. In addition, you can also update and modify your tour and open house search template. </w:t>
      </w:r>
    </w:p>
    <w:p w14:paraId="5F4B1D37" w14:textId="0DB9C68B" w:rsidR="0052519C" w:rsidRDefault="0052519C" w:rsidP="0052519C"/>
    <w:p w14:paraId="5FACA337" w14:textId="5A7ED5BF" w:rsidR="0052519C" w:rsidRDefault="0052519C" w:rsidP="0052519C">
      <w:pPr>
        <w:rPr>
          <w:b/>
          <w:bCs/>
        </w:rPr>
      </w:pPr>
    </w:p>
    <w:p w14:paraId="7CFE65D2" w14:textId="738FF98C" w:rsidR="0052519C" w:rsidRDefault="0052519C" w:rsidP="0052519C">
      <w:r>
        <w:br w:type="page"/>
      </w:r>
    </w:p>
    <w:p w14:paraId="472E9B0C" w14:textId="77777777" w:rsidR="0070654B" w:rsidRPr="006B5747" w:rsidRDefault="0070654B" w:rsidP="0070654B">
      <w:pPr>
        <w:ind w:left="720"/>
        <w:rPr>
          <w:rFonts w:cstheme="minorHAnsi"/>
          <w:b/>
          <w:bCs/>
        </w:rPr>
      </w:pPr>
      <w:r w:rsidRPr="006B5747">
        <w:rPr>
          <w:rFonts w:cstheme="minorHAnsi"/>
          <w:b/>
          <w:bCs/>
        </w:rPr>
        <w:lastRenderedPageBreak/>
        <w:t>Results</w:t>
      </w:r>
    </w:p>
    <w:p w14:paraId="61FF07EE" w14:textId="77777777" w:rsidR="0070654B" w:rsidRDefault="0070654B" w:rsidP="0070654B">
      <w:pPr>
        <w:ind w:left="720"/>
        <w:rPr>
          <w:rFonts w:cstheme="minorHAnsi"/>
        </w:rPr>
      </w:pPr>
      <w:r>
        <w:rPr>
          <w:rFonts w:cstheme="minorHAnsi"/>
        </w:rPr>
        <w:t>When you perform a search, you will also see the thumbnail view contains a section for the date and time for each tour and open house. If too many are found on one listing, the system will allow you to click to expand to a dialog box to see all available tour and open houses. You can tap or click on any single event to see the date, time, and any other relevant data.</w:t>
      </w:r>
    </w:p>
    <w:p w14:paraId="0FE016DF" w14:textId="77777777" w:rsidR="0070654B" w:rsidRDefault="0070654B" w:rsidP="0070654B">
      <w:pPr>
        <w:jc w:val="center"/>
      </w:pPr>
      <w:r>
        <w:rPr>
          <w:noProof/>
        </w:rPr>
        <w:drawing>
          <wp:inline distT="0" distB="0" distL="0" distR="0" wp14:anchorId="5F1B01FD" wp14:editId="2A283EB9">
            <wp:extent cx="4773168" cy="2743200"/>
            <wp:effectExtent l="114300" t="76200" r="123190" b="19050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73168" cy="2743200"/>
                    </a:xfrm>
                    <a:prstGeom prst="rect">
                      <a:avLst/>
                    </a:prstGeom>
                    <a:noFill/>
                    <a:ln>
                      <a:noFill/>
                    </a:ln>
                    <a:effectLst>
                      <a:outerShdw blurRad="127000" dist="50800" dir="5400000" algn="ctr" rotWithShape="0">
                        <a:schemeClr val="tx1">
                          <a:alpha val="70000"/>
                        </a:schemeClr>
                      </a:outerShdw>
                    </a:effectLst>
                  </pic:spPr>
                </pic:pic>
              </a:graphicData>
            </a:graphic>
          </wp:inline>
        </w:drawing>
      </w:r>
    </w:p>
    <w:p w14:paraId="22DA2196" w14:textId="77777777" w:rsidR="0070654B" w:rsidRDefault="0070654B" w:rsidP="0070654B">
      <w:pPr>
        <w:jc w:val="center"/>
      </w:pPr>
      <w:r>
        <w:rPr>
          <w:noProof/>
        </w:rPr>
        <w:drawing>
          <wp:inline distT="0" distB="0" distL="0" distR="0" wp14:anchorId="64FB03B1" wp14:editId="0CC977E4">
            <wp:extent cx="4773168" cy="2743200"/>
            <wp:effectExtent l="114300" t="76200" r="123190" b="190500"/>
            <wp:docPr id="84" name="Picture 84" descr="A picture containing text, screenshot, indoor,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picture containing text, screenshot, indoor, electronic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3168" cy="2743200"/>
                    </a:xfrm>
                    <a:prstGeom prst="rect">
                      <a:avLst/>
                    </a:prstGeom>
                    <a:noFill/>
                    <a:ln>
                      <a:noFill/>
                    </a:ln>
                    <a:effectLst>
                      <a:outerShdw blurRad="127000" dist="50800" dir="5400000" algn="ctr" rotWithShape="0">
                        <a:schemeClr val="tx1">
                          <a:alpha val="70000"/>
                        </a:schemeClr>
                      </a:outerShdw>
                    </a:effectLst>
                  </pic:spPr>
                </pic:pic>
              </a:graphicData>
            </a:graphic>
          </wp:inline>
        </w:drawing>
      </w:r>
    </w:p>
    <w:p w14:paraId="2547304A" w14:textId="77777777" w:rsidR="0070654B" w:rsidRDefault="0070654B" w:rsidP="0070654B">
      <w:r>
        <w:br w:type="page"/>
      </w:r>
    </w:p>
    <w:p w14:paraId="37145496" w14:textId="77777777" w:rsidR="0070654B" w:rsidRPr="00AF3F92" w:rsidRDefault="0070654B" w:rsidP="0070654B">
      <w:pPr>
        <w:pStyle w:val="Heading2"/>
      </w:pPr>
      <w:bookmarkStart w:id="12" w:name="_Toc124260391"/>
      <w:r w:rsidRPr="00AF3F92">
        <w:lastRenderedPageBreak/>
        <w:t>Spreadsheet</w:t>
      </w:r>
      <w:bookmarkEnd w:id="12"/>
    </w:p>
    <w:p w14:paraId="21FDBFD5" w14:textId="77777777" w:rsidR="0070654B" w:rsidRDefault="0070654B" w:rsidP="0070654B">
      <w:pPr>
        <w:rPr>
          <w:rFonts w:cstheme="minorHAnsi"/>
        </w:rPr>
      </w:pPr>
      <w:r>
        <w:rPr>
          <w:rFonts w:cstheme="minorHAnsi"/>
        </w:rPr>
        <w:t xml:space="preserve">One of the more important features of any real estate application is the ability to quickly access a grid of results.  Now in Paragon Connect, you will find a new spreadsheet view. This will allow you to sort, check one or more listings, check all, and customize fields on the grid. </w:t>
      </w:r>
    </w:p>
    <w:p w14:paraId="1EB510D8" w14:textId="77777777" w:rsidR="0070654B" w:rsidRDefault="0070654B" w:rsidP="0070654B">
      <w:pPr>
        <w:rPr>
          <w:rFonts w:cstheme="minorHAnsi"/>
        </w:rPr>
      </w:pPr>
      <w:r>
        <w:rPr>
          <w:rFonts w:cstheme="minorHAnsi"/>
        </w:rPr>
        <w:t>This spreadsheet view is 100% responsive which means not only will you be able to use this on a large desktop resolution but on just about any device. This includes your phone, tablet, phablet, etc. The key is the design. We hard coded the checkbox and photo to be the first two columns. Those two columns are frozen allowing you to scroll horizontally on any device without losing those two important elements.</w:t>
      </w:r>
    </w:p>
    <w:p w14:paraId="2353E65E" w14:textId="77777777" w:rsidR="0070654B" w:rsidRDefault="0070654B" w:rsidP="0070654B">
      <w:pPr>
        <w:jc w:val="center"/>
      </w:pPr>
      <w:r>
        <w:rPr>
          <w:noProof/>
        </w:rPr>
        <w:drawing>
          <wp:inline distT="0" distB="0" distL="0" distR="0" wp14:anchorId="28093075" wp14:editId="0394CF0D">
            <wp:extent cx="4306824" cy="2468880"/>
            <wp:effectExtent l="114300" t="76200" r="113030" b="198120"/>
            <wp:docPr id="63" name="Picture 63" descr="A picture containing text, monitor, electronics,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text, monitor, electronics, scree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06824" cy="2468880"/>
                    </a:xfrm>
                    <a:prstGeom prst="rect">
                      <a:avLst/>
                    </a:prstGeom>
                    <a:noFill/>
                    <a:ln>
                      <a:noFill/>
                    </a:ln>
                    <a:effectLst>
                      <a:outerShdw blurRad="127000" dist="50800" dir="5400000" algn="ctr" rotWithShape="0">
                        <a:schemeClr val="tx1">
                          <a:alpha val="70000"/>
                        </a:schemeClr>
                      </a:outerShdw>
                    </a:effectLst>
                  </pic:spPr>
                </pic:pic>
              </a:graphicData>
            </a:graphic>
          </wp:inline>
        </w:drawing>
      </w:r>
      <w:r>
        <w:rPr>
          <w:noProof/>
        </w:rPr>
        <w:drawing>
          <wp:inline distT="0" distB="0" distL="0" distR="0" wp14:anchorId="7ED7D154" wp14:editId="388678C7">
            <wp:extent cx="905256" cy="1828800"/>
            <wp:effectExtent l="133350" t="76200" r="142875" b="190500"/>
            <wp:docPr id="64" name="Picture 6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 applicati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5256" cy="1828800"/>
                    </a:xfrm>
                    <a:prstGeom prst="rect">
                      <a:avLst/>
                    </a:prstGeom>
                    <a:noFill/>
                    <a:ln>
                      <a:noFill/>
                    </a:ln>
                    <a:effectLst>
                      <a:outerShdw blurRad="127000" dist="50800" dir="5400000" algn="ctr" rotWithShape="0">
                        <a:schemeClr val="tx1">
                          <a:alpha val="70000"/>
                        </a:schemeClr>
                      </a:outerShdw>
                    </a:effectLst>
                  </pic:spPr>
                </pic:pic>
              </a:graphicData>
            </a:graphic>
          </wp:inline>
        </w:drawing>
      </w:r>
    </w:p>
    <w:p w14:paraId="64B96AF4" w14:textId="77777777" w:rsidR="0070654B" w:rsidRPr="001257FE" w:rsidRDefault="0070654B" w:rsidP="0070654B">
      <w:pPr>
        <w:ind w:left="720"/>
        <w:rPr>
          <w:b/>
        </w:rPr>
      </w:pPr>
      <w:r w:rsidRPr="4B94491C">
        <w:rPr>
          <w:b/>
        </w:rPr>
        <w:t>Check/Check All</w:t>
      </w:r>
    </w:p>
    <w:p w14:paraId="3849056E" w14:textId="77777777" w:rsidR="0070654B" w:rsidRDefault="0070654B" w:rsidP="0070654B">
      <w:pPr>
        <w:ind w:left="720"/>
      </w:pPr>
      <w:r w:rsidRPr="4B94491C">
        <w:t xml:space="preserve">The spreadsheet view allows you to check one or more listings. The </w:t>
      </w:r>
      <w:r>
        <w:t>top</w:t>
      </w:r>
      <w:r w:rsidRPr="4B94491C">
        <w:t xml:space="preserve"> bar opens and presents the available options based on the number of listings checked. You can also check all visible listings. By default, the first twenty listings are displayed. When you click on the check all box, it will check the visible twenty listings. If you have more than twenty results, as you scroll down, the next twenty will load and display (total </w:t>
      </w:r>
      <w:r>
        <w:t>forty</w:t>
      </w:r>
      <w:r w:rsidRPr="4B94491C">
        <w:t xml:space="preserve"> now). Those twenty listings just loaded will not be checked. You would just need to click the check all box again for all forty to be checked. </w:t>
      </w:r>
    </w:p>
    <w:p w14:paraId="6462314A" w14:textId="77777777" w:rsidR="0070654B" w:rsidRPr="001257FE" w:rsidRDefault="0070654B" w:rsidP="0070654B">
      <w:pPr>
        <w:ind w:left="720"/>
        <w:rPr>
          <w:b/>
        </w:rPr>
      </w:pPr>
      <w:r w:rsidRPr="4B94491C">
        <w:rPr>
          <w:b/>
        </w:rPr>
        <w:t>Sort</w:t>
      </w:r>
    </w:p>
    <w:p w14:paraId="2609C60A" w14:textId="35ACA15C" w:rsidR="0070654B" w:rsidRDefault="0070654B" w:rsidP="0070654B">
      <w:pPr>
        <w:ind w:left="720"/>
      </w:pPr>
      <w:r w:rsidRPr="4B94491C">
        <w:t>The spreadsheet will by default be sorted by price. However, you can simply click or tap on any column header to sort by that field.</w:t>
      </w:r>
    </w:p>
    <w:p w14:paraId="3AB71FD0" w14:textId="1E4C3CCA" w:rsidR="007264C3" w:rsidRDefault="007264C3" w:rsidP="0070654B">
      <w:pPr>
        <w:ind w:left="720"/>
      </w:pPr>
    </w:p>
    <w:p w14:paraId="6DC4DD22" w14:textId="346453B1" w:rsidR="007264C3" w:rsidRDefault="007264C3" w:rsidP="0070654B">
      <w:pPr>
        <w:ind w:left="720"/>
      </w:pPr>
    </w:p>
    <w:p w14:paraId="07EB8E56" w14:textId="72C03555" w:rsidR="007264C3" w:rsidRDefault="007264C3" w:rsidP="0070654B">
      <w:pPr>
        <w:ind w:left="720"/>
      </w:pPr>
    </w:p>
    <w:p w14:paraId="52CAF1A4" w14:textId="4EA512D8" w:rsidR="007264C3" w:rsidRDefault="007264C3" w:rsidP="0070654B">
      <w:pPr>
        <w:ind w:left="720"/>
      </w:pPr>
    </w:p>
    <w:p w14:paraId="2DD0C262" w14:textId="3CBE023E" w:rsidR="007264C3" w:rsidRDefault="007264C3" w:rsidP="0070654B">
      <w:pPr>
        <w:ind w:left="720"/>
      </w:pPr>
    </w:p>
    <w:p w14:paraId="6068D9CA" w14:textId="31780F59" w:rsidR="007264C3" w:rsidRDefault="007264C3" w:rsidP="0070654B">
      <w:pPr>
        <w:ind w:left="720"/>
      </w:pPr>
    </w:p>
    <w:p w14:paraId="65F19190" w14:textId="7F6A1F0B" w:rsidR="007264C3" w:rsidRDefault="007264C3" w:rsidP="0070654B">
      <w:pPr>
        <w:ind w:left="720"/>
      </w:pPr>
    </w:p>
    <w:p w14:paraId="2535F21E" w14:textId="21962BF6" w:rsidR="007264C3" w:rsidRDefault="007264C3" w:rsidP="0070654B">
      <w:pPr>
        <w:ind w:left="720"/>
      </w:pPr>
    </w:p>
    <w:p w14:paraId="192145A6" w14:textId="2C79BD82" w:rsidR="007264C3" w:rsidRDefault="007264C3" w:rsidP="0070654B">
      <w:pPr>
        <w:ind w:left="720"/>
      </w:pPr>
    </w:p>
    <w:p w14:paraId="5567F3A6" w14:textId="0FFB15D4" w:rsidR="007264C3" w:rsidRDefault="007264C3" w:rsidP="0070654B">
      <w:pPr>
        <w:ind w:left="720"/>
      </w:pPr>
    </w:p>
    <w:p w14:paraId="2E81166C" w14:textId="2945EDC0" w:rsidR="007264C3" w:rsidRDefault="007264C3" w:rsidP="0070654B">
      <w:pPr>
        <w:ind w:left="720"/>
      </w:pPr>
    </w:p>
    <w:p w14:paraId="7ABEA148" w14:textId="77777777" w:rsidR="007264C3" w:rsidRDefault="007264C3" w:rsidP="0070654B">
      <w:pPr>
        <w:ind w:left="720"/>
      </w:pPr>
    </w:p>
    <w:p w14:paraId="64D76B63" w14:textId="77777777" w:rsidR="007264C3" w:rsidRDefault="007264C3" w:rsidP="007264C3">
      <w:pPr>
        <w:ind w:left="720"/>
        <w:rPr>
          <w:b/>
        </w:rPr>
      </w:pPr>
      <w:r>
        <w:rPr>
          <w:b/>
        </w:rPr>
        <w:lastRenderedPageBreak/>
        <w:t>Customize</w:t>
      </w:r>
    </w:p>
    <w:p w14:paraId="373FAD4D" w14:textId="77777777" w:rsidR="007264C3" w:rsidRDefault="007264C3" w:rsidP="007264C3">
      <w:pPr>
        <w:ind w:left="720"/>
      </w:pPr>
      <w:r w:rsidRPr="4B94491C">
        <w:t xml:space="preserve">The spreadsheet </w:t>
      </w:r>
      <w:r>
        <w:t>customization screen can be accessed by clicking the cog icon in the spreadsheet app bar. Here you will have the ability to set a default sort, change the order of the columns, remove columns, and add new columns.</w:t>
      </w:r>
    </w:p>
    <w:p w14:paraId="20E831E0" w14:textId="77777777" w:rsidR="007264C3" w:rsidRDefault="007264C3" w:rsidP="007264C3">
      <w:pPr>
        <w:ind w:left="720"/>
      </w:pPr>
      <w:r>
        <w:rPr>
          <w:noProof/>
        </w:rPr>
        <w:drawing>
          <wp:inline distT="0" distB="0" distL="0" distR="0" wp14:anchorId="5D85FE8C" wp14:editId="78832509">
            <wp:extent cx="1581912" cy="3200400"/>
            <wp:effectExtent l="114300" t="76200" r="113665" b="190500"/>
            <wp:docPr id="87" name="Picture 8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Graphical user interface, applicatio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r>
        <w:rPr>
          <w:noProof/>
        </w:rPr>
        <w:drawing>
          <wp:inline distT="0" distB="0" distL="0" distR="0" wp14:anchorId="5A30C4DA" wp14:editId="1BFCBF55">
            <wp:extent cx="1581912" cy="3200400"/>
            <wp:effectExtent l="114300" t="76200" r="113665" b="190500"/>
            <wp:docPr id="86" name="Picture 86"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screenshot of a phone&#10;&#10;Description automatically generated with low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r>
        <w:rPr>
          <w:noProof/>
        </w:rPr>
        <w:drawing>
          <wp:inline distT="0" distB="0" distL="0" distR="0" wp14:anchorId="4A44D514" wp14:editId="4DAF38C1">
            <wp:extent cx="1581912" cy="3200400"/>
            <wp:effectExtent l="114300" t="76200" r="113665" b="190500"/>
            <wp:docPr id="88" name="Picture 8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Graphical user interface, application&#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p>
    <w:p w14:paraId="06CE1C1F" w14:textId="77777777" w:rsidR="007264C3" w:rsidRDefault="007264C3" w:rsidP="007264C3">
      <w:pPr>
        <w:ind w:left="720"/>
      </w:pPr>
    </w:p>
    <w:p w14:paraId="2C197827" w14:textId="77777777" w:rsidR="007264C3" w:rsidRDefault="007264C3" w:rsidP="007264C3">
      <w:r>
        <w:br w:type="page"/>
      </w:r>
    </w:p>
    <w:p w14:paraId="68232E0E" w14:textId="77777777" w:rsidR="007264C3" w:rsidRPr="00AF3F92" w:rsidRDefault="007264C3" w:rsidP="007264C3">
      <w:pPr>
        <w:pStyle w:val="Heading2"/>
      </w:pPr>
      <w:bookmarkStart w:id="13" w:name="_Toc124260392"/>
      <w:r w:rsidRPr="00AF3F92">
        <w:lastRenderedPageBreak/>
        <w:t>Agent Recommended</w:t>
      </w:r>
      <w:bookmarkEnd w:id="13"/>
    </w:p>
    <w:p w14:paraId="28AAD0A4" w14:textId="77777777" w:rsidR="007264C3" w:rsidRDefault="007264C3" w:rsidP="007264C3">
      <w:pPr>
        <w:rPr>
          <w:rFonts w:cstheme="minorHAnsi"/>
        </w:rPr>
      </w:pPr>
      <w:r>
        <w:rPr>
          <w:rFonts w:cstheme="minorHAnsi"/>
        </w:rPr>
        <w:t>You can now recommend listing(s) in Paragon Connect for your contacts.</w:t>
      </w:r>
    </w:p>
    <w:p w14:paraId="3C12D93A" w14:textId="77777777" w:rsidR="007264C3" w:rsidRDefault="007264C3" w:rsidP="007264C3">
      <w:pPr>
        <w:pStyle w:val="ListParagraph"/>
        <w:numPr>
          <w:ilvl w:val="0"/>
          <w:numId w:val="42"/>
        </w:numPr>
        <w:spacing w:after="160" w:line="259" w:lineRule="auto"/>
        <w:contextualSpacing/>
        <w:rPr>
          <w:rFonts w:cstheme="minorHAnsi"/>
        </w:rPr>
      </w:pPr>
      <w:r>
        <w:rPr>
          <w:rFonts w:cstheme="minorHAnsi"/>
        </w:rPr>
        <w:t xml:space="preserve">Included features:  </w:t>
      </w:r>
    </w:p>
    <w:p w14:paraId="3A246202" w14:textId="77777777" w:rsidR="007264C3" w:rsidRDefault="007264C3" w:rsidP="007264C3">
      <w:pPr>
        <w:pStyle w:val="ListParagraph"/>
        <w:numPr>
          <w:ilvl w:val="1"/>
          <w:numId w:val="42"/>
        </w:numPr>
        <w:spacing w:after="160" w:line="259" w:lineRule="auto"/>
        <w:contextualSpacing/>
        <w:rPr>
          <w:rFonts w:cstheme="minorHAnsi"/>
        </w:rPr>
      </w:pPr>
      <w:r>
        <w:rPr>
          <w:rFonts w:cstheme="minorHAnsi"/>
        </w:rPr>
        <w:t>Recommend listing(s) for a single existing contact or multiple contacts</w:t>
      </w:r>
    </w:p>
    <w:p w14:paraId="20D0BBB3" w14:textId="77777777" w:rsidR="007264C3" w:rsidRDefault="007264C3" w:rsidP="007264C3">
      <w:pPr>
        <w:pStyle w:val="ListParagraph"/>
        <w:numPr>
          <w:ilvl w:val="1"/>
          <w:numId w:val="42"/>
        </w:numPr>
        <w:spacing w:after="160" w:line="259" w:lineRule="auto"/>
        <w:contextualSpacing/>
        <w:rPr>
          <w:rFonts w:cstheme="minorHAnsi"/>
        </w:rPr>
      </w:pPr>
      <w:r>
        <w:rPr>
          <w:rFonts w:cstheme="minorHAnsi"/>
        </w:rPr>
        <w:t>Recommend listing(s) and create a new contact all in one step</w:t>
      </w:r>
    </w:p>
    <w:p w14:paraId="02BD74C2" w14:textId="77777777" w:rsidR="007264C3" w:rsidRPr="00F30CDF" w:rsidRDefault="007264C3" w:rsidP="007264C3">
      <w:pPr>
        <w:pStyle w:val="ListParagraph"/>
        <w:numPr>
          <w:ilvl w:val="1"/>
          <w:numId w:val="42"/>
        </w:numPr>
        <w:spacing w:after="160" w:line="259" w:lineRule="auto"/>
        <w:contextualSpacing/>
        <w:rPr>
          <w:rFonts w:cstheme="minorHAnsi"/>
        </w:rPr>
      </w:pPr>
      <w:r>
        <w:rPr>
          <w:rFonts w:cstheme="minorHAnsi"/>
        </w:rPr>
        <w:t>Access and manage recommended listings: Remove, manually add a listing using the Listing ID, Add a Note</w:t>
      </w:r>
    </w:p>
    <w:p w14:paraId="3934E8D4" w14:textId="77777777" w:rsidR="007264C3" w:rsidRDefault="007264C3" w:rsidP="007264C3">
      <w:pPr>
        <w:rPr>
          <w:rFonts w:cstheme="minorHAnsi"/>
        </w:rPr>
      </w:pPr>
    </w:p>
    <w:p w14:paraId="3DD4E941" w14:textId="77777777" w:rsidR="007264C3" w:rsidRDefault="007264C3" w:rsidP="007264C3">
      <w:pPr>
        <w:rPr>
          <w:rFonts w:cstheme="minorHAnsi"/>
        </w:rPr>
      </w:pPr>
      <w:r>
        <w:rPr>
          <w:rFonts w:cstheme="minorHAnsi"/>
        </w:rPr>
        <w:t>Recommending listing to exiting contacts</w:t>
      </w:r>
    </w:p>
    <w:p w14:paraId="2C054419" w14:textId="77777777" w:rsidR="007264C3" w:rsidRDefault="007264C3" w:rsidP="007264C3">
      <w:r>
        <w:rPr>
          <w:noProof/>
        </w:rPr>
        <w:drawing>
          <wp:inline distT="0" distB="0" distL="0" distR="0" wp14:anchorId="562131CF" wp14:editId="5280A90A">
            <wp:extent cx="1216152" cy="2468880"/>
            <wp:effectExtent l="133350" t="76200" r="136525" b="19812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6152" cy="2468880"/>
                    </a:xfrm>
                    <a:prstGeom prst="rect">
                      <a:avLst/>
                    </a:prstGeom>
                    <a:noFill/>
                    <a:ln>
                      <a:noFill/>
                    </a:ln>
                    <a:effectLst>
                      <a:outerShdw blurRad="127000" dist="50800" dir="5400000" algn="ctr" rotWithShape="0">
                        <a:schemeClr val="tx1">
                          <a:alpha val="70000"/>
                        </a:schemeClr>
                      </a:outerShdw>
                    </a:effectLst>
                  </pic:spPr>
                </pic:pic>
              </a:graphicData>
            </a:graphic>
          </wp:inline>
        </w:drawing>
      </w:r>
      <w:r>
        <w:rPr>
          <w:noProof/>
        </w:rPr>
        <w:drawing>
          <wp:inline distT="0" distB="0" distL="0" distR="0" wp14:anchorId="2CE1D27B" wp14:editId="6E547719">
            <wp:extent cx="1216152" cy="2468880"/>
            <wp:effectExtent l="133350" t="76200" r="136525" b="198120"/>
            <wp:docPr id="16" name="Picture 16"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PowerPoin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16152" cy="2468880"/>
                    </a:xfrm>
                    <a:prstGeom prst="rect">
                      <a:avLst/>
                    </a:prstGeom>
                    <a:noFill/>
                    <a:ln>
                      <a:noFill/>
                    </a:ln>
                    <a:effectLst>
                      <a:outerShdw blurRad="127000" dist="50800" dir="5400000" algn="ctr" rotWithShape="0">
                        <a:schemeClr val="tx1">
                          <a:alpha val="70000"/>
                        </a:schemeClr>
                      </a:outerShdw>
                    </a:effectLst>
                  </pic:spPr>
                </pic:pic>
              </a:graphicData>
            </a:graphic>
          </wp:inline>
        </w:drawing>
      </w:r>
      <w:r>
        <w:rPr>
          <w:noProof/>
        </w:rPr>
        <w:drawing>
          <wp:inline distT="0" distB="0" distL="0" distR="0" wp14:anchorId="3969DFAF" wp14:editId="2DB7221A">
            <wp:extent cx="1216152" cy="2468880"/>
            <wp:effectExtent l="133350" t="76200" r="136525" b="198120"/>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16152" cy="2468880"/>
                    </a:xfrm>
                    <a:prstGeom prst="rect">
                      <a:avLst/>
                    </a:prstGeom>
                    <a:noFill/>
                    <a:ln>
                      <a:noFill/>
                    </a:ln>
                    <a:effectLst>
                      <a:outerShdw blurRad="127000" dist="50800" dir="5400000" algn="ctr" rotWithShape="0">
                        <a:schemeClr val="tx1">
                          <a:alpha val="70000"/>
                        </a:schemeClr>
                      </a:outerShdw>
                    </a:effectLst>
                  </pic:spPr>
                </pic:pic>
              </a:graphicData>
            </a:graphic>
          </wp:inline>
        </w:drawing>
      </w:r>
      <w:r>
        <w:rPr>
          <w:noProof/>
        </w:rPr>
        <w:drawing>
          <wp:inline distT="0" distB="0" distL="0" distR="0" wp14:anchorId="65A41E01" wp14:editId="641FEF0B">
            <wp:extent cx="1216152" cy="2468880"/>
            <wp:effectExtent l="133350" t="76200" r="136525" b="19812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16152" cy="2468880"/>
                    </a:xfrm>
                    <a:prstGeom prst="rect">
                      <a:avLst/>
                    </a:prstGeom>
                    <a:noFill/>
                    <a:ln>
                      <a:noFill/>
                    </a:ln>
                    <a:effectLst>
                      <a:outerShdw blurRad="127000" dist="50800" dir="5400000" algn="ctr" rotWithShape="0">
                        <a:schemeClr val="tx1">
                          <a:alpha val="70000"/>
                        </a:schemeClr>
                      </a:outerShdw>
                    </a:effectLst>
                  </pic:spPr>
                </pic:pic>
              </a:graphicData>
            </a:graphic>
          </wp:inline>
        </w:drawing>
      </w:r>
    </w:p>
    <w:p w14:paraId="6112329F" w14:textId="77777777" w:rsidR="007264C3" w:rsidRDefault="007264C3" w:rsidP="007264C3">
      <w:pPr>
        <w:rPr>
          <w:rFonts w:cstheme="minorHAnsi"/>
        </w:rPr>
      </w:pPr>
      <w:r>
        <w:rPr>
          <w:rFonts w:cstheme="minorHAnsi"/>
        </w:rPr>
        <w:t>Create a new contact as you recommend listings</w:t>
      </w:r>
    </w:p>
    <w:p w14:paraId="122CD8CD" w14:textId="77777777" w:rsidR="007264C3" w:rsidRDefault="007264C3" w:rsidP="007264C3">
      <w:r>
        <w:rPr>
          <w:noProof/>
        </w:rPr>
        <w:drawing>
          <wp:inline distT="0" distB="0" distL="0" distR="0" wp14:anchorId="38225B4E" wp14:editId="19157ECE">
            <wp:extent cx="1216152" cy="2468880"/>
            <wp:effectExtent l="133350" t="76200" r="136525" b="19812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16152" cy="2468880"/>
                    </a:xfrm>
                    <a:prstGeom prst="rect">
                      <a:avLst/>
                    </a:prstGeom>
                    <a:noFill/>
                    <a:ln>
                      <a:noFill/>
                    </a:ln>
                    <a:effectLst>
                      <a:outerShdw blurRad="127000" dist="50800" dir="5400000" algn="ctr" rotWithShape="0">
                        <a:schemeClr val="tx1">
                          <a:alpha val="70000"/>
                        </a:schemeClr>
                      </a:outerShdw>
                    </a:effectLst>
                  </pic:spPr>
                </pic:pic>
              </a:graphicData>
            </a:graphic>
          </wp:inline>
        </w:drawing>
      </w:r>
      <w:r>
        <w:rPr>
          <w:noProof/>
        </w:rPr>
        <w:drawing>
          <wp:inline distT="0" distB="0" distL="0" distR="0" wp14:anchorId="68AE528A" wp14:editId="02A170B2">
            <wp:extent cx="1216152" cy="2468880"/>
            <wp:effectExtent l="133350" t="76200" r="136525" b="19812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6152" cy="2468880"/>
                    </a:xfrm>
                    <a:prstGeom prst="rect">
                      <a:avLst/>
                    </a:prstGeom>
                    <a:noFill/>
                    <a:ln>
                      <a:noFill/>
                    </a:ln>
                    <a:effectLst>
                      <a:outerShdw blurRad="127000" dist="50800" dir="5400000" algn="ctr" rotWithShape="0">
                        <a:schemeClr val="tx1">
                          <a:alpha val="70000"/>
                        </a:schemeClr>
                      </a:outerShdw>
                    </a:effectLst>
                  </pic:spPr>
                </pic:pic>
              </a:graphicData>
            </a:graphic>
          </wp:inline>
        </w:drawing>
      </w:r>
    </w:p>
    <w:p w14:paraId="2F18C8AD" w14:textId="77777777" w:rsidR="007264C3" w:rsidRDefault="007264C3" w:rsidP="0070654B">
      <w:pPr>
        <w:ind w:left="720"/>
      </w:pPr>
    </w:p>
    <w:p w14:paraId="5FFF4586" w14:textId="77777777" w:rsidR="0070654B" w:rsidRDefault="0070654B" w:rsidP="0070654B">
      <w:r>
        <w:br w:type="page"/>
      </w:r>
    </w:p>
    <w:p w14:paraId="35C61313" w14:textId="77777777" w:rsidR="007555E8" w:rsidRDefault="007555E8" w:rsidP="007555E8">
      <w:pPr>
        <w:rPr>
          <w:rFonts w:cstheme="minorHAnsi"/>
        </w:rPr>
      </w:pPr>
      <w:r>
        <w:rPr>
          <w:rFonts w:cstheme="minorHAnsi"/>
        </w:rPr>
        <w:lastRenderedPageBreak/>
        <w:t>Access and Manage Recommended Listings</w:t>
      </w:r>
    </w:p>
    <w:p w14:paraId="0AD67DB9" w14:textId="77777777" w:rsidR="007555E8" w:rsidRDefault="007555E8" w:rsidP="007555E8">
      <w:r>
        <w:rPr>
          <w:noProof/>
        </w:rPr>
        <w:drawing>
          <wp:inline distT="0" distB="0" distL="0" distR="0" wp14:anchorId="6AA0E92A" wp14:editId="3A1DE4B2">
            <wp:extent cx="1581912" cy="3200400"/>
            <wp:effectExtent l="114300" t="76200" r="113665" b="190500"/>
            <wp:docPr id="23" name="Picture 23"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phone&#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r>
        <w:rPr>
          <w:noProof/>
        </w:rPr>
        <w:drawing>
          <wp:inline distT="0" distB="0" distL="0" distR="0" wp14:anchorId="27DB64D8" wp14:editId="26B886B1">
            <wp:extent cx="1581912" cy="3200400"/>
            <wp:effectExtent l="114300" t="76200" r="113665" b="19050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r>
        <w:rPr>
          <w:noProof/>
        </w:rPr>
        <w:drawing>
          <wp:inline distT="0" distB="0" distL="0" distR="0" wp14:anchorId="1013EE13" wp14:editId="67A10419">
            <wp:extent cx="1581912" cy="3200400"/>
            <wp:effectExtent l="114300" t="76200" r="113665" b="19050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p>
    <w:p w14:paraId="61A1D010" w14:textId="77777777" w:rsidR="007555E8" w:rsidRDefault="007555E8" w:rsidP="007555E8">
      <w:pPr>
        <w:rPr>
          <w:rFonts w:cstheme="minorHAnsi"/>
        </w:rPr>
      </w:pPr>
      <w:r>
        <w:rPr>
          <w:rFonts w:cstheme="minorHAnsi"/>
        </w:rPr>
        <w:t>Remove Recommended Listing(s)</w:t>
      </w:r>
    </w:p>
    <w:p w14:paraId="17B7D5F3" w14:textId="77777777" w:rsidR="007555E8" w:rsidRDefault="007555E8" w:rsidP="007555E8">
      <w:r>
        <w:rPr>
          <w:noProof/>
        </w:rPr>
        <w:drawing>
          <wp:inline distT="0" distB="0" distL="0" distR="0" wp14:anchorId="272731F0" wp14:editId="25B38B85">
            <wp:extent cx="1581912" cy="3200400"/>
            <wp:effectExtent l="114300" t="76200" r="113665" b="19050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r>
        <w:rPr>
          <w:noProof/>
        </w:rPr>
        <w:drawing>
          <wp:inline distT="0" distB="0" distL="0" distR="0" wp14:anchorId="73FC4428" wp14:editId="2FCFA061">
            <wp:extent cx="1581912" cy="3200400"/>
            <wp:effectExtent l="114300" t="76200" r="113665" b="190500"/>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p>
    <w:p w14:paraId="0297807B" w14:textId="77777777" w:rsidR="007555E8" w:rsidRDefault="007555E8" w:rsidP="007555E8"/>
    <w:p w14:paraId="0928A0D0" w14:textId="77777777" w:rsidR="007555E8" w:rsidRDefault="007555E8" w:rsidP="007555E8"/>
    <w:p w14:paraId="76AE12E5" w14:textId="77777777" w:rsidR="007555E8" w:rsidRDefault="007555E8" w:rsidP="007555E8">
      <w:pPr>
        <w:rPr>
          <w:noProof/>
        </w:rPr>
      </w:pPr>
      <w:r>
        <w:rPr>
          <w:rFonts w:cstheme="minorHAnsi"/>
        </w:rPr>
        <w:t>Recommend a listing using the Listing ID</w:t>
      </w:r>
      <w:r>
        <w:rPr>
          <w:noProof/>
        </w:rPr>
        <w:t xml:space="preserve"> </w:t>
      </w:r>
    </w:p>
    <w:p w14:paraId="0F17C908" w14:textId="77777777" w:rsidR="007555E8" w:rsidRDefault="007555E8" w:rsidP="007555E8">
      <w:r>
        <w:rPr>
          <w:noProof/>
        </w:rPr>
        <w:lastRenderedPageBreak/>
        <w:drawing>
          <wp:inline distT="0" distB="0" distL="0" distR="0" wp14:anchorId="4B4867CE" wp14:editId="33C31703">
            <wp:extent cx="1581912" cy="3200400"/>
            <wp:effectExtent l="114300" t="76200" r="113665" b="190500"/>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r>
        <w:rPr>
          <w:noProof/>
        </w:rPr>
        <w:drawing>
          <wp:inline distT="0" distB="0" distL="0" distR="0" wp14:anchorId="5E56AB60" wp14:editId="3DF9612F">
            <wp:extent cx="1581912" cy="3200400"/>
            <wp:effectExtent l="114300" t="76200" r="113665" b="190500"/>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r>
        <w:rPr>
          <w:noProof/>
        </w:rPr>
        <w:drawing>
          <wp:inline distT="0" distB="0" distL="0" distR="0" wp14:anchorId="231223B7" wp14:editId="09F0DC94">
            <wp:extent cx="1581912" cy="3200400"/>
            <wp:effectExtent l="114300" t="76200" r="113665" b="190500"/>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p>
    <w:p w14:paraId="1E87E730" w14:textId="77777777" w:rsidR="007555E8" w:rsidRDefault="007555E8" w:rsidP="007555E8">
      <w:pPr>
        <w:rPr>
          <w:rFonts w:cstheme="minorHAnsi"/>
        </w:rPr>
      </w:pPr>
      <w:r>
        <w:rPr>
          <w:rFonts w:cstheme="minorHAnsi"/>
        </w:rPr>
        <w:t>Adding notes to a recommended listing</w:t>
      </w:r>
    </w:p>
    <w:p w14:paraId="5EBCE784" w14:textId="77777777" w:rsidR="007555E8" w:rsidRDefault="007555E8" w:rsidP="007555E8">
      <w:r>
        <w:rPr>
          <w:noProof/>
        </w:rPr>
        <w:drawing>
          <wp:inline distT="0" distB="0" distL="0" distR="0" wp14:anchorId="784ADCF9" wp14:editId="6B0C3A09">
            <wp:extent cx="1216152" cy="2468880"/>
            <wp:effectExtent l="133350" t="76200" r="136525" b="198120"/>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16152" cy="2468880"/>
                    </a:xfrm>
                    <a:prstGeom prst="rect">
                      <a:avLst/>
                    </a:prstGeom>
                    <a:noFill/>
                    <a:ln>
                      <a:noFill/>
                    </a:ln>
                    <a:effectLst>
                      <a:outerShdw blurRad="127000" dist="50800" dir="5400000" algn="ctr" rotWithShape="0">
                        <a:schemeClr val="tx1">
                          <a:alpha val="70000"/>
                        </a:schemeClr>
                      </a:outerShdw>
                    </a:effectLst>
                  </pic:spPr>
                </pic:pic>
              </a:graphicData>
            </a:graphic>
          </wp:inline>
        </w:drawing>
      </w:r>
      <w:r>
        <w:rPr>
          <w:noProof/>
        </w:rPr>
        <w:drawing>
          <wp:inline distT="0" distB="0" distL="0" distR="0" wp14:anchorId="4F1B5598" wp14:editId="66AF7877">
            <wp:extent cx="1216152" cy="2468880"/>
            <wp:effectExtent l="133350" t="76200" r="136525" b="198120"/>
            <wp:docPr id="45"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16152" cy="2468880"/>
                    </a:xfrm>
                    <a:prstGeom prst="rect">
                      <a:avLst/>
                    </a:prstGeom>
                    <a:noFill/>
                    <a:ln>
                      <a:noFill/>
                    </a:ln>
                    <a:effectLst>
                      <a:outerShdw blurRad="127000" dist="50800" dir="5400000" algn="ctr" rotWithShape="0">
                        <a:schemeClr val="tx1">
                          <a:alpha val="70000"/>
                        </a:schemeClr>
                      </a:outerShdw>
                    </a:effectLst>
                  </pic:spPr>
                </pic:pic>
              </a:graphicData>
            </a:graphic>
          </wp:inline>
        </w:drawing>
      </w:r>
      <w:r>
        <w:rPr>
          <w:noProof/>
        </w:rPr>
        <w:drawing>
          <wp:inline distT="0" distB="0" distL="0" distR="0" wp14:anchorId="74AD5BAC" wp14:editId="39A2CBA6">
            <wp:extent cx="1216152" cy="2468880"/>
            <wp:effectExtent l="133350" t="76200" r="136525" b="198120"/>
            <wp:docPr id="46" name="Picture 4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 Word&#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16152" cy="2468880"/>
                    </a:xfrm>
                    <a:prstGeom prst="rect">
                      <a:avLst/>
                    </a:prstGeom>
                    <a:noFill/>
                    <a:ln>
                      <a:noFill/>
                    </a:ln>
                    <a:effectLst>
                      <a:outerShdw blurRad="127000" dist="50800" dir="5400000" algn="ctr" rotWithShape="0">
                        <a:schemeClr val="tx1">
                          <a:alpha val="70000"/>
                        </a:schemeClr>
                      </a:outerShdw>
                    </a:effectLst>
                  </pic:spPr>
                </pic:pic>
              </a:graphicData>
            </a:graphic>
          </wp:inline>
        </w:drawing>
      </w:r>
      <w:r>
        <w:rPr>
          <w:noProof/>
        </w:rPr>
        <w:drawing>
          <wp:inline distT="0" distB="0" distL="0" distR="0" wp14:anchorId="356B6404" wp14:editId="73E8B695">
            <wp:extent cx="1216152" cy="2468880"/>
            <wp:effectExtent l="133350" t="76200" r="136525" b="198120"/>
            <wp:docPr id="56" name="Picture 56" descr="A screenshot of a home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home screen&#10;&#10;Description automatically generated with low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16152" cy="2468880"/>
                    </a:xfrm>
                    <a:prstGeom prst="rect">
                      <a:avLst/>
                    </a:prstGeom>
                    <a:noFill/>
                    <a:ln>
                      <a:noFill/>
                    </a:ln>
                    <a:effectLst>
                      <a:outerShdw blurRad="127000" dist="50800" dir="5400000" algn="ctr" rotWithShape="0">
                        <a:schemeClr val="tx1">
                          <a:alpha val="70000"/>
                        </a:schemeClr>
                      </a:outerShdw>
                    </a:effectLst>
                  </pic:spPr>
                </pic:pic>
              </a:graphicData>
            </a:graphic>
          </wp:inline>
        </w:drawing>
      </w:r>
    </w:p>
    <w:p w14:paraId="100A8CF2" w14:textId="77777777" w:rsidR="007555E8" w:rsidRDefault="007555E8" w:rsidP="007555E8">
      <w:r>
        <w:br w:type="page"/>
      </w:r>
    </w:p>
    <w:p w14:paraId="7FCDD928" w14:textId="77777777" w:rsidR="007555E8" w:rsidRPr="00AF3F92" w:rsidRDefault="007555E8" w:rsidP="007555E8">
      <w:pPr>
        <w:pStyle w:val="Heading2"/>
      </w:pPr>
      <w:bookmarkStart w:id="14" w:name="_Toc124260393"/>
      <w:r w:rsidRPr="00AF3F92">
        <w:lastRenderedPageBreak/>
        <w:t>Resources Third Party Links</w:t>
      </w:r>
      <w:bookmarkEnd w:id="14"/>
    </w:p>
    <w:p w14:paraId="1710CB0B" w14:textId="77777777" w:rsidR="007555E8" w:rsidRPr="00B904A5" w:rsidRDefault="007555E8" w:rsidP="007555E8">
      <w:r w:rsidRPr="4B94491C">
        <w:t>Access your third-party links in Paragon Connect via the new Resources link. This menu option displays all the supported options currently available within your Paragon Pro</w:t>
      </w:r>
      <w:r>
        <w:t>fessional</w:t>
      </w:r>
      <w:r w:rsidRPr="4B94491C">
        <w:t xml:space="preserve"> Resource menu.</w:t>
      </w:r>
    </w:p>
    <w:p w14:paraId="7A4A340B" w14:textId="77777777" w:rsidR="007555E8" w:rsidRDefault="007555E8" w:rsidP="007555E8">
      <w:r>
        <w:rPr>
          <w:noProof/>
        </w:rPr>
        <w:drawing>
          <wp:inline distT="0" distB="0" distL="0" distR="0" wp14:anchorId="41B156C2" wp14:editId="4B5A2838">
            <wp:extent cx="1581912" cy="3200400"/>
            <wp:effectExtent l="114300" t="76200" r="113665" b="1905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r>
        <w:rPr>
          <w:noProof/>
        </w:rPr>
        <w:drawing>
          <wp:inline distT="0" distB="0" distL="0" distR="0" wp14:anchorId="5CC5BAB8" wp14:editId="2898FE89">
            <wp:extent cx="1581912" cy="3200400"/>
            <wp:effectExtent l="114300" t="76200" r="113665" b="190500"/>
            <wp:docPr id="59" name="Picture 5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text, application, chat or text message&#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p>
    <w:p w14:paraId="0BBB7C0A" w14:textId="77777777" w:rsidR="007555E8" w:rsidRDefault="007555E8" w:rsidP="007555E8"/>
    <w:p w14:paraId="329250CB" w14:textId="77777777" w:rsidR="007555E8" w:rsidRPr="00AF3F92" w:rsidRDefault="007555E8" w:rsidP="007555E8">
      <w:pPr>
        <w:pStyle w:val="Heading2"/>
      </w:pPr>
      <w:bookmarkStart w:id="15" w:name="_Toc124260394"/>
      <w:r w:rsidRPr="00AF3F92">
        <w:t>Photo Maintenance</w:t>
      </w:r>
      <w:bookmarkEnd w:id="15"/>
    </w:p>
    <w:p w14:paraId="32324853" w14:textId="77777777" w:rsidR="007555E8" w:rsidRDefault="007555E8" w:rsidP="007555E8">
      <w:pPr>
        <w:rPr>
          <w:rFonts w:cstheme="minorHAnsi"/>
        </w:rPr>
      </w:pPr>
      <w:r>
        <w:rPr>
          <w:rFonts w:cstheme="minorHAnsi"/>
        </w:rPr>
        <w:t>The Photo Maintenance module has also been migrated into our design framework. You will find all the same options as before and then some. Below are some updates you will find.</w:t>
      </w:r>
    </w:p>
    <w:p w14:paraId="4E0D640E" w14:textId="77777777" w:rsidR="007555E8" w:rsidRDefault="007555E8" w:rsidP="007555E8">
      <w:pPr>
        <w:pStyle w:val="ListParagraph"/>
        <w:numPr>
          <w:ilvl w:val="0"/>
          <w:numId w:val="42"/>
        </w:numPr>
        <w:spacing w:after="160" w:line="259" w:lineRule="auto"/>
        <w:contextualSpacing/>
        <w:rPr>
          <w:rFonts w:cstheme="minorHAnsi"/>
        </w:rPr>
      </w:pPr>
      <w:r>
        <w:rPr>
          <w:rFonts w:cstheme="minorHAnsi"/>
        </w:rPr>
        <w:t>Preview uploaded listing photos</w:t>
      </w:r>
    </w:p>
    <w:p w14:paraId="72C446FF" w14:textId="16455A20" w:rsidR="007555E8" w:rsidRDefault="007555E8" w:rsidP="007555E8">
      <w:r>
        <w:rPr>
          <w:noProof/>
        </w:rPr>
        <w:drawing>
          <wp:inline distT="0" distB="0" distL="0" distR="0" wp14:anchorId="10699182" wp14:editId="3CFFE37F">
            <wp:extent cx="3648456" cy="2093976"/>
            <wp:effectExtent l="114300" t="76200" r="104775" b="1924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48456" cy="2093976"/>
                    </a:xfrm>
                    <a:prstGeom prst="rect">
                      <a:avLst/>
                    </a:prstGeom>
                    <a:noFill/>
                    <a:ln>
                      <a:noFill/>
                    </a:ln>
                    <a:effectLst>
                      <a:outerShdw blurRad="127000" dist="50800" dir="5400000" algn="ctr" rotWithShape="0">
                        <a:schemeClr val="tx1">
                          <a:alpha val="70000"/>
                        </a:schemeClr>
                      </a:outerShdw>
                    </a:effectLst>
                  </pic:spPr>
                </pic:pic>
              </a:graphicData>
            </a:graphic>
          </wp:inline>
        </w:drawing>
      </w:r>
      <w:r>
        <w:rPr>
          <w:noProof/>
        </w:rPr>
        <w:drawing>
          <wp:inline distT="0" distB="0" distL="0" distR="0" wp14:anchorId="3FC74C9D" wp14:editId="5BD2F5D4">
            <wp:extent cx="905256" cy="1828800"/>
            <wp:effectExtent l="133350" t="76200" r="142875" b="190500"/>
            <wp:docPr id="68" name="Picture 68" descr="A picture containing text, monitor, screensho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text, monitor, screenshot, electronics&#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05256" cy="1828800"/>
                    </a:xfrm>
                    <a:prstGeom prst="rect">
                      <a:avLst/>
                    </a:prstGeom>
                    <a:noFill/>
                    <a:ln>
                      <a:noFill/>
                    </a:ln>
                    <a:effectLst>
                      <a:outerShdw blurRad="127000" dist="50800" dir="5400000" algn="ctr" rotWithShape="0">
                        <a:schemeClr val="tx1">
                          <a:alpha val="70000"/>
                        </a:schemeClr>
                      </a:outerShdw>
                    </a:effectLst>
                  </pic:spPr>
                </pic:pic>
              </a:graphicData>
            </a:graphic>
          </wp:inline>
        </w:drawing>
      </w:r>
    </w:p>
    <w:p w14:paraId="7D9F2BB4" w14:textId="5E5C8D6D" w:rsidR="00336027" w:rsidRDefault="00336027" w:rsidP="007555E8"/>
    <w:p w14:paraId="1FAA8450" w14:textId="6BA2B23F" w:rsidR="00336027" w:rsidRDefault="00336027" w:rsidP="007555E8"/>
    <w:p w14:paraId="5B9D1C23" w14:textId="77777777" w:rsidR="00336027" w:rsidRDefault="00336027" w:rsidP="007555E8"/>
    <w:p w14:paraId="6EE4A3A3" w14:textId="77777777" w:rsidR="007555E8" w:rsidRDefault="007555E8" w:rsidP="007555E8">
      <w:pPr>
        <w:pStyle w:val="ListParagraph"/>
        <w:numPr>
          <w:ilvl w:val="0"/>
          <w:numId w:val="42"/>
        </w:numPr>
        <w:spacing w:after="160" w:line="259" w:lineRule="auto"/>
        <w:contextualSpacing/>
        <w:rPr>
          <w:rFonts w:cstheme="minorHAnsi"/>
        </w:rPr>
      </w:pPr>
      <w:r>
        <w:rPr>
          <w:rFonts w:cstheme="minorHAnsi"/>
        </w:rPr>
        <w:lastRenderedPageBreak/>
        <w:t>If you have access to add photos the + button appears in the lower right corner.</w:t>
      </w:r>
    </w:p>
    <w:p w14:paraId="54669FEC" w14:textId="77777777" w:rsidR="007555E8" w:rsidRDefault="007555E8" w:rsidP="007555E8">
      <w:r>
        <w:rPr>
          <w:noProof/>
        </w:rPr>
        <w:drawing>
          <wp:inline distT="0" distB="0" distL="0" distR="0" wp14:anchorId="472DBB34" wp14:editId="40739707">
            <wp:extent cx="3648456" cy="2093976"/>
            <wp:effectExtent l="114300" t="76200" r="104775" b="192405"/>
            <wp:docPr id="69" name="Picture 6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Graphical user interfac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48456" cy="2093976"/>
                    </a:xfrm>
                    <a:prstGeom prst="rect">
                      <a:avLst/>
                    </a:prstGeom>
                    <a:noFill/>
                    <a:ln>
                      <a:noFill/>
                    </a:ln>
                    <a:effectLst>
                      <a:outerShdw blurRad="127000" dist="50800" dir="5400000" algn="ctr" rotWithShape="0">
                        <a:schemeClr val="tx1">
                          <a:alpha val="70000"/>
                        </a:schemeClr>
                      </a:outerShdw>
                    </a:effectLst>
                  </pic:spPr>
                </pic:pic>
              </a:graphicData>
            </a:graphic>
          </wp:inline>
        </w:drawing>
      </w:r>
      <w:r>
        <w:rPr>
          <w:noProof/>
        </w:rPr>
        <w:drawing>
          <wp:inline distT="0" distB="0" distL="0" distR="0" wp14:anchorId="2D75B8EB" wp14:editId="1843CCE4">
            <wp:extent cx="905256" cy="1828800"/>
            <wp:effectExtent l="133350" t="76200" r="142875" b="190500"/>
            <wp:docPr id="70" name="Picture 70" descr="A picture containing text, monitor, screensho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icture containing text, monitor, screenshot, electronics&#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05256" cy="1828800"/>
                    </a:xfrm>
                    <a:prstGeom prst="rect">
                      <a:avLst/>
                    </a:prstGeom>
                    <a:noFill/>
                    <a:ln>
                      <a:noFill/>
                    </a:ln>
                    <a:effectLst>
                      <a:outerShdw blurRad="127000" dist="50800" dir="5400000" algn="ctr" rotWithShape="0">
                        <a:schemeClr val="tx1">
                          <a:alpha val="70000"/>
                        </a:schemeClr>
                      </a:outerShdw>
                    </a:effectLst>
                  </pic:spPr>
                </pic:pic>
              </a:graphicData>
            </a:graphic>
          </wp:inline>
        </w:drawing>
      </w:r>
    </w:p>
    <w:p w14:paraId="0011F662" w14:textId="77777777" w:rsidR="007555E8" w:rsidRDefault="007555E8" w:rsidP="007555E8">
      <w:pPr>
        <w:pStyle w:val="ListParagraph"/>
        <w:numPr>
          <w:ilvl w:val="0"/>
          <w:numId w:val="42"/>
        </w:numPr>
        <w:spacing w:after="160" w:line="259" w:lineRule="auto"/>
        <w:contextualSpacing/>
        <w:rPr>
          <w:rFonts w:cstheme="minorHAnsi"/>
        </w:rPr>
      </w:pPr>
      <w:r>
        <w:rPr>
          <w:rFonts w:cstheme="minorHAnsi"/>
        </w:rPr>
        <w:t>Add photo label and description. This option will only display if enabled by your administrator.</w:t>
      </w:r>
    </w:p>
    <w:p w14:paraId="4C25B251" w14:textId="77777777" w:rsidR="007555E8" w:rsidRDefault="007555E8" w:rsidP="007555E8">
      <w:r>
        <w:rPr>
          <w:noProof/>
        </w:rPr>
        <w:drawing>
          <wp:inline distT="0" distB="0" distL="0" distR="0" wp14:anchorId="7C17FF2C" wp14:editId="3FA52B9A">
            <wp:extent cx="1581912" cy="3200400"/>
            <wp:effectExtent l="114300" t="76200" r="113665" b="190500"/>
            <wp:docPr id="71" name="Picture 7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application&#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r>
        <w:rPr>
          <w:noProof/>
        </w:rPr>
        <w:drawing>
          <wp:inline distT="0" distB="0" distL="0" distR="0" wp14:anchorId="3E868D16" wp14:editId="4ADF4C2C">
            <wp:extent cx="1581912" cy="3200400"/>
            <wp:effectExtent l="114300" t="76200" r="113665" b="190500"/>
            <wp:docPr id="73" name="Picture 7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aphical user interfac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r>
        <w:rPr>
          <w:noProof/>
        </w:rPr>
        <w:drawing>
          <wp:inline distT="0" distB="0" distL="0" distR="0" wp14:anchorId="737A2340" wp14:editId="2FA74457">
            <wp:extent cx="1581912" cy="3200400"/>
            <wp:effectExtent l="114300" t="76200" r="113665" b="190500"/>
            <wp:docPr id="74" name="Picture 7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 application&#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p>
    <w:p w14:paraId="5D36A76A" w14:textId="77777777" w:rsidR="007555E8" w:rsidRDefault="007555E8" w:rsidP="007555E8"/>
    <w:p w14:paraId="14C17AC2" w14:textId="77777777" w:rsidR="007555E8" w:rsidRDefault="007555E8" w:rsidP="007555E8"/>
    <w:p w14:paraId="5D8F1182" w14:textId="77777777" w:rsidR="007555E8" w:rsidRDefault="007555E8" w:rsidP="007555E8"/>
    <w:p w14:paraId="549F886F" w14:textId="354D514B" w:rsidR="00336027" w:rsidRDefault="00336027">
      <w:pPr>
        <w:spacing w:after="160" w:line="259" w:lineRule="auto"/>
      </w:pPr>
      <w:r>
        <w:br w:type="page"/>
      </w:r>
    </w:p>
    <w:p w14:paraId="072861EF" w14:textId="77777777" w:rsidR="007555E8" w:rsidRDefault="007555E8" w:rsidP="007555E8">
      <w:pPr>
        <w:pStyle w:val="ListParagraph"/>
        <w:numPr>
          <w:ilvl w:val="0"/>
          <w:numId w:val="42"/>
        </w:numPr>
        <w:spacing w:after="160" w:line="259" w:lineRule="auto"/>
        <w:contextualSpacing/>
        <w:rPr>
          <w:rFonts w:cstheme="minorHAnsi"/>
        </w:rPr>
      </w:pPr>
      <w:r>
        <w:rPr>
          <w:rFonts w:cstheme="minorHAnsi"/>
        </w:rPr>
        <w:lastRenderedPageBreak/>
        <w:t>Image Editor:  Crop, Flip, Rotate, Photo Filters</w:t>
      </w:r>
    </w:p>
    <w:p w14:paraId="3341AF2B" w14:textId="77777777" w:rsidR="007555E8" w:rsidRDefault="007555E8" w:rsidP="007555E8">
      <w:r>
        <w:rPr>
          <w:noProof/>
        </w:rPr>
        <w:drawing>
          <wp:inline distT="0" distB="0" distL="0" distR="0" wp14:anchorId="3EF57B46" wp14:editId="6A86F2B6">
            <wp:extent cx="905256" cy="1828800"/>
            <wp:effectExtent l="133350" t="76200" r="142875" b="190500"/>
            <wp:docPr id="77" name="Picture 7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 application&#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05256" cy="1828800"/>
                    </a:xfrm>
                    <a:prstGeom prst="rect">
                      <a:avLst/>
                    </a:prstGeom>
                    <a:noFill/>
                    <a:ln>
                      <a:noFill/>
                    </a:ln>
                    <a:effectLst>
                      <a:outerShdw blurRad="127000" dist="50800" dir="5400000" algn="ctr" rotWithShape="0">
                        <a:schemeClr val="tx1">
                          <a:alpha val="70000"/>
                        </a:schemeClr>
                      </a:outerShdw>
                    </a:effectLst>
                  </pic:spPr>
                </pic:pic>
              </a:graphicData>
            </a:graphic>
          </wp:inline>
        </w:drawing>
      </w:r>
      <w:r>
        <w:rPr>
          <w:noProof/>
        </w:rPr>
        <w:drawing>
          <wp:inline distT="0" distB="0" distL="0" distR="0" wp14:anchorId="561A187E" wp14:editId="422A7496">
            <wp:extent cx="3648456" cy="2093976"/>
            <wp:effectExtent l="114300" t="76200" r="104775" b="1924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48456" cy="2093976"/>
                    </a:xfrm>
                    <a:prstGeom prst="rect">
                      <a:avLst/>
                    </a:prstGeom>
                    <a:noFill/>
                    <a:ln>
                      <a:noFill/>
                    </a:ln>
                    <a:effectLst>
                      <a:outerShdw blurRad="127000" dist="50800" dir="5400000" algn="ctr" rotWithShape="0">
                        <a:schemeClr val="tx1">
                          <a:alpha val="70000"/>
                        </a:schemeClr>
                      </a:outerShdw>
                    </a:effectLst>
                  </pic:spPr>
                </pic:pic>
              </a:graphicData>
            </a:graphic>
          </wp:inline>
        </w:drawing>
      </w:r>
    </w:p>
    <w:p w14:paraId="79E9D7F0" w14:textId="77777777" w:rsidR="007555E8" w:rsidRDefault="007555E8" w:rsidP="007555E8">
      <w:pPr>
        <w:pStyle w:val="ListParagraph"/>
        <w:numPr>
          <w:ilvl w:val="0"/>
          <w:numId w:val="42"/>
        </w:numPr>
        <w:spacing w:after="160" w:line="259" w:lineRule="auto"/>
        <w:contextualSpacing/>
        <w:rPr>
          <w:rFonts w:cstheme="minorHAnsi"/>
        </w:rPr>
      </w:pPr>
      <w:r>
        <w:rPr>
          <w:rFonts w:cstheme="minorHAnsi"/>
        </w:rPr>
        <w:t>Delete single photo or select multiple photos to delete.</w:t>
      </w:r>
    </w:p>
    <w:p w14:paraId="1B0E11CB" w14:textId="77777777" w:rsidR="007555E8" w:rsidRDefault="007555E8" w:rsidP="007555E8">
      <w:r>
        <w:rPr>
          <w:noProof/>
        </w:rPr>
        <w:drawing>
          <wp:inline distT="0" distB="0" distL="0" distR="0" wp14:anchorId="71C77E06" wp14:editId="0D3A9CBA">
            <wp:extent cx="1581912" cy="3200400"/>
            <wp:effectExtent l="114300" t="76200" r="113665" b="190500"/>
            <wp:docPr id="75" name="Picture 7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Graphical user interface, application&#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r>
        <w:rPr>
          <w:noProof/>
        </w:rPr>
        <w:drawing>
          <wp:inline distT="0" distB="0" distL="0" distR="0" wp14:anchorId="1C9B3874" wp14:editId="09D18C6A">
            <wp:extent cx="1581912" cy="3200400"/>
            <wp:effectExtent l="114300" t="76200" r="113665" b="190500"/>
            <wp:docPr id="76" name="Picture 7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Graphical user interface, application&#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p>
    <w:p w14:paraId="05CD591D" w14:textId="77777777" w:rsidR="007555E8" w:rsidRDefault="007555E8" w:rsidP="007555E8"/>
    <w:p w14:paraId="31E06223" w14:textId="77777777" w:rsidR="007555E8" w:rsidRDefault="007555E8" w:rsidP="007555E8"/>
    <w:p w14:paraId="08219FD3" w14:textId="2CEC0493" w:rsidR="00336027" w:rsidRDefault="00336027">
      <w:pPr>
        <w:spacing w:after="160" w:line="259" w:lineRule="auto"/>
      </w:pPr>
      <w:r>
        <w:br w:type="page"/>
      </w:r>
    </w:p>
    <w:p w14:paraId="6CD855AE" w14:textId="77777777" w:rsidR="007555E8" w:rsidRDefault="007555E8" w:rsidP="007555E8">
      <w:pPr>
        <w:pStyle w:val="ListParagraph"/>
        <w:numPr>
          <w:ilvl w:val="0"/>
          <w:numId w:val="42"/>
        </w:numPr>
        <w:spacing w:after="160" w:line="259" w:lineRule="auto"/>
        <w:contextualSpacing/>
        <w:rPr>
          <w:rFonts w:cstheme="minorHAnsi"/>
        </w:rPr>
      </w:pPr>
      <w:r>
        <w:rPr>
          <w:rFonts w:cstheme="minorHAnsi"/>
        </w:rPr>
        <w:lastRenderedPageBreak/>
        <w:t>Access the Edit Photos link directly from the LIM results overflow menu.</w:t>
      </w:r>
    </w:p>
    <w:p w14:paraId="425BE461" w14:textId="77777777" w:rsidR="007555E8" w:rsidRDefault="007555E8" w:rsidP="007555E8">
      <w:r>
        <w:rPr>
          <w:noProof/>
        </w:rPr>
        <w:drawing>
          <wp:inline distT="0" distB="0" distL="0" distR="0" wp14:anchorId="470482EB" wp14:editId="131F44FE">
            <wp:extent cx="3648456" cy="2093976"/>
            <wp:effectExtent l="114300" t="76200" r="104775" b="1924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48456" cy="2093976"/>
                    </a:xfrm>
                    <a:prstGeom prst="rect">
                      <a:avLst/>
                    </a:prstGeom>
                    <a:noFill/>
                    <a:ln>
                      <a:noFill/>
                    </a:ln>
                    <a:effectLst>
                      <a:outerShdw blurRad="127000" dist="50800" dir="5400000" algn="ctr" rotWithShape="0">
                        <a:schemeClr val="tx1">
                          <a:alpha val="70000"/>
                        </a:schemeClr>
                      </a:outerShdw>
                    </a:effectLst>
                  </pic:spPr>
                </pic:pic>
              </a:graphicData>
            </a:graphic>
          </wp:inline>
        </w:drawing>
      </w:r>
      <w:r>
        <w:rPr>
          <w:noProof/>
        </w:rPr>
        <w:drawing>
          <wp:inline distT="0" distB="0" distL="0" distR="0" wp14:anchorId="31A69306" wp14:editId="5E632358">
            <wp:extent cx="905256" cy="1828800"/>
            <wp:effectExtent l="133350" t="76200" r="142875" b="190500"/>
            <wp:docPr id="80" name="Picture 80" descr="A screenshot of a home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screenshot of a home screen&#10;&#10;Description automatically generated with medium confidenc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05256" cy="1828800"/>
                    </a:xfrm>
                    <a:prstGeom prst="rect">
                      <a:avLst/>
                    </a:prstGeom>
                    <a:noFill/>
                    <a:ln>
                      <a:noFill/>
                    </a:ln>
                    <a:effectLst>
                      <a:outerShdw blurRad="127000" dist="50800" dir="5400000" algn="ctr" rotWithShape="0">
                        <a:schemeClr val="tx1">
                          <a:alpha val="70000"/>
                        </a:schemeClr>
                      </a:outerShdw>
                    </a:effectLst>
                  </pic:spPr>
                </pic:pic>
              </a:graphicData>
            </a:graphic>
          </wp:inline>
        </w:drawing>
      </w:r>
    </w:p>
    <w:p w14:paraId="5A5533EE" w14:textId="77777777" w:rsidR="007555E8" w:rsidRDefault="007555E8" w:rsidP="007555E8"/>
    <w:p w14:paraId="11B6115F" w14:textId="77777777" w:rsidR="007555E8" w:rsidRPr="00AF3F92" w:rsidRDefault="007555E8" w:rsidP="007555E8">
      <w:pPr>
        <w:pStyle w:val="Heading2"/>
      </w:pPr>
      <w:bookmarkStart w:id="16" w:name="_Toc124260395"/>
      <w:r w:rsidRPr="00AF3F92">
        <w:t>Print Single Listing</w:t>
      </w:r>
      <w:bookmarkEnd w:id="16"/>
    </w:p>
    <w:p w14:paraId="10C5302C" w14:textId="77777777" w:rsidR="007555E8" w:rsidRDefault="007555E8" w:rsidP="007555E8">
      <w:pPr>
        <w:rPr>
          <w:rFonts w:cstheme="minorHAnsi"/>
        </w:rPr>
      </w:pPr>
      <w:r>
        <w:rPr>
          <w:rFonts w:cstheme="minorHAnsi"/>
        </w:rPr>
        <w:t>The ability to print a single listing has been added to Paragon Connect. The default Paragon Professional Agent and Detail reports will be available to print under the overflow menu.</w:t>
      </w:r>
    </w:p>
    <w:p w14:paraId="77D5C679" w14:textId="77777777" w:rsidR="007555E8" w:rsidRPr="00CE47B7" w:rsidRDefault="007555E8" w:rsidP="007555E8">
      <w:pPr>
        <w:rPr>
          <w:rFonts w:cstheme="minorHAnsi"/>
          <w:i/>
          <w:iCs/>
        </w:rPr>
      </w:pPr>
      <w:r>
        <w:rPr>
          <w:rFonts w:cstheme="minorHAnsi"/>
          <w:i/>
          <w:iCs/>
        </w:rPr>
        <w:t>Note: These printable reports must be enabled by your administrator.</w:t>
      </w:r>
    </w:p>
    <w:p w14:paraId="5F2BFC87" w14:textId="77777777" w:rsidR="007555E8" w:rsidRDefault="007555E8" w:rsidP="007555E8">
      <w:r>
        <w:rPr>
          <w:noProof/>
        </w:rPr>
        <w:drawing>
          <wp:inline distT="0" distB="0" distL="0" distR="0" wp14:anchorId="1C4FE2D4" wp14:editId="3FBD9C28">
            <wp:extent cx="3977640" cy="2286000"/>
            <wp:effectExtent l="114300" t="76200" r="22860" b="190500"/>
            <wp:docPr id="65" name="Picture 65" descr="A picture containing text, screenshot, monit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text, screenshot, monitor, screen&#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77640" cy="2286000"/>
                    </a:xfrm>
                    <a:prstGeom prst="rect">
                      <a:avLst/>
                    </a:prstGeom>
                    <a:noFill/>
                    <a:ln>
                      <a:noFill/>
                    </a:ln>
                    <a:effectLst>
                      <a:outerShdw blurRad="127000" dist="50800" dir="5400000" algn="ctr" rotWithShape="0">
                        <a:schemeClr val="tx1">
                          <a:alpha val="70000"/>
                        </a:schemeClr>
                      </a:outerShdw>
                    </a:effectLst>
                  </pic:spPr>
                </pic:pic>
              </a:graphicData>
            </a:graphic>
          </wp:inline>
        </w:drawing>
      </w:r>
      <w:r>
        <w:t xml:space="preserve"> </w:t>
      </w:r>
      <w:r>
        <w:rPr>
          <w:noProof/>
        </w:rPr>
        <w:drawing>
          <wp:inline distT="0" distB="0" distL="0" distR="0" wp14:anchorId="681C8CC3" wp14:editId="2A50F3B3">
            <wp:extent cx="905256" cy="1828800"/>
            <wp:effectExtent l="133350" t="76200" r="142875" b="190500"/>
            <wp:docPr id="66" name="Picture 6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ical user interface, website&#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05256" cy="1828800"/>
                    </a:xfrm>
                    <a:prstGeom prst="rect">
                      <a:avLst/>
                    </a:prstGeom>
                    <a:noFill/>
                    <a:ln>
                      <a:noFill/>
                    </a:ln>
                    <a:effectLst>
                      <a:outerShdw blurRad="127000" dist="50800" dir="5400000" algn="ctr" rotWithShape="0">
                        <a:schemeClr val="tx1">
                          <a:alpha val="70000"/>
                        </a:schemeClr>
                      </a:outerShdw>
                    </a:effectLst>
                  </pic:spPr>
                </pic:pic>
              </a:graphicData>
            </a:graphic>
          </wp:inline>
        </w:drawing>
      </w:r>
    </w:p>
    <w:p w14:paraId="3583A887" w14:textId="77777777" w:rsidR="007555E8" w:rsidRDefault="007555E8" w:rsidP="007555E8"/>
    <w:p w14:paraId="4739FF41" w14:textId="2CF8020D" w:rsidR="004C3FF0" w:rsidRDefault="004C3FF0" w:rsidP="007555E8">
      <w:pPr>
        <w:rPr>
          <w:b/>
        </w:rPr>
      </w:pPr>
    </w:p>
    <w:sectPr w:rsidR="004C3F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swiss"/>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A7529"/>
    <w:multiLevelType w:val="hybridMultilevel"/>
    <w:tmpl w:val="FD3437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1E2358"/>
    <w:multiLevelType w:val="hybridMultilevel"/>
    <w:tmpl w:val="9D4E4E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804DB4"/>
    <w:multiLevelType w:val="hybridMultilevel"/>
    <w:tmpl w:val="518E11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FD22F4"/>
    <w:multiLevelType w:val="hybridMultilevel"/>
    <w:tmpl w:val="A98E52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9738D7"/>
    <w:multiLevelType w:val="hybridMultilevel"/>
    <w:tmpl w:val="9F8EB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4132B6"/>
    <w:multiLevelType w:val="hybridMultilevel"/>
    <w:tmpl w:val="7B48E4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8A77D6"/>
    <w:multiLevelType w:val="hybridMultilevel"/>
    <w:tmpl w:val="4B52092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1AA96BD1"/>
    <w:multiLevelType w:val="hybridMultilevel"/>
    <w:tmpl w:val="AF92ED6A"/>
    <w:lvl w:ilvl="0" w:tplc="C8B45650">
      <w:start w:val="1"/>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C11BFB"/>
    <w:multiLevelType w:val="hybridMultilevel"/>
    <w:tmpl w:val="36863C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6EB2D24"/>
    <w:multiLevelType w:val="hybridMultilevel"/>
    <w:tmpl w:val="0068CCF6"/>
    <w:lvl w:ilvl="0" w:tplc="828002EA">
      <w:start w:val="1"/>
      <w:numFmt w:val="decimal"/>
      <w:lvlText w:val="%1."/>
      <w:lvlJc w:val="left"/>
      <w:pPr>
        <w:tabs>
          <w:tab w:val="num" w:pos="360"/>
        </w:tabs>
        <w:ind w:left="360" w:hanging="360"/>
      </w:pPr>
    </w:lvl>
    <w:lvl w:ilvl="1" w:tplc="46DCD69E" w:tentative="1">
      <w:start w:val="1"/>
      <w:numFmt w:val="decimal"/>
      <w:lvlText w:val="%2."/>
      <w:lvlJc w:val="left"/>
      <w:pPr>
        <w:tabs>
          <w:tab w:val="num" w:pos="1080"/>
        </w:tabs>
        <w:ind w:left="1080" w:hanging="360"/>
      </w:pPr>
    </w:lvl>
    <w:lvl w:ilvl="2" w:tplc="267CE220" w:tentative="1">
      <w:start w:val="1"/>
      <w:numFmt w:val="decimal"/>
      <w:lvlText w:val="%3."/>
      <w:lvlJc w:val="left"/>
      <w:pPr>
        <w:tabs>
          <w:tab w:val="num" w:pos="1800"/>
        </w:tabs>
        <w:ind w:left="1800" w:hanging="360"/>
      </w:pPr>
    </w:lvl>
    <w:lvl w:ilvl="3" w:tplc="7CE28BFC" w:tentative="1">
      <w:start w:val="1"/>
      <w:numFmt w:val="decimal"/>
      <w:lvlText w:val="%4."/>
      <w:lvlJc w:val="left"/>
      <w:pPr>
        <w:tabs>
          <w:tab w:val="num" w:pos="2520"/>
        </w:tabs>
        <w:ind w:left="2520" w:hanging="360"/>
      </w:pPr>
    </w:lvl>
    <w:lvl w:ilvl="4" w:tplc="B8C86D74" w:tentative="1">
      <w:start w:val="1"/>
      <w:numFmt w:val="decimal"/>
      <w:lvlText w:val="%5."/>
      <w:lvlJc w:val="left"/>
      <w:pPr>
        <w:tabs>
          <w:tab w:val="num" w:pos="3240"/>
        </w:tabs>
        <w:ind w:left="3240" w:hanging="360"/>
      </w:pPr>
    </w:lvl>
    <w:lvl w:ilvl="5" w:tplc="8FC28A74" w:tentative="1">
      <w:start w:val="1"/>
      <w:numFmt w:val="decimal"/>
      <w:lvlText w:val="%6."/>
      <w:lvlJc w:val="left"/>
      <w:pPr>
        <w:tabs>
          <w:tab w:val="num" w:pos="3960"/>
        </w:tabs>
        <w:ind w:left="3960" w:hanging="360"/>
      </w:pPr>
    </w:lvl>
    <w:lvl w:ilvl="6" w:tplc="1054C516" w:tentative="1">
      <w:start w:val="1"/>
      <w:numFmt w:val="decimal"/>
      <w:lvlText w:val="%7."/>
      <w:lvlJc w:val="left"/>
      <w:pPr>
        <w:tabs>
          <w:tab w:val="num" w:pos="4680"/>
        </w:tabs>
        <w:ind w:left="4680" w:hanging="360"/>
      </w:pPr>
    </w:lvl>
    <w:lvl w:ilvl="7" w:tplc="66544102" w:tentative="1">
      <w:start w:val="1"/>
      <w:numFmt w:val="decimal"/>
      <w:lvlText w:val="%8."/>
      <w:lvlJc w:val="left"/>
      <w:pPr>
        <w:tabs>
          <w:tab w:val="num" w:pos="5400"/>
        </w:tabs>
        <w:ind w:left="5400" w:hanging="360"/>
      </w:pPr>
    </w:lvl>
    <w:lvl w:ilvl="8" w:tplc="40D81F68" w:tentative="1">
      <w:start w:val="1"/>
      <w:numFmt w:val="decimal"/>
      <w:lvlText w:val="%9."/>
      <w:lvlJc w:val="left"/>
      <w:pPr>
        <w:tabs>
          <w:tab w:val="num" w:pos="6120"/>
        </w:tabs>
        <w:ind w:left="6120" w:hanging="360"/>
      </w:pPr>
    </w:lvl>
  </w:abstractNum>
  <w:abstractNum w:abstractNumId="10" w15:restartNumberingAfterBreak="0">
    <w:nsid w:val="27E12292"/>
    <w:multiLevelType w:val="hybridMultilevel"/>
    <w:tmpl w:val="C9CE9E3A"/>
    <w:lvl w:ilvl="0" w:tplc="04090001">
      <w:start w:val="1"/>
      <w:numFmt w:val="bullet"/>
      <w:lvlText w:val=""/>
      <w:lvlJc w:val="left"/>
      <w:pPr>
        <w:ind w:left="6525" w:hanging="360"/>
      </w:pPr>
      <w:rPr>
        <w:rFonts w:ascii="Symbol" w:hAnsi="Symbol" w:hint="default"/>
      </w:rPr>
    </w:lvl>
    <w:lvl w:ilvl="1" w:tplc="04090003" w:tentative="1">
      <w:start w:val="1"/>
      <w:numFmt w:val="bullet"/>
      <w:lvlText w:val="o"/>
      <w:lvlJc w:val="left"/>
      <w:pPr>
        <w:ind w:left="7245" w:hanging="360"/>
      </w:pPr>
      <w:rPr>
        <w:rFonts w:ascii="Courier New" w:hAnsi="Courier New" w:cs="Courier New" w:hint="default"/>
      </w:rPr>
    </w:lvl>
    <w:lvl w:ilvl="2" w:tplc="04090005" w:tentative="1">
      <w:start w:val="1"/>
      <w:numFmt w:val="bullet"/>
      <w:lvlText w:val=""/>
      <w:lvlJc w:val="left"/>
      <w:pPr>
        <w:ind w:left="7965" w:hanging="360"/>
      </w:pPr>
      <w:rPr>
        <w:rFonts w:ascii="Wingdings" w:hAnsi="Wingdings" w:hint="default"/>
      </w:rPr>
    </w:lvl>
    <w:lvl w:ilvl="3" w:tplc="04090001" w:tentative="1">
      <w:start w:val="1"/>
      <w:numFmt w:val="bullet"/>
      <w:lvlText w:val=""/>
      <w:lvlJc w:val="left"/>
      <w:pPr>
        <w:ind w:left="8685" w:hanging="360"/>
      </w:pPr>
      <w:rPr>
        <w:rFonts w:ascii="Symbol" w:hAnsi="Symbol" w:hint="default"/>
      </w:rPr>
    </w:lvl>
    <w:lvl w:ilvl="4" w:tplc="04090003" w:tentative="1">
      <w:start w:val="1"/>
      <w:numFmt w:val="bullet"/>
      <w:lvlText w:val="o"/>
      <w:lvlJc w:val="left"/>
      <w:pPr>
        <w:ind w:left="9405" w:hanging="360"/>
      </w:pPr>
      <w:rPr>
        <w:rFonts w:ascii="Courier New" w:hAnsi="Courier New" w:cs="Courier New" w:hint="default"/>
      </w:rPr>
    </w:lvl>
    <w:lvl w:ilvl="5" w:tplc="04090005" w:tentative="1">
      <w:start w:val="1"/>
      <w:numFmt w:val="bullet"/>
      <w:lvlText w:val=""/>
      <w:lvlJc w:val="left"/>
      <w:pPr>
        <w:ind w:left="10125" w:hanging="360"/>
      </w:pPr>
      <w:rPr>
        <w:rFonts w:ascii="Wingdings" w:hAnsi="Wingdings" w:hint="default"/>
      </w:rPr>
    </w:lvl>
    <w:lvl w:ilvl="6" w:tplc="04090001" w:tentative="1">
      <w:start w:val="1"/>
      <w:numFmt w:val="bullet"/>
      <w:lvlText w:val=""/>
      <w:lvlJc w:val="left"/>
      <w:pPr>
        <w:ind w:left="10845" w:hanging="360"/>
      </w:pPr>
      <w:rPr>
        <w:rFonts w:ascii="Symbol" w:hAnsi="Symbol" w:hint="default"/>
      </w:rPr>
    </w:lvl>
    <w:lvl w:ilvl="7" w:tplc="04090003" w:tentative="1">
      <w:start w:val="1"/>
      <w:numFmt w:val="bullet"/>
      <w:lvlText w:val="o"/>
      <w:lvlJc w:val="left"/>
      <w:pPr>
        <w:ind w:left="11565" w:hanging="360"/>
      </w:pPr>
      <w:rPr>
        <w:rFonts w:ascii="Courier New" w:hAnsi="Courier New" w:cs="Courier New" w:hint="default"/>
      </w:rPr>
    </w:lvl>
    <w:lvl w:ilvl="8" w:tplc="04090005" w:tentative="1">
      <w:start w:val="1"/>
      <w:numFmt w:val="bullet"/>
      <w:lvlText w:val=""/>
      <w:lvlJc w:val="left"/>
      <w:pPr>
        <w:ind w:left="12285" w:hanging="360"/>
      </w:pPr>
      <w:rPr>
        <w:rFonts w:ascii="Wingdings" w:hAnsi="Wingdings" w:hint="default"/>
      </w:rPr>
    </w:lvl>
  </w:abstractNum>
  <w:abstractNum w:abstractNumId="11" w15:restartNumberingAfterBreak="0">
    <w:nsid w:val="29C365DD"/>
    <w:multiLevelType w:val="hybridMultilevel"/>
    <w:tmpl w:val="9CD28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2E7494"/>
    <w:multiLevelType w:val="hybridMultilevel"/>
    <w:tmpl w:val="217CF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523679"/>
    <w:multiLevelType w:val="multilevel"/>
    <w:tmpl w:val="F81E4ED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4" w15:restartNumberingAfterBreak="0">
    <w:nsid w:val="2A621CDE"/>
    <w:multiLevelType w:val="hybridMultilevel"/>
    <w:tmpl w:val="3ED49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AC879DB"/>
    <w:multiLevelType w:val="hybridMultilevel"/>
    <w:tmpl w:val="F0F820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B191EA4"/>
    <w:multiLevelType w:val="hybridMultilevel"/>
    <w:tmpl w:val="4A283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C261B8"/>
    <w:multiLevelType w:val="hybridMultilevel"/>
    <w:tmpl w:val="2C54F9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1387894"/>
    <w:multiLevelType w:val="hybridMultilevel"/>
    <w:tmpl w:val="0EA8B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540285"/>
    <w:multiLevelType w:val="hybridMultilevel"/>
    <w:tmpl w:val="AD646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D036441"/>
    <w:multiLevelType w:val="hybridMultilevel"/>
    <w:tmpl w:val="AD40DC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1" w15:restartNumberingAfterBreak="0">
    <w:nsid w:val="46A266F0"/>
    <w:multiLevelType w:val="hybridMultilevel"/>
    <w:tmpl w:val="8480A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7D21F8"/>
    <w:multiLevelType w:val="hybridMultilevel"/>
    <w:tmpl w:val="9B9294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534B36FF"/>
    <w:multiLevelType w:val="hybridMultilevel"/>
    <w:tmpl w:val="280A72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CE768F"/>
    <w:multiLevelType w:val="hybridMultilevel"/>
    <w:tmpl w:val="DE68E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313448"/>
    <w:multiLevelType w:val="hybridMultilevel"/>
    <w:tmpl w:val="BA50035C"/>
    <w:lvl w:ilvl="0" w:tplc="1E867D64">
      <w:start w:val="1"/>
      <w:numFmt w:val="bullet"/>
      <w:lvlText w:val=""/>
      <w:lvlJc w:val="left"/>
      <w:pPr>
        <w:ind w:left="504" w:hanging="50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AE694D"/>
    <w:multiLevelType w:val="hybridMultilevel"/>
    <w:tmpl w:val="D7D46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DF3C24"/>
    <w:multiLevelType w:val="hybridMultilevel"/>
    <w:tmpl w:val="C24A2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904BBD"/>
    <w:multiLevelType w:val="hybridMultilevel"/>
    <w:tmpl w:val="28A23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ABE07F"/>
    <w:multiLevelType w:val="hybridMultilevel"/>
    <w:tmpl w:val="FFFFFFFF"/>
    <w:lvl w:ilvl="0" w:tplc="A8401EB8">
      <w:start w:val="1"/>
      <w:numFmt w:val="bullet"/>
      <w:lvlText w:val=""/>
      <w:lvlJc w:val="left"/>
      <w:pPr>
        <w:ind w:left="720" w:hanging="360"/>
      </w:pPr>
      <w:rPr>
        <w:rFonts w:ascii="Symbol" w:hAnsi="Symbol" w:hint="default"/>
      </w:rPr>
    </w:lvl>
    <w:lvl w:ilvl="1" w:tplc="EED868CE">
      <w:start w:val="1"/>
      <w:numFmt w:val="bullet"/>
      <w:lvlText w:val="o"/>
      <w:lvlJc w:val="left"/>
      <w:pPr>
        <w:ind w:left="1440" w:hanging="360"/>
      </w:pPr>
      <w:rPr>
        <w:rFonts w:ascii="Courier New" w:hAnsi="Courier New" w:hint="default"/>
      </w:rPr>
    </w:lvl>
    <w:lvl w:ilvl="2" w:tplc="093A4228">
      <w:start w:val="1"/>
      <w:numFmt w:val="bullet"/>
      <w:lvlText w:val=""/>
      <w:lvlJc w:val="left"/>
      <w:pPr>
        <w:ind w:left="2160" w:hanging="360"/>
      </w:pPr>
      <w:rPr>
        <w:rFonts w:ascii="Wingdings" w:hAnsi="Wingdings" w:hint="default"/>
      </w:rPr>
    </w:lvl>
    <w:lvl w:ilvl="3" w:tplc="7792AA12">
      <w:start w:val="1"/>
      <w:numFmt w:val="bullet"/>
      <w:lvlText w:val=""/>
      <w:lvlJc w:val="left"/>
      <w:pPr>
        <w:ind w:left="2880" w:hanging="360"/>
      </w:pPr>
      <w:rPr>
        <w:rFonts w:ascii="Symbol" w:hAnsi="Symbol" w:hint="default"/>
      </w:rPr>
    </w:lvl>
    <w:lvl w:ilvl="4" w:tplc="F6C6C248">
      <w:start w:val="1"/>
      <w:numFmt w:val="bullet"/>
      <w:lvlText w:val="o"/>
      <w:lvlJc w:val="left"/>
      <w:pPr>
        <w:ind w:left="3600" w:hanging="360"/>
      </w:pPr>
      <w:rPr>
        <w:rFonts w:ascii="Courier New" w:hAnsi="Courier New" w:hint="default"/>
      </w:rPr>
    </w:lvl>
    <w:lvl w:ilvl="5" w:tplc="BC1CFE28">
      <w:start w:val="1"/>
      <w:numFmt w:val="bullet"/>
      <w:lvlText w:val=""/>
      <w:lvlJc w:val="left"/>
      <w:pPr>
        <w:ind w:left="4320" w:hanging="360"/>
      </w:pPr>
      <w:rPr>
        <w:rFonts w:ascii="Wingdings" w:hAnsi="Wingdings" w:hint="default"/>
      </w:rPr>
    </w:lvl>
    <w:lvl w:ilvl="6" w:tplc="CA20C0B2">
      <w:start w:val="1"/>
      <w:numFmt w:val="bullet"/>
      <w:lvlText w:val=""/>
      <w:lvlJc w:val="left"/>
      <w:pPr>
        <w:ind w:left="5040" w:hanging="360"/>
      </w:pPr>
      <w:rPr>
        <w:rFonts w:ascii="Symbol" w:hAnsi="Symbol" w:hint="default"/>
      </w:rPr>
    </w:lvl>
    <w:lvl w:ilvl="7" w:tplc="DDC8F978">
      <w:start w:val="1"/>
      <w:numFmt w:val="bullet"/>
      <w:lvlText w:val="o"/>
      <w:lvlJc w:val="left"/>
      <w:pPr>
        <w:ind w:left="5760" w:hanging="360"/>
      </w:pPr>
      <w:rPr>
        <w:rFonts w:ascii="Courier New" w:hAnsi="Courier New" w:hint="default"/>
      </w:rPr>
    </w:lvl>
    <w:lvl w:ilvl="8" w:tplc="388CDFCA">
      <w:start w:val="1"/>
      <w:numFmt w:val="bullet"/>
      <w:lvlText w:val=""/>
      <w:lvlJc w:val="left"/>
      <w:pPr>
        <w:ind w:left="6480" w:hanging="360"/>
      </w:pPr>
      <w:rPr>
        <w:rFonts w:ascii="Wingdings" w:hAnsi="Wingdings" w:hint="default"/>
      </w:rPr>
    </w:lvl>
  </w:abstractNum>
  <w:abstractNum w:abstractNumId="30" w15:restartNumberingAfterBreak="0">
    <w:nsid w:val="609862BD"/>
    <w:multiLevelType w:val="hybridMultilevel"/>
    <w:tmpl w:val="548262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0EC7C0E"/>
    <w:multiLevelType w:val="hybridMultilevel"/>
    <w:tmpl w:val="1130B84C"/>
    <w:lvl w:ilvl="0" w:tplc="EA44F09C">
      <w:start w:val="1"/>
      <w:numFmt w:val="decimal"/>
      <w:lvlText w:val="%1."/>
      <w:lvlJc w:val="left"/>
      <w:pPr>
        <w:tabs>
          <w:tab w:val="num" w:pos="360"/>
        </w:tabs>
        <w:ind w:left="360" w:hanging="360"/>
      </w:pPr>
    </w:lvl>
    <w:lvl w:ilvl="1" w:tplc="1B18B034" w:tentative="1">
      <w:start w:val="1"/>
      <w:numFmt w:val="decimal"/>
      <w:lvlText w:val="%2."/>
      <w:lvlJc w:val="left"/>
      <w:pPr>
        <w:tabs>
          <w:tab w:val="num" w:pos="1080"/>
        </w:tabs>
        <w:ind w:left="1080" w:hanging="360"/>
      </w:pPr>
    </w:lvl>
    <w:lvl w:ilvl="2" w:tplc="6686B4FC" w:tentative="1">
      <w:start w:val="1"/>
      <w:numFmt w:val="decimal"/>
      <w:lvlText w:val="%3."/>
      <w:lvlJc w:val="left"/>
      <w:pPr>
        <w:tabs>
          <w:tab w:val="num" w:pos="1800"/>
        </w:tabs>
        <w:ind w:left="1800" w:hanging="360"/>
      </w:pPr>
    </w:lvl>
    <w:lvl w:ilvl="3" w:tplc="9A427002" w:tentative="1">
      <w:start w:val="1"/>
      <w:numFmt w:val="decimal"/>
      <w:lvlText w:val="%4."/>
      <w:lvlJc w:val="left"/>
      <w:pPr>
        <w:tabs>
          <w:tab w:val="num" w:pos="2520"/>
        </w:tabs>
        <w:ind w:left="2520" w:hanging="360"/>
      </w:pPr>
    </w:lvl>
    <w:lvl w:ilvl="4" w:tplc="7D1ABD00" w:tentative="1">
      <w:start w:val="1"/>
      <w:numFmt w:val="decimal"/>
      <w:lvlText w:val="%5."/>
      <w:lvlJc w:val="left"/>
      <w:pPr>
        <w:tabs>
          <w:tab w:val="num" w:pos="3240"/>
        </w:tabs>
        <w:ind w:left="3240" w:hanging="360"/>
      </w:pPr>
    </w:lvl>
    <w:lvl w:ilvl="5" w:tplc="267A8346" w:tentative="1">
      <w:start w:val="1"/>
      <w:numFmt w:val="decimal"/>
      <w:lvlText w:val="%6."/>
      <w:lvlJc w:val="left"/>
      <w:pPr>
        <w:tabs>
          <w:tab w:val="num" w:pos="3960"/>
        </w:tabs>
        <w:ind w:left="3960" w:hanging="360"/>
      </w:pPr>
    </w:lvl>
    <w:lvl w:ilvl="6" w:tplc="9BE64EB0" w:tentative="1">
      <w:start w:val="1"/>
      <w:numFmt w:val="decimal"/>
      <w:lvlText w:val="%7."/>
      <w:lvlJc w:val="left"/>
      <w:pPr>
        <w:tabs>
          <w:tab w:val="num" w:pos="4680"/>
        </w:tabs>
        <w:ind w:left="4680" w:hanging="360"/>
      </w:pPr>
    </w:lvl>
    <w:lvl w:ilvl="7" w:tplc="1E005890" w:tentative="1">
      <w:start w:val="1"/>
      <w:numFmt w:val="decimal"/>
      <w:lvlText w:val="%8."/>
      <w:lvlJc w:val="left"/>
      <w:pPr>
        <w:tabs>
          <w:tab w:val="num" w:pos="5400"/>
        </w:tabs>
        <w:ind w:left="5400" w:hanging="360"/>
      </w:pPr>
    </w:lvl>
    <w:lvl w:ilvl="8" w:tplc="E026B860" w:tentative="1">
      <w:start w:val="1"/>
      <w:numFmt w:val="decimal"/>
      <w:lvlText w:val="%9."/>
      <w:lvlJc w:val="left"/>
      <w:pPr>
        <w:tabs>
          <w:tab w:val="num" w:pos="6120"/>
        </w:tabs>
        <w:ind w:left="6120" w:hanging="360"/>
      </w:pPr>
    </w:lvl>
  </w:abstractNum>
  <w:abstractNum w:abstractNumId="32" w15:restartNumberingAfterBreak="0">
    <w:nsid w:val="624411AB"/>
    <w:multiLevelType w:val="hybridMultilevel"/>
    <w:tmpl w:val="3E5CC9A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8AC6D7D"/>
    <w:multiLevelType w:val="hybridMultilevel"/>
    <w:tmpl w:val="69183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24665A"/>
    <w:multiLevelType w:val="hybridMultilevel"/>
    <w:tmpl w:val="B134C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5821BD"/>
    <w:multiLevelType w:val="multilevel"/>
    <w:tmpl w:val="F3163A6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AE52156"/>
    <w:multiLevelType w:val="hybridMultilevel"/>
    <w:tmpl w:val="56FEE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AB3464"/>
    <w:multiLevelType w:val="hybridMultilevel"/>
    <w:tmpl w:val="7F847A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89D6235"/>
    <w:multiLevelType w:val="hybridMultilevel"/>
    <w:tmpl w:val="B30A0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310CF8"/>
    <w:multiLevelType w:val="hybridMultilevel"/>
    <w:tmpl w:val="7E34F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AFF5877"/>
    <w:multiLevelType w:val="hybridMultilevel"/>
    <w:tmpl w:val="58D08EFA"/>
    <w:lvl w:ilvl="0" w:tplc="D3F86B8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F768AE"/>
    <w:multiLevelType w:val="hybridMultilevel"/>
    <w:tmpl w:val="4A5AD1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63799976">
    <w:abstractNumId w:val="14"/>
  </w:num>
  <w:num w:numId="2" w16cid:durableId="896743221">
    <w:abstractNumId w:val="22"/>
  </w:num>
  <w:num w:numId="3" w16cid:durableId="959410023">
    <w:abstractNumId w:val="19"/>
  </w:num>
  <w:num w:numId="4" w16cid:durableId="930118194">
    <w:abstractNumId w:val="18"/>
  </w:num>
  <w:num w:numId="5" w16cid:durableId="954945335">
    <w:abstractNumId w:val="1"/>
  </w:num>
  <w:num w:numId="6" w16cid:durableId="1729842613">
    <w:abstractNumId w:val="32"/>
  </w:num>
  <w:num w:numId="7" w16cid:durableId="1721201732">
    <w:abstractNumId w:val="34"/>
  </w:num>
  <w:num w:numId="8" w16cid:durableId="571161869">
    <w:abstractNumId w:val="38"/>
  </w:num>
  <w:num w:numId="9" w16cid:durableId="1267925587">
    <w:abstractNumId w:val="15"/>
  </w:num>
  <w:num w:numId="10" w16cid:durableId="917790060">
    <w:abstractNumId w:val="13"/>
  </w:num>
  <w:num w:numId="11" w16cid:durableId="408309584">
    <w:abstractNumId w:val="3"/>
  </w:num>
  <w:num w:numId="12" w16cid:durableId="684330599">
    <w:abstractNumId w:val="39"/>
  </w:num>
  <w:num w:numId="13" w16cid:durableId="1601910979">
    <w:abstractNumId w:val="27"/>
  </w:num>
  <w:num w:numId="14" w16cid:durableId="1790510633">
    <w:abstractNumId w:val="31"/>
  </w:num>
  <w:num w:numId="15" w16cid:durableId="600794223">
    <w:abstractNumId w:val="9"/>
  </w:num>
  <w:num w:numId="16" w16cid:durableId="323747950">
    <w:abstractNumId w:val="33"/>
  </w:num>
  <w:num w:numId="17" w16cid:durableId="602569220">
    <w:abstractNumId w:val="7"/>
  </w:num>
  <w:num w:numId="18" w16cid:durableId="807940526">
    <w:abstractNumId w:val="41"/>
  </w:num>
  <w:num w:numId="19" w16cid:durableId="1820413204">
    <w:abstractNumId w:val="21"/>
  </w:num>
  <w:num w:numId="20" w16cid:durableId="663826454">
    <w:abstractNumId w:val="5"/>
  </w:num>
  <w:num w:numId="21" w16cid:durableId="1504322333">
    <w:abstractNumId w:val="20"/>
  </w:num>
  <w:num w:numId="22" w16cid:durableId="158233815">
    <w:abstractNumId w:val="8"/>
  </w:num>
  <w:num w:numId="23" w16cid:durableId="890579936">
    <w:abstractNumId w:val="10"/>
  </w:num>
  <w:num w:numId="24" w16cid:durableId="1900483099">
    <w:abstractNumId w:val="26"/>
  </w:num>
  <w:num w:numId="25" w16cid:durableId="1620381163">
    <w:abstractNumId w:val="17"/>
  </w:num>
  <w:num w:numId="26" w16cid:durableId="753475218">
    <w:abstractNumId w:val="24"/>
  </w:num>
  <w:num w:numId="27" w16cid:durableId="277759728">
    <w:abstractNumId w:val="4"/>
  </w:num>
  <w:num w:numId="28" w16cid:durableId="944071037">
    <w:abstractNumId w:val="35"/>
  </w:num>
  <w:num w:numId="29" w16cid:durableId="322701150">
    <w:abstractNumId w:val="29"/>
  </w:num>
  <w:num w:numId="30" w16cid:durableId="607811350">
    <w:abstractNumId w:val="2"/>
  </w:num>
  <w:num w:numId="31" w16cid:durableId="680550624">
    <w:abstractNumId w:val="11"/>
  </w:num>
  <w:num w:numId="32" w16cid:durableId="1966227245">
    <w:abstractNumId w:val="25"/>
  </w:num>
  <w:num w:numId="33" w16cid:durableId="1417902211">
    <w:abstractNumId w:val="0"/>
  </w:num>
  <w:num w:numId="34" w16cid:durableId="1745950225">
    <w:abstractNumId w:val="28"/>
  </w:num>
  <w:num w:numId="35" w16cid:durableId="2132551690">
    <w:abstractNumId w:val="30"/>
  </w:num>
  <w:num w:numId="36" w16cid:durableId="1584295332">
    <w:abstractNumId w:val="40"/>
  </w:num>
  <w:num w:numId="37" w16cid:durableId="439421842">
    <w:abstractNumId w:val="36"/>
  </w:num>
  <w:num w:numId="38" w16cid:durableId="540748304">
    <w:abstractNumId w:val="37"/>
  </w:num>
  <w:num w:numId="39" w16cid:durableId="93091079">
    <w:abstractNumId w:val="6"/>
  </w:num>
  <w:num w:numId="40" w16cid:durableId="688290691">
    <w:abstractNumId w:val="16"/>
  </w:num>
  <w:num w:numId="41" w16cid:durableId="154273448">
    <w:abstractNumId w:val="12"/>
  </w:num>
  <w:num w:numId="42" w16cid:durableId="206027531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21B"/>
    <w:rsid w:val="00002B09"/>
    <w:rsid w:val="000054C0"/>
    <w:rsid w:val="00014AD6"/>
    <w:rsid w:val="00023B3B"/>
    <w:rsid w:val="00030316"/>
    <w:rsid w:val="000424AD"/>
    <w:rsid w:val="00042E54"/>
    <w:rsid w:val="000457AB"/>
    <w:rsid w:val="00052998"/>
    <w:rsid w:val="000551B8"/>
    <w:rsid w:val="000551C8"/>
    <w:rsid w:val="000631A5"/>
    <w:rsid w:val="000642D7"/>
    <w:rsid w:val="0007321D"/>
    <w:rsid w:val="000736CC"/>
    <w:rsid w:val="00083FF0"/>
    <w:rsid w:val="00086066"/>
    <w:rsid w:val="000865D0"/>
    <w:rsid w:val="000875D7"/>
    <w:rsid w:val="00097753"/>
    <w:rsid w:val="000A3582"/>
    <w:rsid w:val="000A749A"/>
    <w:rsid w:val="000C1D44"/>
    <w:rsid w:val="000C7274"/>
    <w:rsid w:val="000D18D4"/>
    <w:rsid w:val="000D2DEE"/>
    <w:rsid w:val="000E10A2"/>
    <w:rsid w:val="000E7445"/>
    <w:rsid w:val="001057BB"/>
    <w:rsid w:val="00105D33"/>
    <w:rsid w:val="00110778"/>
    <w:rsid w:val="00113C5A"/>
    <w:rsid w:val="00120D8A"/>
    <w:rsid w:val="001404F1"/>
    <w:rsid w:val="001413C6"/>
    <w:rsid w:val="00145C37"/>
    <w:rsid w:val="001533E8"/>
    <w:rsid w:val="00162ED5"/>
    <w:rsid w:val="001718E1"/>
    <w:rsid w:val="00171976"/>
    <w:rsid w:val="00171B96"/>
    <w:rsid w:val="0017429C"/>
    <w:rsid w:val="00180E49"/>
    <w:rsid w:val="00185DC6"/>
    <w:rsid w:val="00191ABF"/>
    <w:rsid w:val="00193A3B"/>
    <w:rsid w:val="001965B4"/>
    <w:rsid w:val="001A5A7C"/>
    <w:rsid w:val="001A6C42"/>
    <w:rsid w:val="001B14D7"/>
    <w:rsid w:val="001B245F"/>
    <w:rsid w:val="001B2773"/>
    <w:rsid w:val="001B4C5D"/>
    <w:rsid w:val="001B6E09"/>
    <w:rsid w:val="001D7A87"/>
    <w:rsid w:val="001E75E3"/>
    <w:rsid w:val="001F000D"/>
    <w:rsid w:val="00200C9B"/>
    <w:rsid w:val="00216A67"/>
    <w:rsid w:val="002172E6"/>
    <w:rsid w:val="00225255"/>
    <w:rsid w:val="00234128"/>
    <w:rsid w:val="002405BB"/>
    <w:rsid w:val="002451EA"/>
    <w:rsid w:val="00255DEB"/>
    <w:rsid w:val="00261016"/>
    <w:rsid w:val="00270100"/>
    <w:rsid w:val="00273DDF"/>
    <w:rsid w:val="00277677"/>
    <w:rsid w:val="0028271D"/>
    <w:rsid w:val="00293793"/>
    <w:rsid w:val="00294672"/>
    <w:rsid w:val="002A4AD0"/>
    <w:rsid w:val="002B5731"/>
    <w:rsid w:val="002C1DCA"/>
    <w:rsid w:val="002C22B1"/>
    <w:rsid w:val="002C48BA"/>
    <w:rsid w:val="002D3E27"/>
    <w:rsid w:val="002D53E8"/>
    <w:rsid w:val="002D6A36"/>
    <w:rsid w:val="002D6C3C"/>
    <w:rsid w:val="002E35BE"/>
    <w:rsid w:val="002E50C5"/>
    <w:rsid w:val="002E57DA"/>
    <w:rsid w:val="002E7725"/>
    <w:rsid w:val="002F2AB4"/>
    <w:rsid w:val="002F6456"/>
    <w:rsid w:val="00301228"/>
    <w:rsid w:val="00301B35"/>
    <w:rsid w:val="003171DF"/>
    <w:rsid w:val="003179EF"/>
    <w:rsid w:val="00320146"/>
    <w:rsid w:val="00325CAD"/>
    <w:rsid w:val="00333FF5"/>
    <w:rsid w:val="00336027"/>
    <w:rsid w:val="00345B73"/>
    <w:rsid w:val="00350E07"/>
    <w:rsid w:val="00352C5C"/>
    <w:rsid w:val="003531D7"/>
    <w:rsid w:val="00354181"/>
    <w:rsid w:val="003542F6"/>
    <w:rsid w:val="003609C9"/>
    <w:rsid w:val="00365B2D"/>
    <w:rsid w:val="003720E4"/>
    <w:rsid w:val="00372197"/>
    <w:rsid w:val="00374A33"/>
    <w:rsid w:val="00376623"/>
    <w:rsid w:val="00382F00"/>
    <w:rsid w:val="00390116"/>
    <w:rsid w:val="0039776A"/>
    <w:rsid w:val="003A2687"/>
    <w:rsid w:val="003B5F75"/>
    <w:rsid w:val="003B6BD3"/>
    <w:rsid w:val="003B7D68"/>
    <w:rsid w:val="003C4265"/>
    <w:rsid w:val="003C6AC6"/>
    <w:rsid w:val="003E222D"/>
    <w:rsid w:val="003E46F7"/>
    <w:rsid w:val="003E4A64"/>
    <w:rsid w:val="003F1866"/>
    <w:rsid w:val="003F4EE1"/>
    <w:rsid w:val="003F74AA"/>
    <w:rsid w:val="00402786"/>
    <w:rsid w:val="0041566E"/>
    <w:rsid w:val="004232E1"/>
    <w:rsid w:val="00424B4C"/>
    <w:rsid w:val="004347EC"/>
    <w:rsid w:val="00437E78"/>
    <w:rsid w:val="00441152"/>
    <w:rsid w:val="004422C9"/>
    <w:rsid w:val="00446BBB"/>
    <w:rsid w:val="0045565B"/>
    <w:rsid w:val="004670E5"/>
    <w:rsid w:val="00475577"/>
    <w:rsid w:val="00483BBF"/>
    <w:rsid w:val="00486396"/>
    <w:rsid w:val="0049059F"/>
    <w:rsid w:val="00490C54"/>
    <w:rsid w:val="004A749F"/>
    <w:rsid w:val="004B286F"/>
    <w:rsid w:val="004B5374"/>
    <w:rsid w:val="004C3FF0"/>
    <w:rsid w:val="004C42AE"/>
    <w:rsid w:val="004D6BB7"/>
    <w:rsid w:val="004E5D67"/>
    <w:rsid w:val="004F4EBF"/>
    <w:rsid w:val="005125B3"/>
    <w:rsid w:val="00515A6E"/>
    <w:rsid w:val="00516E3C"/>
    <w:rsid w:val="0052519C"/>
    <w:rsid w:val="00526E12"/>
    <w:rsid w:val="00531CDA"/>
    <w:rsid w:val="00534CF6"/>
    <w:rsid w:val="00536769"/>
    <w:rsid w:val="005414FC"/>
    <w:rsid w:val="00541F40"/>
    <w:rsid w:val="00551528"/>
    <w:rsid w:val="00556401"/>
    <w:rsid w:val="00567ECD"/>
    <w:rsid w:val="005733C5"/>
    <w:rsid w:val="0058311C"/>
    <w:rsid w:val="00590BC6"/>
    <w:rsid w:val="00591C86"/>
    <w:rsid w:val="00594FF2"/>
    <w:rsid w:val="005A3126"/>
    <w:rsid w:val="005A7F27"/>
    <w:rsid w:val="005B09C7"/>
    <w:rsid w:val="005B1CB4"/>
    <w:rsid w:val="005C57D2"/>
    <w:rsid w:val="005C7F24"/>
    <w:rsid w:val="005E2110"/>
    <w:rsid w:val="005E22CB"/>
    <w:rsid w:val="005E3146"/>
    <w:rsid w:val="005F1634"/>
    <w:rsid w:val="005F3F63"/>
    <w:rsid w:val="005F56D4"/>
    <w:rsid w:val="005F7BDA"/>
    <w:rsid w:val="006011F5"/>
    <w:rsid w:val="00601F0A"/>
    <w:rsid w:val="00602E64"/>
    <w:rsid w:val="00607C7B"/>
    <w:rsid w:val="00611AF4"/>
    <w:rsid w:val="0061747B"/>
    <w:rsid w:val="0062448C"/>
    <w:rsid w:val="00631E89"/>
    <w:rsid w:val="00633803"/>
    <w:rsid w:val="006350D3"/>
    <w:rsid w:val="0064141D"/>
    <w:rsid w:val="0064559B"/>
    <w:rsid w:val="006528C9"/>
    <w:rsid w:val="006557A1"/>
    <w:rsid w:val="00655A54"/>
    <w:rsid w:val="006604E2"/>
    <w:rsid w:val="006640F3"/>
    <w:rsid w:val="006666F8"/>
    <w:rsid w:val="006711D8"/>
    <w:rsid w:val="006715E4"/>
    <w:rsid w:val="00673672"/>
    <w:rsid w:val="00675F66"/>
    <w:rsid w:val="006854ED"/>
    <w:rsid w:val="00686B3C"/>
    <w:rsid w:val="00696778"/>
    <w:rsid w:val="00696C42"/>
    <w:rsid w:val="0069718D"/>
    <w:rsid w:val="006A1128"/>
    <w:rsid w:val="006A4F44"/>
    <w:rsid w:val="006B0B2A"/>
    <w:rsid w:val="006B3864"/>
    <w:rsid w:val="006C088D"/>
    <w:rsid w:val="006C1C31"/>
    <w:rsid w:val="006D183C"/>
    <w:rsid w:val="006D3A89"/>
    <w:rsid w:val="006E1B1F"/>
    <w:rsid w:val="006E3C2A"/>
    <w:rsid w:val="006E3F61"/>
    <w:rsid w:val="006F17DD"/>
    <w:rsid w:val="00701C26"/>
    <w:rsid w:val="00705BF5"/>
    <w:rsid w:val="0070654B"/>
    <w:rsid w:val="00715262"/>
    <w:rsid w:val="00721E1F"/>
    <w:rsid w:val="00724D76"/>
    <w:rsid w:val="007264C3"/>
    <w:rsid w:val="007342C7"/>
    <w:rsid w:val="00736772"/>
    <w:rsid w:val="0074613D"/>
    <w:rsid w:val="00752122"/>
    <w:rsid w:val="007522D9"/>
    <w:rsid w:val="007543E4"/>
    <w:rsid w:val="0075507D"/>
    <w:rsid w:val="007555E8"/>
    <w:rsid w:val="00756C20"/>
    <w:rsid w:val="007604A1"/>
    <w:rsid w:val="00761DD6"/>
    <w:rsid w:val="00763732"/>
    <w:rsid w:val="00764100"/>
    <w:rsid w:val="00765253"/>
    <w:rsid w:val="007726C0"/>
    <w:rsid w:val="007728FC"/>
    <w:rsid w:val="00780AC3"/>
    <w:rsid w:val="0078534A"/>
    <w:rsid w:val="007863A0"/>
    <w:rsid w:val="0079421B"/>
    <w:rsid w:val="00794575"/>
    <w:rsid w:val="007A6582"/>
    <w:rsid w:val="007B1391"/>
    <w:rsid w:val="007B4A92"/>
    <w:rsid w:val="007B4B81"/>
    <w:rsid w:val="007B6526"/>
    <w:rsid w:val="007C08AE"/>
    <w:rsid w:val="007C67F2"/>
    <w:rsid w:val="007F312E"/>
    <w:rsid w:val="007F5C69"/>
    <w:rsid w:val="0080332C"/>
    <w:rsid w:val="008069E0"/>
    <w:rsid w:val="008233A6"/>
    <w:rsid w:val="00840F40"/>
    <w:rsid w:val="0085174A"/>
    <w:rsid w:val="008573F6"/>
    <w:rsid w:val="00871B12"/>
    <w:rsid w:val="008759FA"/>
    <w:rsid w:val="008A1B50"/>
    <w:rsid w:val="008A3016"/>
    <w:rsid w:val="008B0537"/>
    <w:rsid w:val="008B0CDD"/>
    <w:rsid w:val="008B14F8"/>
    <w:rsid w:val="008B4256"/>
    <w:rsid w:val="008B5682"/>
    <w:rsid w:val="008B76B8"/>
    <w:rsid w:val="008C368E"/>
    <w:rsid w:val="008C4067"/>
    <w:rsid w:val="008C50DA"/>
    <w:rsid w:val="008D278F"/>
    <w:rsid w:val="008D37D0"/>
    <w:rsid w:val="008D773C"/>
    <w:rsid w:val="008E0389"/>
    <w:rsid w:val="008F7970"/>
    <w:rsid w:val="00904A9B"/>
    <w:rsid w:val="00911C59"/>
    <w:rsid w:val="00912ED8"/>
    <w:rsid w:val="00923147"/>
    <w:rsid w:val="00926920"/>
    <w:rsid w:val="00927522"/>
    <w:rsid w:val="00927F3E"/>
    <w:rsid w:val="00931E69"/>
    <w:rsid w:val="0093345A"/>
    <w:rsid w:val="00934F67"/>
    <w:rsid w:val="0094354D"/>
    <w:rsid w:val="00951C87"/>
    <w:rsid w:val="00956BAC"/>
    <w:rsid w:val="0096685E"/>
    <w:rsid w:val="009727AD"/>
    <w:rsid w:val="00972B8D"/>
    <w:rsid w:val="0098084C"/>
    <w:rsid w:val="00987B11"/>
    <w:rsid w:val="00995DB1"/>
    <w:rsid w:val="009A0430"/>
    <w:rsid w:val="009A07B7"/>
    <w:rsid w:val="009B1985"/>
    <w:rsid w:val="009B6143"/>
    <w:rsid w:val="009C48CC"/>
    <w:rsid w:val="009D0131"/>
    <w:rsid w:val="009D02AC"/>
    <w:rsid w:val="009D1A5A"/>
    <w:rsid w:val="009E1C0A"/>
    <w:rsid w:val="009E2478"/>
    <w:rsid w:val="009E3406"/>
    <w:rsid w:val="009F3001"/>
    <w:rsid w:val="00A10973"/>
    <w:rsid w:val="00A10AB8"/>
    <w:rsid w:val="00A1640E"/>
    <w:rsid w:val="00A31DAF"/>
    <w:rsid w:val="00A348D5"/>
    <w:rsid w:val="00A3640B"/>
    <w:rsid w:val="00A428E6"/>
    <w:rsid w:val="00A45471"/>
    <w:rsid w:val="00A52D9D"/>
    <w:rsid w:val="00A62C86"/>
    <w:rsid w:val="00A7775B"/>
    <w:rsid w:val="00A812D6"/>
    <w:rsid w:val="00A8381F"/>
    <w:rsid w:val="00A84579"/>
    <w:rsid w:val="00A8498A"/>
    <w:rsid w:val="00A94416"/>
    <w:rsid w:val="00A95899"/>
    <w:rsid w:val="00A970EF"/>
    <w:rsid w:val="00AA2225"/>
    <w:rsid w:val="00AB1632"/>
    <w:rsid w:val="00AB6575"/>
    <w:rsid w:val="00AB6FBE"/>
    <w:rsid w:val="00AC49C6"/>
    <w:rsid w:val="00AC57EC"/>
    <w:rsid w:val="00AD18A7"/>
    <w:rsid w:val="00AD27FB"/>
    <w:rsid w:val="00AF071D"/>
    <w:rsid w:val="00B01CB9"/>
    <w:rsid w:val="00B06091"/>
    <w:rsid w:val="00B25ABA"/>
    <w:rsid w:val="00B2653D"/>
    <w:rsid w:val="00B30566"/>
    <w:rsid w:val="00B30F2A"/>
    <w:rsid w:val="00B376AB"/>
    <w:rsid w:val="00B4045C"/>
    <w:rsid w:val="00B4155E"/>
    <w:rsid w:val="00B45A7B"/>
    <w:rsid w:val="00B5189C"/>
    <w:rsid w:val="00B60F2C"/>
    <w:rsid w:val="00B708AC"/>
    <w:rsid w:val="00B71384"/>
    <w:rsid w:val="00B73970"/>
    <w:rsid w:val="00B77F1A"/>
    <w:rsid w:val="00B82F05"/>
    <w:rsid w:val="00B83CC3"/>
    <w:rsid w:val="00B860D5"/>
    <w:rsid w:val="00B86CA0"/>
    <w:rsid w:val="00B93835"/>
    <w:rsid w:val="00BA55D1"/>
    <w:rsid w:val="00BB34E5"/>
    <w:rsid w:val="00BB3A3E"/>
    <w:rsid w:val="00BB706A"/>
    <w:rsid w:val="00BC0362"/>
    <w:rsid w:val="00BC15B1"/>
    <w:rsid w:val="00BD2D53"/>
    <w:rsid w:val="00BD3430"/>
    <w:rsid w:val="00BD5EF5"/>
    <w:rsid w:val="00BE282D"/>
    <w:rsid w:val="00BE4D49"/>
    <w:rsid w:val="00BF03CA"/>
    <w:rsid w:val="00C102CD"/>
    <w:rsid w:val="00C106BC"/>
    <w:rsid w:val="00C108BA"/>
    <w:rsid w:val="00C116EB"/>
    <w:rsid w:val="00C12250"/>
    <w:rsid w:val="00C14B38"/>
    <w:rsid w:val="00C16B8A"/>
    <w:rsid w:val="00C2221D"/>
    <w:rsid w:val="00C24D86"/>
    <w:rsid w:val="00C33B43"/>
    <w:rsid w:val="00C41E12"/>
    <w:rsid w:val="00C439A5"/>
    <w:rsid w:val="00C54110"/>
    <w:rsid w:val="00C57DE5"/>
    <w:rsid w:val="00C65C46"/>
    <w:rsid w:val="00C70B09"/>
    <w:rsid w:val="00C70B40"/>
    <w:rsid w:val="00C74817"/>
    <w:rsid w:val="00C81BBD"/>
    <w:rsid w:val="00C82686"/>
    <w:rsid w:val="00C83BBE"/>
    <w:rsid w:val="00C8635F"/>
    <w:rsid w:val="00C91496"/>
    <w:rsid w:val="00C929CE"/>
    <w:rsid w:val="00CA49C3"/>
    <w:rsid w:val="00CA72F9"/>
    <w:rsid w:val="00CB0255"/>
    <w:rsid w:val="00CB20C6"/>
    <w:rsid w:val="00CC1271"/>
    <w:rsid w:val="00CC5E2A"/>
    <w:rsid w:val="00CC7BDD"/>
    <w:rsid w:val="00CD1281"/>
    <w:rsid w:val="00CD7216"/>
    <w:rsid w:val="00CE030B"/>
    <w:rsid w:val="00CE1939"/>
    <w:rsid w:val="00CE4E64"/>
    <w:rsid w:val="00CE4FCB"/>
    <w:rsid w:val="00CE7F84"/>
    <w:rsid w:val="00D072F1"/>
    <w:rsid w:val="00D07BDD"/>
    <w:rsid w:val="00D14F13"/>
    <w:rsid w:val="00D15719"/>
    <w:rsid w:val="00D1661F"/>
    <w:rsid w:val="00D17A56"/>
    <w:rsid w:val="00D2359D"/>
    <w:rsid w:val="00D34C7F"/>
    <w:rsid w:val="00D45759"/>
    <w:rsid w:val="00D52192"/>
    <w:rsid w:val="00D521F0"/>
    <w:rsid w:val="00D5359A"/>
    <w:rsid w:val="00D54725"/>
    <w:rsid w:val="00D63848"/>
    <w:rsid w:val="00D67F92"/>
    <w:rsid w:val="00D87610"/>
    <w:rsid w:val="00D9778D"/>
    <w:rsid w:val="00DB1254"/>
    <w:rsid w:val="00DB6145"/>
    <w:rsid w:val="00DB67DA"/>
    <w:rsid w:val="00DB6DD4"/>
    <w:rsid w:val="00DC4887"/>
    <w:rsid w:val="00DC649F"/>
    <w:rsid w:val="00DC6936"/>
    <w:rsid w:val="00DD2CE5"/>
    <w:rsid w:val="00DD6EEA"/>
    <w:rsid w:val="00DD78BC"/>
    <w:rsid w:val="00DE125B"/>
    <w:rsid w:val="00DE68D5"/>
    <w:rsid w:val="00DE6C19"/>
    <w:rsid w:val="00DF1BF9"/>
    <w:rsid w:val="00DF1D0E"/>
    <w:rsid w:val="00DF446B"/>
    <w:rsid w:val="00E04BA4"/>
    <w:rsid w:val="00E07DAD"/>
    <w:rsid w:val="00E11ABD"/>
    <w:rsid w:val="00E15F2F"/>
    <w:rsid w:val="00E24484"/>
    <w:rsid w:val="00E26E7D"/>
    <w:rsid w:val="00E305D7"/>
    <w:rsid w:val="00E34B91"/>
    <w:rsid w:val="00E367EB"/>
    <w:rsid w:val="00E36C8F"/>
    <w:rsid w:val="00E4298D"/>
    <w:rsid w:val="00E42DAE"/>
    <w:rsid w:val="00E44DD7"/>
    <w:rsid w:val="00E47305"/>
    <w:rsid w:val="00E50A62"/>
    <w:rsid w:val="00E51FE4"/>
    <w:rsid w:val="00E54E22"/>
    <w:rsid w:val="00E64B65"/>
    <w:rsid w:val="00E770DD"/>
    <w:rsid w:val="00E97AE0"/>
    <w:rsid w:val="00EA1EA1"/>
    <w:rsid w:val="00EA241C"/>
    <w:rsid w:val="00EB1D57"/>
    <w:rsid w:val="00EB41B2"/>
    <w:rsid w:val="00EC29EA"/>
    <w:rsid w:val="00EC323F"/>
    <w:rsid w:val="00EC5FF0"/>
    <w:rsid w:val="00ED5C1C"/>
    <w:rsid w:val="00EE7802"/>
    <w:rsid w:val="00EF2A46"/>
    <w:rsid w:val="00EF3297"/>
    <w:rsid w:val="00EF4984"/>
    <w:rsid w:val="00F0192C"/>
    <w:rsid w:val="00F0604E"/>
    <w:rsid w:val="00F06FA7"/>
    <w:rsid w:val="00F11C32"/>
    <w:rsid w:val="00F14A6E"/>
    <w:rsid w:val="00F22A72"/>
    <w:rsid w:val="00F3109C"/>
    <w:rsid w:val="00F31BEE"/>
    <w:rsid w:val="00F32704"/>
    <w:rsid w:val="00F32EF5"/>
    <w:rsid w:val="00F41090"/>
    <w:rsid w:val="00F4759A"/>
    <w:rsid w:val="00F51CA3"/>
    <w:rsid w:val="00F5228D"/>
    <w:rsid w:val="00F53460"/>
    <w:rsid w:val="00F54EDE"/>
    <w:rsid w:val="00F55701"/>
    <w:rsid w:val="00F57DDE"/>
    <w:rsid w:val="00F62AF5"/>
    <w:rsid w:val="00F7335E"/>
    <w:rsid w:val="00F742DF"/>
    <w:rsid w:val="00F74A56"/>
    <w:rsid w:val="00F75F31"/>
    <w:rsid w:val="00F7747F"/>
    <w:rsid w:val="00F8210D"/>
    <w:rsid w:val="00F82932"/>
    <w:rsid w:val="00F90270"/>
    <w:rsid w:val="00F94515"/>
    <w:rsid w:val="00F95365"/>
    <w:rsid w:val="00FA36CD"/>
    <w:rsid w:val="00FB451C"/>
    <w:rsid w:val="00FB70A6"/>
    <w:rsid w:val="00FD2962"/>
    <w:rsid w:val="00FF17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91496"/>
  <w15:chartTrackingRefBased/>
  <w15:docId w15:val="{782127AE-D1AC-40FA-BF89-0CEB89CAA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21B"/>
    <w:pPr>
      <w:spacing w:after="0" w:line="240" w:lineRule="auto"/>
    </w:pPr>
  </w:style>
  <w:style w:type="paragraph" w:styleId="Heading1">
    <w:name w:val="heading 1"/>
    <w:basedOn w:val="Normal"/>
    <w:next w:val="Normal"/>
    <w:link w:val="Heading1Char"/>
    <w:uiPriority w:val="9"/>
    <w:qFormat/>
    <w:rsid w:val="00534CF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011F5"/>
    <w:pPr>
      <w:keepNext/>
      <w:keepLines/>
      <w:pBdr>
        <w:top w:val="double" w:sz="4" w:space="1" w:color="D7AC11"/>
      </w:pBdr>
      <w:spacing w:before="40" w:line="259" w:lineRule="auto"/>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6011F5"/>
    <w:pPr>
      <w:keepNext/>
      <w:keepLines/>
      <w:spacing w:before="40" w:line="259" w:lineRule="auto"/>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9421B"/>
    <w:rPr>
      <w:color w:val="0563C1" w:themeColor="hyperlink"/>
      <w:u w:val="single"/>
    </w:rPr>
  </w:style>
  <w:style w:type="paragraph" w:styleId="ListParagraph">
    <w:name w:val="List Paragraph"/>
    <w:basedOn w:val="Normal"/>
    <w:uiPriority w:val="34"/>
    <w:qFormat/>
    <w:rsid w:val="0079421B"/>
    <w:pPr>
      <w:ind w:left="720"/>
    </w:pPr>
    <w:rPr>
      <w:rFonts w:ascii="Calibri" w:hAnsi="Calibri" w:cs="Times New Roman"/>
    </w:rPr>
  </w:style>
  <w:style w:type="character" w:styleId="FollowedHyperlink">
    <w:name w:val="FollowedHyperlink"/>
    <w:basedOn w:val="DefaultParagraphFont"/>
    <w:uiPriority w:val="99"/>
    <w:semiHidden/>
    <w:unhideWhenUsed/>
    <w:rsid w:val="003609C9"/>
    <w:rPr>
      <w:color w:val="954F72" w:themeColor="followedHyperlink"/>
      <w:u w:val="single"/>
    </w:rPr>
  </w:style>
  <w:style w:type="paragraph" w:styleId="BalloonText">
    <w:name w:val="Balloon Text"/>
    <w:basedOn w:val="Normal"/>
    <w:link w:val="BalloonTextChar"/>
    <w:uiPriority w:val="99"/>
    <w:semiHidden/>
    <w:unhideWhenUsed/>
    <w:rsid w:val="003977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76A"/>
    <w:rPr>
      <w:rFonts w:ascii="Segoe UI" w:hAnsi="Segoe UI" w:cs="Segoe UI"/>
      <w:sz w:val="18"/>
      <w:szCs w:val="18"/>
    </w:rPr>
  </w:style>
  <w:style w:type="character" w:customStyle="1" w:styleId="Heading2Char">
    <w:name w:val="Heading 2 Char"/>
    <w:basedOn w:val="DefaultParagraphFont"/>
    <w:link w:val="Heading2"/>
    <w:uiPriority w:val="9"/>
    <w:rsid w:val="006011F5"/>
    <w:rPr>
      <w:rFonts w:asciiTheme="majorHAnsi" w:eastAsiaTheme="majorEastAsia" w:hAnsiTheme="majorHAnsi" w:cstheme="majorBidi"/>
      <w:b/>
      <w:sz w:val="32"/>
      <w:szCs w:val="26"/>
    </w:rPr>
  </w:style>
  <w:style w:type="character" w:customStyle="1" w:styleId="Heading3Char">
    <w:name w:val="Heading 3 Char"/>
    <w:basedOn w:val="DefaultParagraphFont"/>
    <w:link w:val="Heading3"/>
    <w:uiPriority w:val="9"/>
    <w:rsid w:val="006011F5"/>
    <w:rPr>
      <w:rFonts w:asciiTheme="majorHAnsi" w:eastAsiaTheme="majorEastAsia" w:hAnsiTheme="majorHAnsi" w:cstheme="majorBidi"/>
      <w:b/>
      <w:sz w:val="24"/>
      <w:szCs w:val="24"/>
    </w:rPr>
  </w:style>
  <w:style w:type="character" w:customStyle="1" w:styleId="Heading1Char">
    <w:name w:val="Heading 1 Char"/>
    <w:basedOn w:val="DefaultParagraphFont"/>
    <w:link w:val="Heading1"/>
    <w:uiPriority w:val="9"/>
    <w:rsid w:val="00534CF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34CF6"/>
    <w:pPr>
      <w:spacing w:line="259" w:lineRule="auto"/>
      <w:outlineLvl w:val="9"/>
    </w:pPr>
  </w:style>
  <w:style w:type="paragraph" w:customStyle="1" w:styleId="paragraph">
    <w:name w:val="paragraph"/>
    <w:basedOn w:val="Normal"/>
    <w:rsid w:val="00995DB1"/>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995DB1"/>
  </w:style>
  <w:style w:type="character" w:customStyle="1" w:styleId="eop">
    <w:name w:val="eop"/>
    <w:basedOn w:val="DefaultParagraphFont"/>
    <w:rsid w:val="00995DB1"/>
  </w:style>
  <w:style w:type="character" w:styleId="SubtleEmphasis">
    <w:name w:val="Subtle Emphasis"/>
    <w:basedOn w:val="DefaultParagraphFont"/>
    <w:uiPriority w:val="19"/>
    <w:qFormat/>
    <w:rsid w:val="00BC15B1"/>
    <w:rPr>
      <w:i/>
      <w:iCs/>
      <w:color w:val="404040" w:themeColor="text1" w:themeTint="BF"/>
    </w:rPr>
  </w:style>
  <w:style w:type="paragraph" w:styleId="Subtitle">
    <w:name w:val="Subtitle"/>
    <w:basedOn w:val="Normal"/>
    <w:next w:val="Normal"/>
    <w:link w:val="SubtitleChar"/>
    <w:uiPriority w:val="11"/>
    <w:qFormat/>
    <w:rsid w:val="00BC15B1"/>
    <w:pPr>
      <w:numPr>
        <w:ilvl w:val="1"/>
      </w:numPr>
      <w:spacing w:after="160"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C15B1"/>
    <w:rPr>
      <w:rFonts w:eastAsiaTheme="minorEastAsia"/>
      <w:color w:val="5A5A5A" w:themeColor="text1" w:themeTint="A5"/>
      <w:spacing w:val="15"/>
    </w:rPr>
  </w:style>
  <w:style w:type="character" w:styleId="CommentReference">
    <w:name w:val="annotation reference"/>
    <w:basedOn w:val="DefaultParagraphFont"/>
    <w:uiPriority w:val="99"/>
    <w:semiHidden/>
    <w:unhideWhenUsed/>
    <w:rsid w:val="00234128"/>
    <w:rPr>
      <w:sz w:val="16"/>
      <w:szCs w:val="16"/>
    </w:rPr>
  </w:style>
  <w:style w:type="paragraph" w:styleId="CommentText">
    <w:name w:val="annotation text"/>
    <w:basedOn w:val="Normal"/>
    <w:link w:val="CommentTextChar"/>
    <w:uiPriority w:val="99"/>
    <w:semiHidden/>
    <w:unhideWhenUsed/>
    <w:rsid w:val="00234128"/>
    <w:pPr>
      <w:spacing w:after="160"/>
    </w:pPr>
    <w:rPr>
      <w:sz w:val="20"/>
      <w:szCs w:val="20"/>
    </w:rPr>
  </w:style>
  <w:style w:type="character" w:customStyle="1" w:styleId="CommentTextChar">
    <w:name w:val="Comment Text Char"/>
    <w:basedOn w:val="DefaultParagraphFont"/>
    <w:link w:val="CommentText"/>
    <w:uiPriority w:val="99"/>
    <w:semiHidden/>
    <w:rsid w:val="00234128"/>
    <w:rPr>
      <w:sz w:val="20"/>
      <w:szCs w:val="20"/>
    </w:rPr>
  </w:style>
  <w:style w:type="paragraph" w:styleId="NoSpacing">
    <w:name w:val="No Spacing"/>
    <w:uiPriority w:val="1"/>
    <w:qFormat/>
    <w:rsid w:val="00234128"/>
    <w:pPr>
      <w:spacing w:after="0" w:line="240" w:lineRule="auto"/>
    </w:pPr>
  </w:style>
  <w:style w:type="table" w:styleId="TableGrid">
    <w:name w:val="Table Grid"/>
    <w:basedOn w:val="TableNormal"/>
    <w:uiPriority w:val="39"/>
    <w:rsid w:val="00BA5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E1C0A"/>
    <w:pPr>
      <w:spacing w:after="200"/>
    </w:pPr>
    <w:rPr>
      <w:i/>
      <w:iCs/>
      <w:color w:val="44546A" w:themeColor="text2"/>
      <w:sz w:val="18"/>
      <w:szCs w:val="18"/>
    </w:rPr>
  </w:style>
  <w:style w:type="paragraph" w:styleId="BodyText">
    <w:name w:val="Body Text"/>
    <w:basedOn w:val="Normal"/>
    <w:link w:val="BodyTextChar"/>
    <w:uiPriority w:val="1"/>
    <w:qFormat/>
    <w:rsid w:val="009D1A5A"/>
    <w:pPr>
      <w:widowControl w:val="0"/>
      <w:autoSpaceDE w:val="0"/>
      <w:autoSpaceDN w:val="0"/>
    </w:pPr>
    <w:rPr>
      <w:rFonts w:ascii="Helvetica Neue" w:eastAsia="Helvetica Neue" w:hAnsi="Helvetica Neue" w:cs="Helvetica Neue"/>
      <w:sz w:val="24"/>
      <w:szCs w:val="24"/>
    </w:rPr>
  </w:style>
  <w:style w:type="character" w:customStyle="1" w:styleId="BodyTextChar">
    <w:name w:val="Body Text Char"/>
    <w:basedOn w:val="DefaultParagraphFont"/>
    <w:link w:val="BodyText"/>
    <w:uiPriority w:val="1"/>
    <w:rsid w:val="009D1A5A"/>
    <w:rPr>
      <w:rFonts w:ascii="Helvetica Neue" w:eastAsia="Helvetica Neue" w:hAnsi="Helvetica Neue" w:cs="Helvetica Neu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103654">
      <w:bodyDiv w:val="1"/>
      <w:marLeft w:val="0"/>
      <w:marRight w:val="0"/>
      <w:marTop w:val="0"/>
      <w:marBottom w:val="0"/>
      <w:divBdr>
        <w:top w:val="none" w:sz="0" w:space="0" w:color="auto"/>
        <w:left w:val="none" w:sz="0" w:space="0" w:color="auto"/>
        <w:bottom w:val="none" w:sz="0" w:space="0" w:color="auto"/>
        <w:right w:val="none" w:sz="0" w:space="0" w:color="auto"/>
      </w:divBdr>
      <w:divsChild>
        <w:div w:id="995181998">
          <w:marLeft w:val="0"/>
          <w:marRight w:val="0"/>
          <w:marTop w:val="0"/>
          <w:marBottom w:val="0"/>
          <w:divBdr>
            <w:top w:val="none" w:sz="0" w:space="0" w:color="auto"/>
            <w:left w:val="none" w:sz="0" w:space="0" w:color="auto"/>
            <w:bottom w:val="none" w:sz="0" w:space="0" w:color="auto"/>
            <w:right w:val="none" w:sz="0" w:space="0" w:color="auto"/>
          </w:divBdr>
        </w:div>
      </w:divsChild>
    </w:div>
    <w:div w:id="194472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hyperlink" Target="https://www.facebook.com/ParagonMLS/" TargetMode="Externa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webSettings" Target="webSettings.xml"/><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jpg"/><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jp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72334-2274-4B97-8D1D-DACE94E0B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15</Pages>
  <Words>1090</Words>
  <Characters>6217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Black Knight, Inc.</Company>
  <LinksUpToDate>false</LinksUpToDate>
  <CharactersWithSpaces>7293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Sheffler, Annette</dc:creator>
  <cp:keywords/>
  <dc:description/>
  <cp:lastModifiedBy>Sheffler, Annette</cp:lastModifiedBy>
  <cp:revision>374</cp:revision>
  <dcterms:created xsi:type="dcterms:W3CDTF">2021-06-29T13:30:00Z</dcterms:created>
  <dcterms:modified xsi:type="dcterms:W3CDTF">2023-01-13T14:21:00Z</dcterms:modified>
</cp:coreProperties>
</file>