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528F4B" w14:textId="2E21C08F" w:rsidR="00464EEE" w:rsidRPr="00464EEE" w:rsidRDefault="00C86F77" w:rsidP="0014308A">
      <w:pPr>
        <w:pStyle w:val="MainHeadline"/>
        <w:rPr>
          <w:rFonts w:ascii="Calibri" w:hAnsi="Calibri"/>
        </w:rPr>
      </w:pPr>
      <w:bookmarkStart w:id="0" w:name="_Hlk61355012"/>
      <w:bookmarkEnd w:id="0"/>
      <w:r w:rsidRPr="00AE05E7">
        <w:rPr>
          <w:rFonts w:ascii="Calibri" w:hAnsi="Calibri"/>
          <w:noProof/>
        </w:rPr>
        <w:drawing>
          <wp:anchor distT="0" distB="0" distL="114300" distR="114300" simplePos="0" relativeHeight="251659264" behindDoc="1" locked="0" layoutInCell="1" allowOverlap="1" wp14:anchorId="49721994" wp14:editId="394C194F">
            <wp:simplePos x="0" y="0"/>
            <wp:positionH relativeFrom="margin">
              <wp:posOffset>0</wp:posOffset>
            </wp:positionH>
            <wp:positionV relativeFrom="paragraph">
              <wp:posOffset>19050</wp:posOffset>
            </wp:positionV>
            <wp:extent cx="1444625" cy="868680"/>
            <wp:effectExtent l="0" t="0" r="3175" b="762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4625" cy="868680"/>
                    </a:xfrm>
                    <a:prstGeom prst="rect">
                      <a:avLst/>
                    </a:prstGeom>
                    <a:noFill/>
                  </pic:spPr>
                </pic:pic>
              </a:graphicData>
            </a:graphic>
            <wp14:sizeRelH relativeFrom="margin">
              <wp14:pctWidth>0</wp14:pctWidth>
            </wp14:sizeRelH>
            <wp14:sizeRelV relativeFrom="margin">
              <wp14:pctHeight>0</wp14:pctHeight>
            </wp14:sizeRelV>
          </wp:anchor>
        </w:drawing>
      </w:r>
      <w:r w:rsidR="00D74585" w:rsidRPr="00AE05E7">
        <w:rPr>
          <w:rFonts w:ascii="Calibri" w:hAnsi="Calibri"/>
        </w:rPr>
        <w:t xml:space="preserve">Paragon </w:t>
      </w:r>
      <w:r w:rsidR="00C412AE" w:rsidRPr="00AE05E7">
        <w:rPr>
          <w:rFonts w:ascii="Calibri" w:hAnsi="Calibri"/>
        </w:rPr>
        <w:t>Customer</w:t>
      </w:r>
      <w:r w:rsidR="00D04143">
        <w:rPr>
          <w:rFonts w:ascii="Calibri" w:hAnsi="Calibri"/>
        </w:rPr>
        <w:t xml:space="preserve"> Tool</w:t>
      </w:r>
      <w:r w:rsidR="005E2FEE">
        <w:rPr>
          <w:rFonts w:ascii="Calibri" w:hAnsi="Calibri"/>
        </w:rPr>
        <w:t>k</w:t>
      </w:r>
      <w:r w:rsidR="00D04143">
        <w:rPr>
          <w:rFonts w:ascii="Calibri" w:hAnsi="Calibri"/>
        </w:rPr>
        <w:t xml:space="preserve">it - </w:t>
      </w:r>
      <w:r w:rsidR="00D74585" w:rsidRPr="00AE05E7">
        <w:rPr>
          <w:rFonts w:ascii="Calibri" w:hAnsi="Calibri"/>
        </w:rPr>
        <w:t>Release</w:t>
      </w:r>
      <w:r w:rsidR="003E6961" w:rsidRPr="00AE05E7">
        <w:rPr>
          <w:rFonts w:ascii="Calibri" w:hAnsi="Calibri"/>
        </w:rPr>
        <w:t xml:space="preserve"> 5</w:t>
      </w:r>
      <w:r w:rsidR="002C3BA7">
        <w:rPr>
          <w:rFonts w:ascii="Calibri" w:hAnsi="Calibri"/>
        </w:rPr>
        <w:t>.</w:t>
      </w:r>
      <w:r w:rsidR="0002019D">
        <w:rPr>
          <w:rFonts w:ascii="Calibri" w:hAnsi="Calibri"/>
        </w:rPr>
        <w:t>9</w:t>
      </w:r>
      <w:r w:rsidR="000D4BFE">
        <w:rPr>
          <w:rFonts w:ascii="Calibri" w:hAnsi="Calibri"/>
        </w:rPr>
        <w:t>4</w:t>
      </w:r>
    </w:p>
    <w:p w14:paraId="372A965D" w14:textId="603A2BDE" w:rsidR="002E5C68" w:rsidRPr="00A622EE" w:rsidRDefault="00D74585" w:rsidP="00A622EE">
      <w:pPr>
        <w:pStyle w:val="Heading2"/>
      </w:pPr>
      <w:r w:rsidRPr="00AE05E7">
        <w:rPr>
          <w:rFonts w:ascii="Calibri" w:hAnsi="Calibri"/>
          <w:b/>
        </w:rPr>
        <w:t>Communications Plan</w:t>
      </w:r>
      <w:r w:rsidR="007A7CAC" w:rsidRPr="00AE05E7">
        <w:rPr>
          <w:rFonts w:ascii="Calibri" w:hAnsi="Calibri"/>
          <w:b/>
        </w:rPr>
        <w:t xml:space="preserve"> Overview</w:t>
      </w:r>
    </w:p>
    <w:p w14:paraId="0DB988A4" w14:textId="0366D9E7" w:rsidR="007A7CAC" w:rsidRDefault="007A7CAC" w:rsidP="0014308A">
      <w:pPr>
        <w:pStyle w:val="MainHead2"/>
        <w:rPr>
          <w:rFonts w:ascii="Calibri" w:hAnsi="Calibri" w:cs="Calibri"/>
          <w:color w:val="auto"/>
          <w:sz w:val="24"/>
          <w:szCs w:val="24"/>
        </w:rPr>
      </w:pPr>
      <w:r w:rsidRPr="0090342E">
        <w:rPr>
          <w:rFonts w:ascii="Calibri" w:hAnsi="Calibri" w:cs="Calibri"/>
          <w:color w:val="auto"/>
          <w:sz w:val="24"/>
          <w:szCs w:val="24"/>
        </w:rPr>
        <w:t xml:space="preserve">Welcome to the Paragon release communication </w:t>
      </w:r>
      <w:r w:rsidR="00D04143" w:rsidRPr="0090342E">
        <w:rPr>
          <w:rFonts w:ascii="Calibri" w:hAnsi="Calibri" w:cs="Calibri"/>
          <w:color w:val="auto"/>
          <w:sz w:val="24"/>
          <w:szCs w:val="24"/>
        </w:rPr>
        <w:t>T</w:t>
      </w:r>
      <w:r w:rsidR="002E5C68" w:rsidRPr="0090342E">
        <w:rPr>
          <w:rFonts w:ascii="Calibri" w:hAnsi="Calibri" w:cs="Calibri"/>
          <w:color w:val="auto"/>
          <w:sz w:val="24"/>
          <w:szCs w:val="24"/>
        </w:rPr>
        <w:t xml:space="preserve">oolkit. </w:t>
      </w:r>
      <w:r w:rsidRPr="0090342E">
        <w:rPr>
          <w:rFonts w:ascii="Calibri" w:hAnsi="Calibri" w:cs="Calibri"/>
          <w:color w:val="auto"/>
          <w:sz w:val="24"/>
          <w:szCs w:val="24"/>
        </w:rPr>
        <w:t xml:space="preserve">The intention of this </w:t>
      </w:r>
      <w:r w:rsidR="00D04143" w:rsidRPr="0090342E">
        <w:rPr>
          <w:rFonts w:ascii="Calibri" w:hAnsi="Calibri" w:cs="Calibri"/>
          <w:color w:val="auto"/>
          <w:sz w:val="24"/>
          <w:szCs w:val="24"/>
        </w:rPr>
        <w:t>kit</w:t>
      </w:r>
      <w:r w:rsidRPr="0090342E">
        <w:rPr>
          <w:rFonts w:ascii="Calibri" w:hAnsi="Calibri" w:cs="Calibri"/>
          <w:color w:val="auto"/>
          <w:sz w:val="24"/>
          <w:szCs w:val="24"/>
        </w:rPr>
        <w:t xml:space="preserve"> is to </w:t>
      </w:r>
      <w:r w:rsidR="00C412AE" w:rsidRPr="0090342E">
        <w:rPr>
          <w:rFonts w:ascii="Calibri" w:hAnsi="Calibri" w:cs="Calibri"/>
          <w:color w:val="auto"/>
          <w:sz w:val="24"/>
          <w:szCs w:val="24"/>
        </w:rPr>
        <w:t>help you with communicating the release information to your membership.</w:t>
      </w:r>
      <w:r w:rsidRPr="0090342E">
        <w:rPr>
          <w:rFonts w:ascii="Calibri" w:hAnsi="Calibri" w:cs="Calibri"/>
          <w:color w:val="auto"/>
          <w:sz w:val="24"/>
          <w:szCs w:val="24"/>
        </w:rPr>
        <w:t xml:space="preserve"> </w:t>
      </w:r>
    </w:p>
    <w:p w14:paraId="18A39544" w14:textId="77777777" w:rsidR="0090342E" w:rsidRPr="0090342E" w:rsidRDefault="0090342E" w:rsidP="0090342E">
      <w:pPr>
        <w:rPr>
          <w:rFonts w:ascii="Calibri" w:hAnsi="Calibri" w:cs="Calibri"/>
          <w:color w:val="auto"/>
          <w:sz w:val="24"/>
        </w:rPr>
      </w:pPr>
      <w:r w:rsidRPr="0090342E">
        <w:rPr>
          <w:rFonts w:ascii="Calibri" w:hAnsi="Calibri" w:cs="Calibri"/>
          <w:color w:val="auto"/>
          <w:sz w:val="24"/>
        </w:rPr>
        <w:t>In this kit you will find the following:</w:t>
      </w:r>
    </w:p>
    <w:p w14:paraId="56A22193" w14:textId="59E4C2D7" w:rsidR="0090342E" w:rsidRPr="00A622EE" w:rsidRDefault="0090342E" w:rsidP="00CF4A11">
      <w:pPr>
        <w:pStyle w:val="ListParagraph"/>
        <w:numPr>
          <w:ilvl w:val="0"/>
          <w:numId w:val="1"/>
        </w:numPr>
        <w:rPr>
          <w:rFonts w:eastAsia="Times New Roman" w:cs="Calibri"/>
          <w:sz w:val="24"/>
          <w:szCs w:val="24"/>
        </w:rPr>
      </w:pPr>
      <w:r w:rsidRPr="0090342E">
        <w:rPr>
          <w:rFonts w:eastAsia="Times New Roman" w:cs="Calibri"/>
          <w:sz w:val="24"/>
          <w:szCs w:val="24"/>
        </w:rPr>
        <w:t xml:space="preserve">Link to </w:t>
      </w:r>
      <w:r w:rsidR="001D3317">
        <w:rPr>
          <w:rFonts w:eastAsia="Times New Roman" w:cs="Calibri"/>
          <w:sz w:val="24"/>
          <w:szCs w:val="24"/>
        </w:rPr>
        <w:t>R</w:t>
      </w:r>
      <w:r w:rsidRPr="0090342E">
        <w:rPr>
          <w:rFonts w:eastAsia="Times New Roman" w:cs="Calibri"/>
          <w:sz w:val="24"/>
          <w:szCs w:val="24"/>
        </w:rPr>
        <w:t xml:space="preserve">elease </w:t>
      </w:r>
      <w:r w:rsidR="001D3317">
        <w:rPr>
          <w:rFonts w:eastAsia="Times New Roman" w:cs="Calibri"/>
          <w:sz w:val="24"/>
          <w:szCs w:val="24"/>
        </w:rPr>
        <w:t>N</w:t>
      </w:r>
      <w:r w:rsidRPr="0090342E">
        <w:rPr>
          <w:rFonts w:eastAsia="Times New Roman" w:cs="Calibri"/>
          <w:sz w:val="24"/>
          <w:szCs w:val="24"/>
        </w:rPr>
        <w:t>otes</w:t>
      </w:r>
      <w:r>
        <w:rPr>
          <w:rFonts w:eastAsia="Times New Roman" w:cs="Calibri"/>
          <w:sz w:val="24"/>
          <w:szCs w:val="24"/>
        </w:rPr>
        <w:t xml:space="preserve"> </w:t>
      </w:r>
      <w:r w:rsidR="00A622EE">
        <w:rPr>
          <w:rFonts w:eastAsia="Times New Roman" w:cs="Calibri"/>
          <w:sz w:val="24"/>
          <w:szCs w:val="24"/>
        </w:rPr>
        <w:t>for Paragon 5.</w:t>
      </w:r>
      <w:r w:rsidR="0002019D">
        <w:rPr>
          <w:rFonts w:eastAsia="Times New Roman" w:cs="Calibri"/>
          <w:sz w:val="24"/>
          <w:szCs w:val="24"/>
        </w:rPr>
        <w:t>9</w:t>
      </w:r>
      <w:r w:rsidR="004A72B6">
        <w:rPr>
          <w:rFonts w:eastAsia="Times New Roman" w:cs="Calibri"/>
          <w:sz w:val="24"/>
          <w:szCs w:val="24"/>
        </w:rPr>
        <w:t>4</w:t>
      </w:r>
      <w:r w:rsidR="00A622EE">
        <w:rPr>
          <w:rFonts w:eastAsia="Times New Roman" w:cs="Calibri"/>
          <w:sz w:val="24"/>
          <w:szCs w:val="24"/>
        </w:rPr>
        <w:t xml:space="preserve">: </w:t>
      </w:r>
      <w:r>
        <w:rPr>
          <w:rFonts w:eastAsia="Times New Roman" w:cs="Calibri"/>
          <w:sz w:val="24"/>
          <w:szCs w:val="24"/>
        </w:rPr>
        <w:t xml:space="preserve"> </w:t>
      </w:r>
      <w:r w:rsidRPr="0090342E">
        <w:rPr>
          <w:rFonts w:cs="Calibri"/>
          <w:sz w:val="24"/>
          <w:szCs w:val="24"/>
        </w:rPr>
        <w:t>the</w:t>
      </w:r>
      <w:r>
        <w:rPr>
          <w:rFonts w:cs="Calibri"/>
          <w:sz w:val="24"/>
          <w:szCs w:val="24"/>
        </w:rPr>
        <w:t xml:space="preserve"> notes</w:t>
      </w:r>
      <w:r w:rsidRPr="0090342E">
        <w:rPr>
          <w:rFonts w:cs="Calibri"/>
          <w:sz w:val="24"/>
          <w:szCs w:val="24"/>
        </w:rPr>
        <w:t xml:space="preserve"> include any configurations and administration items that you will need to know about.</w:t>
      </w:r>
    </w:p>
    <w:p w14:paraId="0D70DC46" w14:textId="1709B8AF" w:rsidR="00A622EE" w:rsidRPr="0090342E" w:rsidRDefault="00A622EE" w:rsidP="00CF4A11">
      <w:pPr>
        <w:pStyle w:val="ListParagraph"/>
        <w:numPr>
          <w:ilvl w:val="0"/>
          <w:numId w:val="1"/>
        </w:numPr>
        <w:rPr>
          <w:rFonts w:eastAsia="Times New Roman" w:cs="Calibri"/>
          <w:sz w:val="24"/>
          <w:szCs w:val="24"/>
        </w:rPr>
      </w:pPr>
      <w:r>
        <w:rPr>
          <w:rFonts w:cs="Calibri"/>
          <w:sz w:val="24"/>
          <w:szCs w:val="24"/>
        </w:rPr>
        <w:t>Administration Configuration Options: What changes you may</w:t>
      </w:r>
      <w:r w:rsidR="00D5388B">
        <w:rPr>
          <w:rFonts w:cs="Calibri"/>
          <w:sz w:val="24"/>
          <w:szCs w:val="24"/>
        </w:rPr>
        <w:t xml:space="preserve"> need </w:t>
      </w:r>
      <w:r>
        <w:rPr>
          <w:rFonts w:cs="Calibri"/>
          <w:sz w:val="24"/>
          <w:szCs w:val="24"/>
        </w:rPr>
        <w:t xml:space="preserve">to </w:t>
      </w:r>
      <w:r w:rsidR="00DC2921">
        <w:rPr>
          <w:rFonts w:cs="Calibri"/>
          <w:sz w:val="24"/>
          <w:szCs w:val="24"/>
        </w:rPr>
        <w:t>decide</w:t>
      </w:r>
      <w:r>
        <w:rPr>
          <w:rFonts w:cs="Calibri"/>
          <w:sz w:val="24"/>
          <w:szCs w:val="24"/>
        </w:rPr>
        <w:t xml:space="preserve"> on</w:t>
      </w:r>
    </w:p>
    <w:p w14:paraId="26CE8CE1" w14:textId="1A004ACC" w:rsidR="0090342E" w:rsidRDefault="0090342E" w:rsidP="00CF4A11">
      <w:pPr>
        <w:pStyle w:val="ListParagraph"/>
        <w:numPr>
          <w:ilvl w:val="0"/>
          <w:numId w:val="1"/>
        </w:numPr>
        <w:rPr>
          <w:rFonts w:eastAsia="Times New Roman" w:cs="Calibri"/>
          <w:sz w:val="24"/>
          <w:szCs w:val="24"/>
        </w:rPr>
      </w:pPr>
      <w:r w:rsidRPr="0090342E">
        <w:rPr>
          <w:rFonts w:eastAsia="Times New Roman" w:cs="Calibri"/>
          <w:sz w:val="24"/>
          <w:szCs w:val="24"/>
        </w:rPr>
        <w:t xml:space="preserve">Agent level </w:t>
      </w:r>
      <w:r w:rsidR="001D3317">
        <w:rPr>
          <w:rFonts w:eastAsia="Times New Roman" w:cs="Calibri"/>
          <w:sz w:val="24"/>
          <w:szCs w:val="24"/>
        </w:rPr>
        <w:t>C</w:t>
      </w:r>
      <w:r w:rsidRPr="0090342E">
        <w:rPr>
          <w:rFonts w:eastAsia="Times New Roman" w:cs="Calibri"/>
          <w:sz w:val="24"/>
          <w:szCs w:val="24"/>
        </w:rPr>
        <w:t xml:space="preserve">ommunication </w:t>
      </w:r>
      <w:r w:rsidR="001D3317">
        <w:rPr>
          <w:rFonts w:eastAsia="Times New Roman" w:cs="Calibri"/>
          <w:sz w:val="24"/>
          <w:szCs w:val="24"/>
        </w:rPr>
        <w:t>P</w:t>
      </w:r>
      <w:r w:rsidRPr="0090342E">
        <w:rPr>
          <w:rFonts w:eastAsia="Times New Roman" w:cs="Calibri"/>
          <w:sz w:val="24"/>
          <w:szCs w:val="24"/>
        </w:rPr>
        <w:t>lan</w:t>
      </w:r>
      <w:r w:rsidR="001D3317">
        <w:rPr>
          <w:rFonts w:eastAsia="Times New Roman" w:cs="Calibri"/>
          <w:sz w:val="24"/>
          <w:szCs w:val="24"/>
        </w:rPr>
        <w:t xml:space="preserve">: </w:t>
      </w:r>
      <w:r w:rsidRPr="0090342E">
        <w:rPr>
          <w:rFonts w:eastAsia="Times New Roman" w:cs="Calibri"/>
          <w:sz w:val="24"/>
          <w:szCs w:val="24"/>
        </w:rPr>
        <w:t xml:space="preserve"> a link to a</w:t>
      </w:r>
      <w:r w:rsidR="00E23489">
        <w:rPr>
          <w:rFonts w:eastAsia="Times New Roman" w:cs="Calibri"/>
          <w:sz w:val="24"/>
          <w:szCs w:val="24"/>
        </w:rPr>
        <w:t>n</w:t>
      </w:r>
      <w:r w:rsidRPr="0090342E">
        <w:rPr>
          <w:rFonts w:eastAsia="Times New Roman" w:cs="Calibri"/>
          <w:sz w:val="24"/>
          <w:szCs w:val="24"/>
        </w:rPr>
        <w:t xml:space="preserve"> editable Customer Communication, </w:t>
      </w:r>
      <w:r>
        <w:rPr>
          <w:rFonts w:eastAsia="Times New Roman" w:cs="Calibri"/>
          <w:sz w:val="24"/>
          <w:szCs w:val="24"/>
        </w:rPr>
        <w:t xml:space="preserve">and </w:t>
      </w:r>
      <w:r w:rsidRPr="0090342E">
        <w:rPr>
          <w:rFonts w:eastAsia="Times New Roman" w:cs="Calibri"/>
          <w:sz w:val="24"/>
          <w:szCs w:val="24"/>
        </w:rPr>
        <w:t>homepage notifications</w:t>
      </w:r>
      <w:r>
        <w:rPr>
          <w:rFonts w:eastAsia="Times New Roman" w:cs="Calibri"/>
          <w:sz w:val="24"/>
          <w:szCs w:val="24"/>
        </w:rPr>
        <w:t>.</w:t>
      </w:r>
    </w:p>
    <w:p w14:paraId="1842287D" w14:textId="7BC3FB86" w:rsidR="00BB2663" w:rsidRPr="00BB2663" w:rsidRDefault="00BB2663" w:rsidP="00CF4A11">
      <w:pPr>
        <w:pStyle w:val="ListParagraph"/>
        <w:numPr>
          <w:ilvl w:val="0"/>
          <w:numId w:val="1"/>
        </w:numPr>
        <w:rPr>
          <w:rFonts w:eastAsia="Times New Roman" w:cs="Calibri"/>
          <w:sz w:val="24"/>
          <w:szCs w:val="24"/>
        </w:rPr>
      </w:pPr>
      <w:r>
        <w:rPr>
          <w:rFonts w:eastAsia="Times New Roman" w:cs="Calibri"/>
          <w:sz w:val="24"/>
          <w:szCs w:val="24"/>
        </w:rPr>
        <w:t xml:space="preserve">Social Media: a post that you can use for Facebook, </w:t>
      </w:r>
      <w:r w:rsidR="004A72B6">
        <w:rPr>
          <w:rFonts w:eastAsia="Times New Roman" w:cs="Calibri"/>
          <w:sz w:val="24"/>
          <w:szCs w:val="24"/>
        </w:rPr>
        <w:t>Instagram,</w:t>
      </w:r>
      <w:r>
        <w:rPr>
          <w:rFonts w:eastAsia="Times New Roman" w:cs="Calibri"/>
          <w:sz w:val="24"/>
          <w:szCs w:val="24"/>
        </w:rPr>
        <w:t xml:space="preserve"> or other sites with a video of the release features.</w:t>
      </w:r>
    </w:p>
    <w:p w14:paraId="3C0D832C" w14:textId="0EE95670" w:rsidR="001D3317" w:rsidRDefault="001D3317" w:rsidP="00CF4A11">
      <w:pPr>
        <w:pStyle w:val="ListParagraph"/>
        <w:numPr>
          <w:ilvl w:val="0"/>
          <w:numId w:val="1"/>
        </w:numPr>
        <w:rPr>
          <w:rFonts w:eastAsia="Times New Roman" w:cs="Calibri"/>
          <w:sz w:val="24"/>
          <w:szCs w:val="24"/>
        </w:rPr>
      </w:pPr>
      <w:r>
        <w:rPr>
          <w:rFonts w:eastAsia="Times New Roman" w:cs="Calibri"/>
          <w:sz w:val="24"/>
          <w:szCs w:val="24"/>
        </w:rPr>
        <w:t>Example Home Page Announcements: You can cut and paste into your Homepage.</w:t>
      </w:r>
    </w:p>
    <w:p w14:paraId="6FD47600" w14:textId="7AEBF785" w:rsidR="0090342E" w:rsidRDefault="0090342E" w:rsidP="001D3317">
      <w:pPr>
        <w:pStyle w:val="ListParagraph"/>
        <w:rPr>
          <w:rFonts w:ascii="Arial" w:hAnsi="Arial" w:cs="Arial"/>
          <w:sz w:val="20"/>
          <w:szCs w:val="20"/>
        </w:rPr>
      </w:pPr>
    </w:p>
    <w:p w14:paraId="0BD692D2" w14:textId="77777777" w:rsidR="00754C18" w:rsidRDefault="00754C18" w:rsidP="007A7CAC">
      <w:pPr>
        <w:pStyle w:val="MainHead2"/>
        <w:rPr>
          <w:rFonts w:ascii="Calibri" w:hAnsi="Calibri" w:cs="Calibri"/>
          <w:color w:val="auto"/>
          <w:sz w:val="24"/>
          <w:szCs w:val="24"/>
        </w:rPr>
      </w:pPr>
    </w:p>
    <w:p w14:paraId="21BBC2D6" w14:textId="075AD2CA" w:rsidR="00590999" w:rsidRDefault="00C412AE" w:rsidP="007A7CAC">
      <w:pPr>
        <w:pStyle w:val="MainHead2"/>
        <w:rPr>
          <w:rFonts w:ascii="Calibri" w:hAnsi="Calibri" w:cs="Calibri"/>
          <w:color w:val="auto"/>
          <w:sz w:val="24"/>
          <w:szCs w:val="24"/>
        </w:rPr>
      </w:pPr>
      <w:r w:rsidRPr="0090342E">
        <w:rPr>
          <w:rFonts w:ascii="Calibri" w:hAnsi="Calibri" w:cs="Calibri"/>
          <w:color w:val="auto"/>
          <w:sz w:val="24"/>
          <w:szCs w:val="24"/>
        </w:rPr>
        <w:t xml:space="preserve">The goal is to make everyone aware of all the great </w:t>
      </w:r>
      <w:r w:rsidR="00245252" w:rsidRPr="0090342E">
        <w:rPr>
          <w:rFonts w:ascii="Calibri" w:hAnsi="Calibri" w:cs="Calibri"/>
          <w:color w:val="auto"/>
          <w:sz w:val="24"/>
          <w:szCs w:val="24"/>
        </w:rPr>
        <w:t xml:space="preserve">Paragon </w:t>
      </w:r>
      <w:r w:rsidRPr="0090342E">
        <w:rPr>
          <w:rFonts w:ascii="Calibri" w:hAnsi="Calibri" w:cs="Calibri"/>
          <w:color w:val="auto"/>
          <w:sz w:val="24"/>
          <w:szCs w:val="24"/>
        </w:rPr>
        <w:t xml:space="preserve">enhancements to </w:t>
      </w:r>
      <w:r w:rsidR="00574280" w:rsidRPr="0090342E">
        <w:rPr>
          <w:rFonts w:ascii="Calibri" w:hAnsi="Calibri" w:cs="Calibri"/>
          <w:color w:val="auto"/>
          <w:sz w:val="24"/>
          <w:szCs w:val="24"/>
        </w:rPr>
        <w:t>boost</w:t>
      </w:r>
      <w:r w:rsidRPr="0090342E">
        <w:rPr>
          <w:rFonts w:ascii="Calibri" w:hAnsi="Calibri" w:cs="Calibri"/>
          <w:color w:val="auto"/>
          <w:sz w:val="24"/>
          <w:szCs w:val="24"/>
        </w:rPr>
        <w:t xml:space="preserve"> the way Members do Business! </w:t>
      </w:r>
    </w:p>
    <w:p w14:paraId="3E9CF398" w14:textId="77777777" w:rsidR="001D3317" w:rsidRPr="001D3317" w:rsidRDefault="001D3317" w:rsidP="007A7CAC">
      <w:pPr>
        <w:pStyle w:val="MainHead2"/>
        <w:rPr>
          <w:rFonts w:ascii="Calibri" w:hAnsi="Calibri" w:cs="Calibri"/>
          <w:color w:val="auto"/>
          <w:sz w:val="24"/>
          <w:szCs w:val="24"/>
        </w:rPr>
      </w:pPr>
    </w:p>
    <w:p w14:paraId="016912BE" w14:textId="605FBAEC" w:rsidR="001F20E5" w:rsidRPr="001F20E5" w:rsidRDefault="00A7127A" w:rsidP="001F20E5">
      <w:pPr>
        <w:pStyle w:val="Heading2"/>
        <w:rPr>
          <w:rFonts w:ascii="Calibri" w:hAnsi="Calibri" w:cs="Calibri"/>
          <w:b/>
          <w:bCs w:val="0"/>
          <w:sz w:val="32"/>
          <w:szCs w:val="32"/>
        </w:rPr>
      </w:pPr>
      <w:r w:rsidRPr="00A622EE">
        <w:rPr>
          <w:rFonts w:ascii="Calibri" w:hAnsi="Calibri" w:cs="Calibri"/>
          <w:b/>
          <w:bCs w:val="0"/>
          <w:sz w:val="32"/>
          <w:szCs w:val="32"/>
        </w:rPr>
        <w:t>Release Notes for Paragon 5.</w:t>
      </w:r>
      <w:r w:rsidR="004C781E">
        <w:rPr>
          <w:rFonts w:ascii="Calibri" w:hAnsi="Calibri" w:cs="Calibri"/>
          <w:b/>
          <w:bCs w:val="0"/>
          <w:sz w:val="32"/>
          <w:szCs w:val="32"/>
        </w:rPr>
        <w:t>9</w:t>
      </w:r>
      <w:r w:rsidR="004A72B6">
        <w:rPr>
          <w:rFonts w:ascii="Calibri" w:hAnsi="Calibri" w:cs="Calibri"/>
          <w:b/>
          <w:bCs w:val="0"/>
          <w:sz w:val="32"/>
          <w:szCs w:val="32"/>
        </w:rPr>
        <w:t>4</w:t>
      </w:r>
    </w:p>
    <w:p w14:paraId="76D74C67" w14:textId="369FEEA2" w:rsidR="00A7127A" w:rsidRPr="0090342E" w:rsidRDefault="001339BC" w:rsidP="0014308A">
      <w:pPr>
        <w:pStyle w:val="MainHead2"/>
        <w:rPr>
          <w:rFonts w:ascii="Calibri" w:hAnsi="Calibri"/>
          <w:color w:val="auto"/>
          <w:sz w:val="24"/>
          <w:szCs w:val="24"/>
        </w:rPr>
      </w:pPr>
      <w:r w:rsidRPr="0090342E">
        <w:rPr>
          <w:rFonts w:ascii="Calibri" w:hAnsi="Calibri"/>
          <w:color w:val="auto"/>
          <w:sz w:val="24"/>
          <w:szCs w:val="24"/>
        </w:rPr>
        <w:t>Listed below is a link to the fu</w:t>
      </w:r>
      <w:r w:rsidR="003E6961" w:rsidRPr="0090342E">
        <w:rPr>
          <w:rFonts w:ascii="Calibri" w:hAnsi="Calibri"/>
          <w:color w:val="auto"/>
          <w:sz w:val="24"/>
          <w:szCs w:val="24"/>
        </w:rPr>
        <w:t xml:space="preserve">ll release notes </w:t>
      </w:r>
      <w:r w:rsidRPr="0090342E">
        <w:rPr>
          <w:rFonts w:ascii="Calibri" w:hAnsi="Calibri"/>
          <w:color w:val="auto"/>
          <w:sz w:val="24"/>
          <w:szCs w:val="24"/>
        </w:rPr>
        <w:t>for the MLS</w:t>
      </w:r>
      <w:r w:rsidR="00245252" w:rsidRPr="0090342E">
        <w:rPr>
          <w:rFonts w:ascii="Calibri" w:hAnsi="Calibri"/>
          <w:color w:val="auto"/>
          <w:sz w:val="24"/>
          <w:szCs w:val="24"/>
        </w:rPr>
        <w:t>.</w:t>
      </w:r>
      <w:r w:rsidRPr="0090342E">
        <w:rPr>
          <w:rFonts w:ascii="Calibri" w:hAnsi="Calibri"/>
          <w:color w:val="auto"/>
          <w:sz w:val="24"/>
          <w:szCs w:val="24"/>
        </w:rPr>
        <w:t xml:space="preserve"> </w:t>
      </w:r>
      <w:r w:rsidR="00245252" w:rsidRPr="0090342E">
        <w:rPr>
          <w:rFonts w:ascii="Calibri" w:hAnsi="Calibri"/>
          <w:color w:val="auto"/>
          <w:sz w:val="24"/>
          <w:szCs w:val="24"/>
        </w:rPr>
        <w:t>T</w:t>
      </w:r>
      <w:r w:rsidR="00D6442A" w:rsidRPr="0090342E">
        <w:rPr>
          <w:rFonts w:ascii="Calibri" w:hAnsi="Calibri"/>
          <w:color w:val="auto"/>
          <w:sz w:val="24"/>
          <w:szCs w:val="24"/>
        </w:rPr>
        <w:t xml:space="preserve">hese release notes are for the Association/MLS. </w:t>
      </w:r>
      <w:r w:rsidR="00245252" w:rsidRPr="0090342E">
        <w:rPr>
          <w:rFonts w:ascii="Calibri" w:hAnsi="Calibri"/>
          <w:color w:val="auto"/>
          <w:sz w:val="24"/>
          <w:szCs w:val="24"/>
        </w:rPr>
        <w:t>T</w:t>
      </w:r>
      <w:r w:rsidR="00D6442A" w:rsidRPr="0090342E">
        <w:rPr>
          <w:rFonts w:ascii="Calibri" w:hAnsi="Calibri"/>
          <w:color w:val="auto"/>
          <w:sz w:val="24"/>
          <w:szCs w:val="24"/>
        </w:rPr>
        <w:t xml:space="preserve">he Agent Level changes </w:t>
      </w:r>
      <w:r w:rsidR="00574280" w:rsidRPr="0090342E">
        <w:rPr>
          <w:rFonts w:ascii="Calibri" w:hAnsi="Calibri"/>
          <w:color w:val="auto"/>
          <w:sz w:val="24"/>
          <w:szCs w:val="24"/>
        </w:rPr>
        <w:t>in this document are included in the e-mail template</w:t>
      </w:r>
      <w:r w:rsidR="00D6442A" w:rsidRPr="0090342E">
        <w:rPr>
          <w:rFonts w:ascii="Calibri" w:hAnsi="Calibri"/>
          <w:color w:val="auto"/>
          <w:sz w:val="24"/>
          <w:szCs w:val="24"/>
        </w:rPr>
        <w:t xml:space="preserve"> </w:t>
      </w:r>
      <w:r w:rsidR="00574280" w:rsidRPr="0090342E">
        <w:rPr>
          <w:rFonts w:ascii="Calibri" w:hAnsi="Calibri"/>
          <w:color w:val="auto"/>
          <w:sz w:val="24"/>
          <w:szCs w:val="24"/>
        </w:rPr>
        <w:t>t</w:t>
      </w:r>
      <w:r w:rsidR="00D6442A" w:rsidRPr="0090342E">
        <w:rPr>
          <w:rFonts w:ascii="Calibri" w:hAnsi="Calibri"/>
          <w:color w:val="auto"/>
          <w:sz w:val="24"/>
          <w:szCs w:val="24"/>
        </w:rPr>
        <w:t>hat you will want to send out to your members.</w:t>
      </w:r>
    </w:p>
    <w:p w14:paraId="1FA44C58" w14:textId="7310AF20" w:rsidR="00427737" w:rsidRDefault="00C86F77" w:rsidP="00AE05E7">
      <w:pPr>
        <w:pStyle w:val="MainHead2"/>
        <w:rPr>
          <w:rFonts w:ascii="Calibri" w:hAnsi="Calibri"/>
          <w:sz w:val="24"/>
          <w:szCs w:val="24"/>
        </w:rPr>
      </w:pPr>
      <w:r w:rsidRPr="003D3FB3">
        <w:rPr>
          <w:rFonts w:ascii="Calibri" w:hAnsi="Calibri"/>
          <w:b/>
          <w:color w:val="auto"/>
          <w:sz w:val="24"/>
          <w:szCs w:val="24"/>
        </w:rPr>
        <w:t>Link:</w:t>
      </w:r>
      <w:hyperlink r:id="rId12" w:history="1">
        <w:r w:rsidRPr="00357DBB">
          <w:rPr>
            <w:rStyle w:val="Hyperlink"/>
            <w:rFonts w:ascii="Calibri" w:hAnsi="Calibri"/>
            <w:sz w:val="24"/>
            <w:szCs w:val="24"/>
          </w:rPr>
          <w:t xml:space="preserve"> </w:t>
        </w:r>
        <w:r w:rsidR="001E46C9" w:rsidRPr="00357DBB">
          <w:rPr>
            <w:rStyle w:val="Hyperlink"/>
            <w:rFonts w:ascii="Calibri" w:hAnsi="Calibri"/>
            <w:sz w:val="24"/>
            <w:szCs w:val="24"/>
          </w:rPr>
          <w:t>Release Notes</w:t>
        </w:r>
      </w:hyperlink>
      <w:r w:rsidR="0002191C">
        <w:rPr>
          <w:rStyle w:val="Hyperlink"/>
          <w:rFonts w:ascii="Calibri" w:hAnsi="Calibri"/>
          <w:sz w:val="24"/>
          <w:szCs w:val="24"/>
        </w:rPr>
        <w:t xml:space="preserve"> </w:t>
      </w:r>
    </w:p>
    <w:p w14:paraId="7F2B0A30" w14:textId="58BEE823" w:rsidR="00046A81" w:rsidRDefault="00046A81" w:rsidP="00AE05E7">
      <w:pPr>
        <w:pStyle w:val="MainHead2"/>
        <w:rPr>
          <w:rStyle w:val="Heading5Char"/>
          <w:rFonts w:ascii="Calibri" w:hAnsi="Calibri" w:cstheme="minorBidi"/>
          <w:b w:val="0"/>
        </w:rPr>
      </w:pPr>
    </w:p>
    <w:p w14:paraId="2EDC5C49" w14:textId="56CD20A1" w:rsidR="00F526B3" w:rsidRDefault="00F526B3" w:rsidP="00AE05E7">
      <w:pPr>
        <w:pStyle w:val="MainHead2"/>
        <w:rPr>
          <w:rStyle w:val="Heading5Char"/>
          <w:rFonts w:ascii="Calibri" w:hAnsi="Calibri" w:cstheme="minorBidi"/>
          <w:b w:val="0"/>
        </w:rPr>
      </w:pPr>
    </w:p>
    <w:p w14:paraId="16699E9A" w14:textId="6CF632D0" w:rsidR="00F526B3" w:rsidRDefault="00F526B3" w:rsidP="00AE05E7">
      <w:pPr>
        <w:pStyle w:val="MainHead2"/>
        <w:rPr>
          <w:rStyle w:val="Heading5Char"/>
          <w:rFonts w:ascii="Calibri" w:hAnsi="Calibri" w:cstheme="minorBidi"/>
          <w:b w:val="0"/>
        </w:rPr>
      </w:pPr>
    </w:p>
    <w:p w14:paraId="1D634B3D" w14:textId="35C96F25" w:rsidR="001B7F72" w:rsidRPr="001E6C4D" w:rsidRDefault="00A622EE" w:rsidP="001E6C4D">
      <w:pPr>
        <w:pStyle w:val="Heading2"/>
        <w:rPr>
          <w:rFonts w:ascii="Calibri" w:hAnsi="Calibri" w:cs="Calibri"/>
          <w:b/>
          <w:bCs w:val="0"/>
          <w:sz w:val="32"/>
          <w:szCs w:val="32"/>
        </w:rPr>
      </w:pPr>
      <w:r w:rsidRPr="00A622EE">
        <w:rPr>
          <w:rFonts w:ascii="Calibri" w:hAnsi="Calibri" w:cs="Calibri"/>
          <w:b/>
          <w:bCs w:val="0"/>
          <w:sz w:val="32"/>
          <w:szCs w:val="32"/>
        </w:rPr>
        <w:lastRenderedPageBreak/>
        <w:t xml:space="preserve">Administration </w:t>
      </w:r>
      <w:r w:rsidR="00C86F77" w:rsidRPr="00A622EE">
        <w:rPr>
          <w:rFonts w:ascii="Calibri" w:hAnsi="Calibri" w:cs="Calibri"/>
          <w:b/>
          <w:bCs w:val="0"/>
          <w:sz w:val="32"/>
          <w:szCs w:val="32"/>
        </w:rPr>
        <w:t>Configuration Options</w:t>
      </w:r>
    </w:p>
    <w:p w14:paraId="00F8142B" w14:textId="396E261D" w:rsidR="0009387C" w:rsidRPr="00084207" w:rsidRDefault="00EF55DD" w:rsidP="007A3D74">
      <w:pPr>
        <w:rPr>
          <w:rFonts w:ascii="Calibri" w:hAnsi="Calibri" w:cs="Calibri"/>
          <w:b/>
          <w:bCs/>
          <w:sz w:val="22"/>
          <w:szCs w:val="22"/>
        </w:rPr>
      </w:pPr>
      <w:bookmarkStart w:id="1" w:name="_Hlk71717463"/>
      <w:bookmarkStart w:id="2" w:name="_Hlk54623576"/>
      <w:r w:rsidRPr="00084207">
        <w:rPr>
          <w:rFonts w:ascii="Calibri" w:hAnsi="Calibri" w:cs="Calibri"/>
          <w:b/>
          <w:bCs/>
          <w:sz w:val="22"/>
          <w:szCs w:val="22"/>
        </w:rPr>
        <w:t xml:space="preserve">Admin </w:t>
      </w:r>
      <w:r w:rsidR="00D832F9" w:rsidRPr="00084207">
        <w:rPr>
          <w:rFonts w:ascii="Calibri" w:hAnsi="Calibri" w:cs="Calibri"/>
          <w:b/>
          <w:bCs/>
          <w:sz w:val="22"/>
          <w:szCs w:val="22"/>
        </w:rPr>
        <w:t xml:space="preserve">– </w:t>
      </w:r>
      <w:r w:rsidR="004A72B6" w:rsidRPr="00084207">
        <w:rPr>
          <w:rFonts w:ascii="Calibri" w:hAnsi="Calibri" w:cs="Calibri"/>
          <w:b/>
          <w:bCs/>
          <w:sz w:val="22"/>
          <w:szCs w:val="22"/>
        </w:rPr>
        <w:t xml:space="preserve">Allow Agents to control the Display of AVMs in Collaboration Center and </w:t>
      </w:r>
      <w:proofErr w:type="spellStart"/>
      <w:r w:rsidR="004A72B6" w:rsidRPr="00084207">
        <w:rPr>
          <w:rFonts w:ascii="Calibri" w:hAnsi="Calibri" w:cs="Calibri"/>
          <w:b/>
          <w:bCs/>
          <w:sz w:val="22"/>
          <w:szCs w:val="22"/>
        </w:rPr>
        <w:t>CollabLink</w:t>
      </w:r>
      <w:proofErr w:type="spellEnd"/>
    </w:p>
    <w:p w14:paraId="0D8D326F" w14:textId="5D905930" w:rsidR="00764EDA" w:rsidRPr="00084207" w:rsidRDefault="00764EDA" w:rsidP="007A3D74">
      <w:pPr>
        <w:rPr>
          <w:rStyle w:val="eop"/>
          <w:rFonts w:ascii="Calibri" w:hAnsi="Calibri" w:cs="Calibri"/>
          <w:color w:val="000000"/>
          <w:sz w:val="22"/>
          <w:szCs w:val="22"/>
          <w:shd w:val="clear" w:color="auto" w:fill="FFFFFF"/>
        </w:rPr>
      </w:pPr>
      <w:r w:rsidRPr="00084207">
        <w:rPr>
          <w:rFonts w:ascii="Calibri" w:hAnsi="Calibri" w:cs="Calibri"/>
          <w:b/>
          <w:bCs/>
          <w:color w:val="auto"/>
          <w:sz w:val="22"/>
          <w:szCs w:val="22"/>
        </w:rPr>
        <w:t xml:space="preserve">Action Item: </w:t>
      </w:r>
      <w:r w:rsidR="000C3DD6" w:rsidRPr="00084207">
        <w:rPr>
          <w:rStyle w:val="normaltextrun"/>
          <w:rFonts w:ascii="Calibri" w:hAnsi="Calibri" w:cs="Calibri"/>
          <w:color w:val="000000"/>
          <w:sz w:val="22"/>
          <w:szCs w:val="22"/>
          <w:shd w:val="clear" w:color="auto" w:fill="FFFFFF"/>
        </w:rPr>
        <w:t>Contact your SSM to Enabled </w:t>
      </w:r>
      <w:r w:rsidR="004A72B6" w:rsidRPr="00084207">
        <w:rPr>
          <w:rStyle w:val="eop"/>
          <w:rFonts w:ascii="Calibri" w:hAnsi="Calibri" w:cs="Calibri"/>
          <w:color w:val="000000"/>
          <w:sz w:val="22"/>
          <w:szCs w:val="22"/>
          <w:shd w:val="clear" w:color="auto" w:fill="FFFFFF"/>
        </w:rPr>
        <w:t>the new Admin Field</w:t>
      </w:r>
    </w:p>
    <w:p w14:paraId="3D1C005A" w14:textId="1FA2A546" w:rsidR="007C2A8C" w:rsidRPr="00084207" w:rsidRDefault="007C2A8C" w:rsidP="007C2A8C">
      <w:pPr>
        <w:spacing w:after="0" w:line="257" w:lineRule="auto"/>
        <w:rPr>
          <w:rFonts w:ascii="Calibri" w:eastAsia="Calibri" w:hAnsi="Calibri" w:cs="Calibri"/>
          <w:sz w:val="22"/>
          <w:szCs w:val="22"/>
        </w:rPr>
      </w:pPr>
      <w:r w:rsidRPr="00084207">
        <w:rPr>
          <w:rFonts w:ascii="Calibri" w:eastAsia="Calibri" w:hAnsi="Calibri" w:cs="Calibri"/>
          <w:sz w:val="22"/>
          <w:szCs w:val="22"/>
        </w:rPr>
        <w:t xml:space="preserve">An Admin field has been added to allow MLSs to establish whether they want to permit agents to determine if AVMs display on their listings in Collaboration Center and </w:t>
      </w:r>
      <w:proofErr w:type="spellStart"/>
      <w:r w:rsidRPr="00084207">
        <w:rPr>
          <w:rFonts w:ascii="Calibri" w:eastAsia="Calibri" w:hAnsi="Calibri" w:cs="Calibri"/>
          <w:sz w:val="22"/>
          <w:szCs w:val="22"/>
        </w:rPr>
        <w:t>CollabLink</w:t>
      </w:r>
      <w:proofErr w:type="spellEnd"/>
      <w:r w:rsidRPr="00084207">
        <w:rPr>
          <w:rFonts w:ascii="Calibri" w:eastAsia="Calibri" w:hAnsi="Calibri" w:cs="Calibri"/>
          <w:sz w:val="22"/>
          <w:szCs w:val="22"/>
        </w:rPr>
        <w:t xml:space="preserve"> based on the existing VOW AVM listing field value. The new Admin feature, “Display AVM per Listing VOW Setting” can be found in Admin &gt; Collab Center under the Detail Report section.</w:t>
      </w:r>
    </w:p>
    <w:p w14:paraId="76464380" w14:textId="77777777" w:rsidR="007C2A8C" w:rsidRDefault="007C2A8C" w:rsidP="007C2A8C">
      <w:pPr>
        <w:spacing w:after="0" w:line="240" w:lineRule="auto"/>
        <w:rPr>
          <w:rFonts w:eastAsia="Times New Roman"/>
        </w:rPr>
      </w:pPr>
    </w:p>
    <w:p w14:paraId="12DB17FA" w14:textId="55684E4B" w:rsidR="000C3DD6" w:rsidRPr="003F4F24" w:rsidRDefault="00F916E9" w:rsidP="007A3D74">
      <w:pPr>
        <w:rPr>
          <w:rFonts w:ascii="Calibri" w:hAnsi="Calibri" w:cs="Calibri"/>
          <w:sz w:val="24"/>
        </w:rPr>
      </w:pPr>
      <w:r>
        <w:rPr>
          <w:noProof/>
        </w:rPr>
        <w:drawing>
          <wp:anchor distT="0" distB="0" distL="114300" distR="114300" simplePos="0" relativeHeight="251799552" behindDoc="1" locked="0" layoutInCell="1" allowOverlap="1" wp14:anchorId="4402C3C9" wp14:editId="17999DFD">
            <wp:simplePos x="0" y="0"/>
            <wp:positionH relativeFrom="column">
              <wp:posOffset>514350</wp:posOffset>
            </wp:positionH>
            <wp:positionV relativeFrom="paragraph">
              <wp:posOffset>177800</wp:posOffset>
            </wp:positionV>
            <wp:extent cx="4572000" cy="4219575"/>
            <wp:effectExtent l="190500" t="190500" r="190500" b="200025"/>
            <wp:wrapTight wrapText="bothSides">
              <wp:wrapPolygon edited="0">
                <wp:start x="180" y="-975"/>
                <wp:lineTo x="-900" y="-780"/>
                <wp:lineTo x="-900" y="21356"/>
                <wp:lineTo x="180" y="22526"/>
                <wp:lineTo x="21330" y="22526"/>
                <wp:lineTo x="21420" y="22331"/>
                <wp:lineTo x="22410" y="21161"/>
                <wp:lineTo x="22410" y="780"/>
                <wp:lineTo x="21420" y="-683"/>
                <wp:lineTo x="21330" y="-975"/>
                <wp:lineTo x="180" y="-975"/>
              </wp:wrapPolygon>
            </wp:wrapTight>
            <wp:docPr id="1779003242" name="Picture 177900324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003242" name="Picture 1779003242" descr="Graphical user interface, websit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572000" cy="4219575"/>
                    </a:xfrm>
                    <a:prstGeom prst="rect">
                      <a:avLst/>
                    </a:prstGeom>
                    <a:ln>
                      <a:noFill/>
                    </a:ln>
                    <a:effectLst>
                      <a:outerShdw blurRad="190500" algn="tl" rotWithShape="0">
                        <a:srgbClr val="000000">
                          <a:alpha val="70000"/>
                        </a:srgbClr>
                      </a:outerShdw>
                    </a:effectLst>
                  </pic:spPr>
                </pic:pic>
              </a:graphicData>
            </a:graphic>
          </wp:anchor>
        </w:drawing>
      </w:r>
    </w:p>
    <w:bookmarkEnd w:id="1"/>
    <w:p w14:paraId="50A8C36E" w14:textId="2955A359" w:rsidR="001E6C4D" w:rsidRDefault="001E6C4D" w:rsidP="00945390">
      <w:pPr>
        <w:pStyle w:val="ListParagraph"/>
        <w:ind w:left="0"/>
      </w:pPr>
    </w:p>
    <w:p w14:paraId="321025EA" w14:textId="2E0D5047" w:rsidR="00735A61" w:rsidRDefault="00735A61">
      <w:pPr>
        <w:spacing w:after="0" w:line="240" w:lineRule="auto"/>
        <w:rPr>
          <w:rFonts w:eastAsia="Times New Roman" w:cstheme="minorHAnsi"/>
          <w:b/>
          <w:bCs/>
          <w:color w:val="000000" w:themeColor="text1"/>
          <w:sz w:val="18"/>
          <w:szCs w:val="18"/>
        </w:rPr>
      </w:pPr>
    </w:p>
    <w:p w14:paraId="05DCFDEC" w14:textId="77777777" w:rsidR="00651126" w:rsidRDefault="00651126">
      <w:pPr>
        <w:spacing w:after="0" w:line="240" w:lineRule="auto"/>
        <w:rPr>
          <w:rFonts w:ascii="Calibri" w:hAnsi="Calibri" w:cs="Calibri"/>
          <w:b/>
          <w:bCs/>
          <w:sz w:val="24"/>
        </w:rPr>
      </w:pPr>
    </w:p>
    <w:p w14:paraId="1FADBA33" w14:textId="77777777" w:rsidR="00651126" w:rsidRDefault="00651126">
      <w:pPr>
        <w:spacing w:after="0" w:line="240" w:lineRule="auto"/>
        <w:rPr>
          <w:rFonts w:ascii="Calibri" w:hAnsi="Calibri" w:cs="Calibri"/>
          <w:b/>
          <w:bCs/>
          <w:sz w:val="24"/>
        </w:rPr>
      </w:pPr>
    </w:p>
    <w:p w14:paraId="62086E31" w14:textId="77777777" w:rsidR="00651126" w:rsidRDefault="00651126">
      <w:pPr>
        <w:spacing w:after="0" w:line="240" w:lineRule="auto"/>
        <w:rPr>
          <w:rFonts w:ascii="Calibri" w:hAnsi="Calibri" w:cs="Calibri"/>
          <w:b/>
          <w:bCs/>
          <w:sz w:val="24"/>
        </w:rPr>
      </w:pPr>
    </w:p>
    <w:p w14:paraId="37DFCA5C" w14:textId="77777777" w:rsidR="00651126" w:rsidRDefault="00651126">
      <w:pPr>
        <w:spacing w:after="0" w:line="240" w:lineRule="auto"/>
        <w:rPr>
          <w:rFonts w:ascii="Calibri" w:hAnsi="Calibri" w:cs="Calibri"/>
          <w:b/>
          <w:bCs/>
          <w:sz w:val="24"/>
        </w:rPr>
      </w:pPr>
    </w:p>
    <w:p w14:paraId="3204CD16" w14:textId="77777777" w:rsidR="00651126" w:rsidRDefault="00651126">
      <w:pPr>
        <w:spacing w:after="0" w:line="240" w:lineRule="auto"/>
        <w:rPr>
          <w:rFonts w:ascii="Calibri" w:hAnsi="Calibri" w:cs="Calibri"/>
          <w:b/>
          <w:bCs/>
          <w:sz w:val="24"/>
        </w:rPr>
      </w:pPr>
    </w:p>
    <w:p w14:paraId="1783FBA0" w14:textId="77777777" w:rsidR="00651126" w:rsidRDefault="00651126">
      <w:pPr>
        <w:spacing w:after="0" w:line="240" w:lineRule="auto"/>
        <w:rPr>
          <w:rFonts w:ascii="Calibri" w:hAnsi="Calibri" w:cs="Calibri"/>
          <w:b/>
          <w:bCs/>
          <w:sz w:val="24"/>
        </w:rPr>
      </w:pPr>
    </w:p>
    <w:p w14:paraId="175E373D" w14:textId="77777777" w:rsidR="00651126" w:rsidRDefault="00651126">
      <w:pPr>
        <w:spacing w:after="0" w:line="240" w:lineRule="auto"/>
        <w:rPr>
          <w:rFonts w:ascii="Calibri" w:hAnsi="Calibri" w:cs="Calibri"/>
          <w:b/>
          <w:bCs/>
          <w:sz w:val="24"/>
        </w:rPr>
      </w:pPr>
    </w:p>
    <w:p w14:paraId="20FFC3F9" w14:textId="77777777" w:rsidR="00651126" w:rsidRDefault="00651126">
      <w:pPr>
        <w:spacing w:after="0" w:line="240" w:lineRule="auto"/>
        <w:rPr>
          <w:rFonts w:ascii="Calibri" w:hAnsi="Calibri" w:cs="Calibri"/>
          <w:b/>
          <w:bCs/>
          <w:sz w:val="24"/>
        </w:rPr>
      </w:pPr>
    </w:p>
    <w:p w14:paraId="26CA987E" w14:textId="77777777" w:rsidR="00651126" w:rsidRDefault="00651126">
      <w:pPr>
        <w:spacing w:after="0" w:line="240" w:lineRule="auto"/>
        <w:rPr>
          <w:rFonts w:ascii="Calibri" w:hAnsi="Calibri" w:cs="Calibri"/>
          <w:b/>
          <w:bCs/>
          <w:sz w:val="24"/>
        </w:rPr>
      </w:pPr>
    </w:p>
    <w:p w14:paraId="15CB985B" w14:textId="77777777" w:rsidR="00651126" w:rsidRDefault="00651126">
      <w:pPr>
        <w:spacing w:after="0" w:line="240" w:lineRule="auto"/>
        <w:rPr>
          <w:rFonts w:ascii="Calibri" w:hAnsi="Calibri" w:cs="Calibri"/>
          <w:b/>
          <w:bCs/>
          <w:sz w:val="24"/>
        </w:rPr>
      </w:pPr>
    </w:p>
    <w:p w14:paraId="30C26CDB" w14:textId="77777777" w:rsidR="00651126" w:rsidRDefault="00651126">
      <w:pPr>
        <w:spacing w:after="0" w:line="240" w:lineRule="auto"/>
        <w:rPr>
          <w:rFonts w:ascii="Calibri" w:hAnsi="Calibri" w:cs="Calibri"/>
          <w:b/>
          <w:bCs/>
          <w:sz w:val="24"/>
        </w:rPr>
      </w:pPr>
    </w:p>
    <w:p w14:paraId="278C5055" w14:textId="77777777" w:rsidR="00651126" w:rsidRDefault="00651126">
      <w:pPr>
        <w:spacing w:after="0" w:line="240" w:lineRule="auto"/>
        <w:rPr>
          <w:rFonts w:ascii="Calibri" w:hAnsi="Calibri" w:cs="Calibri"/>
          <w:b/>
          <w:bCs/>
          <w:sz w:val="24"/>
        </w:rPr>
      </w:pPr>
    </w:p>
    <w:p w14:paraId="60EC6292" w14:textId="77777777" w:rsidR="00651126" w:rsidRDefault="00651126">
      <w:pPr>
        <w:spacing w:after="0" w:line="240" w:lineRule="auto"/>
        <w:rPr>
          <w:rFonts w:ascii="Calibri" w:hAnsi="Calibri" w:cs="Calibri"/>
          <w:b/>
          <w:bCs/>
          <w:sz w:val="24"/>
        </w:rPr>
      </w:pPr>
    </w:p>
    <w:p w14:paraId="354BA41A" w14:textId="67E550EA" w:rsidR="004D78EB" w:rsidRDefault="004D78EB" w:rsidP="004D78EB">
      <w:pPr>
        <w:spacing w:after="0" w:line="240" w:lineRule="auto"/>
        <w:jc w:val="center"/>
        <w:rPr>
          <w:rFonts w:cstheme="minorHAnsi"/>
          <w:szCs w:val="20"/>
        </w:rPr>
      </w:pPr>
    </w:p>
    <w:p w14:paraId="0206C2F3" w14:textId="77777777" w:rsidR="00F916E9" w:rsidRDefault="00F916E9">
      <w:pPr>
        <w:spacing w:after="0" w:line="240" w:lineRule="auto"/>
        <w:rPr>
          <w:rFonts w:ascii="Calibri" w:hAnsi="Calibri" w:cs="Calibri"/>
          <w:b/>
          <w:bCs/>
          <w:sz w:val="24"/>
        </w:rPr>
      </w:pPr>
    </w:p>
    <w:p w14:paraId="1AC322AD" w14:textId="77777777" w:rsidR="00F916E9" w:rsidRDefault="00F916E9">
      <w:pPr>
        <w:spacing w:after="0" w:line="240" w:lineRule="auto"/>
        <w:rPr>
          <w:rFonts w:ascii="Calibri" w:hAnsi="Calibri" w:cs="Calibri"/>
          <w:b/>
          <w:bCs/>
          <w:sz w:val="24"/>
        </w:rPr>
      </w:pPr>
    </w:p>
    <w:p w14:paraId="26730557" w14:textId="77777777" w:rsidR="00F916E9" w:rsidRDefault="00F916E9">
      <w:pPr>
        <w:spacing w:after="0" w:line="240" w:lineRule="auto"/>
        <w:rPr>
          <w:rFonts w:ascii="Calibri" w:hAnsi="Calibri" w:cs="Calibri"/>
          <w:b/>
          <w:bCs/>
          <w:sz w:val="24"/>
        </w:rPr>
      </w:pPr>
    </w:p>
    <w:p w14:paraId="20F80DEF" w14:textId="77777777" w:rsidR="00F916E9" w:rsidRDefault="00F916E9">
      <w:pPr>
        <w:spacing w:after="0" w:line="240" w:lineRule="auto"/>
        <w:rPr>
          <w:rFonts w:ascii="Calibri" w:hAnsi="Calibri" w:cs="Calibri"/>
          <w:b/>
          <w:bCs/>
          <w:sz w:val="24"/>
        </w:rPr>
      </w:pPr>
    </w:p>
    <w:p w14:paraId="68B0ED5D" w14:textId="77777777" w:rsidR="00F916E9" w:rsidRDefault="00F916E9">
      <w:pPr>
        <w:spacing w:after="0" w:line="240" w:lineRule="auto"/>
        <w:rPr>
          <w:rFonts w:ascii="Calibri" w:hAnsi="Calibri" w:cs="Calibri"/>
          <w:b/>
          <w:bCs/>
          <w:sz w:val="24"/>
        </w:rPr>
      </w:pPr>
    </w:p>
    <w:p w14:paraId="1658FA9B" w14:textId="2E359351" w:rsidR="00F916E9" w:rsidRDefault="00F916E9">
      <w:pPr>
        <w:spacing w:after="0" w:line="240" w:lineRule="auto"/>
        <w:rPr>
          <w:rFonts w:ascii="Calibri" w:hAnsi="Calibri" w:cs="Calibri"/>
          <w:b/>
          <w:bCs/>
          <w:sz w:val="24"/>
        </w:rPr>
      </w:pPr>
    </w:p>
    <w:p w14:paraId="58615AE6" w14:textId="77777777" w:rsidR="0039040F" w:rsidRDefault="0039040F">
      <w:pPr>
        <w:spacing w:after="0" w:line="240" w:lineRule="auto"/>
        <w:rPr>
          <w:rFonts w:ascii="Calibri" w:hAnsi="Calibri" w:cs="Calibri"/>
          <w:b/>
          <w:bCs/>
          <w:sz w:val="24"/>
        </w:rPr>
      </w:pPr>
    </w:p>
    <w:p w14:paraId="0F754C74" w14:textId="77777777" w:rsidR="00F916E9" w:rsidRDefault="00F916E9">
      <w:pPr>
        <w:spacing w:after="0" w:line="240" w:lineRule="auto"/>
        <w:rPr>
          <w:rFonts w:ascii="Calibri" w:hAnsi="Calibri" w:cs="Calibri"/>
          <w:b/>
          <w:bCs/>
          <w:sz w:val="24"/>
        </w:rPr>
      </w:pPr>
    </w:p>
    <w:p w14:paraId="60224BBC" w14:textId="77777777" w:rsidR="0039040F" w:rsidRDefault="0039040F" w:rsidP="0039040F">
      <w:pPr>
        <w:spacing w:line="257" w:lineRule="auto"/>
      </w:pPr>
      <w:r>
        <w:rPr>
          <w:rFonts w:ascii="Calibri" w:eastAsia="Calibri" w:hAnsi="Calibri" w:cs="Calibri"/>
          <w:b/>
          <w:bCs/>
          <w:sz w:val="18"/>
          <w:szCs w:val="18"/>
        </w:rPr>
        <w:t xml:space="preserve">                           </w:t>
      </w:r>
      <w:r w:rsidRPr="3811C4EE">
        <w:rPr>
          <w:rFonts w:ascii="Calibri" w:eastAsia="Calibri" w:hAnsi="Calibri" w:cs="Calibri"/>
          <w:b/>
          <w:bCs/>
          <w:sz w:val="18"/>
          <w:szCs w:val="18"/>
        </w:rPr>
        <w:t>Figure 1: Admin &gt; Collab Center Feature</w:t>
      </w:r>
    </w:p>
    <w:p w14:paraId="300D14C7" w14:textId="6E92C3FA" w:rsidR="00883672" w:rsidRDefault="00883672">
      <w:pPr>
        <w:spacing w:after="0" w:line="240" w:lineRule="auto"/>
        <w:rPr>
          <w:rFonts w:ascii="Calibri" w:hAnsi="Calibri" w:cs="Calibri"/>
          <w:b/>
          <w:bCs/>
          <w:sz w:val="24"/>
        </w:rPr>
      </w:pPr>
      <w:r>
        <w:rPr>
          <w:rFonts w:ascii="Calibri" w:hAnsi="Calibri" w:cs="Calibri"/>
          <w:b/>
          <w:bCs/>
          <w:sz w:val="24"/>
        </w:rPr>
        <w:br w:type="page"/>
      </w:r>
    </w:p>
    <w:bookmarkEnd w:id="2"/>
    <w:p w14:paraId="2EFC4CB2" w14:textId="77777777" w:rsidR="00084207" w:rsidRPr="006931DE" w:rsidRDefault="00084207" w:rsidP="00084207">
      <w:pPr>
        <w:keepNext/>
        <w:spacing w:line="257" w:lineRule="auto"/>
        <w:rPr>
          <w:sz w:val="24"/>
        </w:rPr>
      </w:pPr>
      <w:r w:rsidRPr="006931DE">
        <w:rPr>
          <w:rFonts w:ascii="Calibri" w:eastAsia="Calibri" w:hAnsi="Calibri" w:cs="Calibri"/>
          <w:b/>
          <w:bCs/>
          <w:sz w:val="24"/>
        </w:rPr>
        <w:lastRenderedPageBreak/>
        <w:t>Admin Feature is OFF</w:t>
      </w:r>
    </w:p>
    <w:p w14:paraId="2017067B" w14:textId="77777777" w:rsidR="00084207" w:rsidRPr="00084207" w:rsidRDefault="00084207" w:rsidP="00084207">
      <w:pPr>
        <w:spacing w:line="257" w:lineRule="auto"/>
        <w:ind w:left="360"/>
        <w:rPr>
          <w:sz w:val="22"/>
          <w:szCs w:val="22"/>
        </w:rPr>
      </w:pPr>
      <w:r w:rsidRPr="00084207">
        <w:rPr>
          <w:rFonts w:ascii="Calibri" w:eastAsia="Calibri" w:hAnsi="Calibri" w:cs="Calibri"/>
          <w:b/>
          <w:bCs/>
          <w:sz w:val="22"/>
          <w:szCs w:val="22"/>
        </w:rPr>
        <w:t>If Display AVM per Listing VOW Setting = OFF (unchecked),</w:t>
      </w:r>
      <w:r w:rsidRPr="00084207">
        <w:rPr>
          <w:rFonts w:ascii="Calibri" w:eastAsia="Calibri" w:hAnsi="Calibri" w:cs="Calibri"/>
          <w:sz w:val="22"/>
          <w:szCs w:val="22"/>
        </w:rPr>
        <w:t xml:space="preserve"> AVMs in Collaboration Center/</w:t>
      </w:r>
      <w:proofErr w:type="spellStart"/>
      <w:r w:rsidRPr="00084207">
        <w:rPr>
          <w:rFonts w:ascii="Calibri" w:eastAsia="Calibri" w:hAnsi="Calibri" w:cs="Calibri"/>
          <w:sz w:val="22"/>
          <w:szCs w:val="22"/>
        </w:rPr>
        <w:t>CollabLink</w:t>
      </w:r>
      <w:proofErr w:type="spellEnd"/>
      <w:r w:rsidRPr="00084207">
        <w:rPr>
          <w:rFonts w:ascii="Calibri" w:eastAsia="Calibri" w:hAnsi="Calibri" w:cs="Calibri"/>
          <w:sz w:val="22"/>
          <w:szCs w:val="22"/>
        </w:rPr>
        <w:t xml:space="preserve"> will function as they do today.</w:t>
      </w:r>
    </w:p>
    <w:p w14:paraId="2E6070E8" w14:textId="77777777" w:rsidR="00084207" w:rsidRPr="006931DE" w:rsidRDefault="00084207" w:rsidP="00084207">
      <w:pPr>
        <w:keepNext/>
        <w:spacing w:line="257" w:lineRule="auto"/>
        <w:rPr>
          <w:sz w:val="24"/>
        </w:rPr>
      </w:pPr>
      <w:r w:rsidRPr="006931DE">
        <w:rPr>
          <w:rFonts w:ascii="Calibri" w:eastAsia="Calibri" w:hAnsi="Calibri" w:cs="Calibri"/>
          <w:b/>
          <w:bCs/>
          <w:sz w:val="24"/>
        </w:rPr>
        <w:t>Admin Feature is ON</w:t>
      </w:r>
    </w:p>
    <w:p w14:paraId="44D82E0D" w14:textId="77777777" w:rsidR="00084207" w:rsidRPr="00084207" w:rsidRDefault="00084207" w:rsidP="00084207">
      <w:pPr>
        <w:spacing w:line="257" w:lineRule="auto"/>
        <w:ind w:left="360"/>
        <w:rPr>
          <w:sz w:val="22"/>
          <w:szCs w:val="22"/>
        </w:rPr>
      </w:pPr>
      <w:r w:rsidRPr="00084207">
        <w:rPr>
          <w:rFonts w:ascii="Calibri" w:eastAsia="Calibri" w:hAnsi="Calibri" w:cs="Calibri"/>
          <w:sz w:val="22"/>
          <w:szCs w:val="22"/>
        </w:rPr>
        <w:t>Display AVM per Listing VOW Setting works with the VOW AVM listing field (</w:t>
      </w:r>
      <w:proofErr w:type="spellStart"/>
      <w:r w:rsidRPr="00084207">
        <w:rPr>
          <w:rFonts w:ascii="Calibri" w:eastAsia="Calibri" w:hAnsi="Calibri" w:cs="Calibri"/>
          <w:sz w:val="22"/>
          <w:szCs w:val="22"/>
        </w:rPr>
        <w:t>phys</w:t>
      </w:r>
      <w:proofErr w:type="spellEnd"/>
      <w:r w:rsidRPr="00084207">
        <w:rPr>
          <w:rFonts w:ascii="Calibri" w:eastAsia="Calibri" w:hAnsi="Calibri" w:cs="Calibri"/>
          <w:sz w:val="22"/>
          <w:szCs w:val="22"/>
        </w:rPr>
        <w:t xml:space="preserve"> # 638) and the settings in Preferences &gt; Collab Center &gt; Automated Valuations.</w:t>
      </w:r>
    </w:p>
    <w:p w14:paraId="346B8449" w14:textId="77777777" w:rsidR="00084207" w:rsidRPr="00084207" w:rsidRDefault="00084207" w:rsidP="00084207">
      <w:pPr>
        <w:spacing w:line="257" w:lineRule="auto"/>
        <w:ind w:left="360"/>
        <w:rPr>
          <w:sz w:val="22"/>
          <w:szCs w:val="22"/>
        </w:rPr>
      </w:pPr>
      <w:r w:rsidRPr="00084207">
        <w:rPr>
          <w:rFonts w:ascii="Calibri" w:eastAsia="Calibri" w:hAnsi="Calibri" w:cs="Calibri"/>
          <w:sz w:val="22"/>
          <w:szCs w:val="22"/>
        </w:rPr>
        <w:t xml:space="preserve">This feature only controls whether the AVMs display in Collaboration Center and </w:t>
      </w:r>
      <w:proofErr w:type="spellStart"/>
      <w:r w:rsidRPr="00084207">
        <w:rPr>
          <w:rFonts w:ascii="Calibri" w:eastAsia="Calibri" w:hAnsi="Calibri" w:cs="Calibri"/>
          <w:sz w:val="22"/>
          <w:szCs w:val="22"/>
        </w:rPr>
        <w:t>CollabLink</w:t>
      </w:r>
      <w:proofErr w:type="spellEnd"/>
      <w:r w:rsidRPr="00084207">
        <w:rPr>
          <w:rFonts w:ascii="Calibri" w:eastAsia="Calibri" w:hAnsi="Calibri" w:cs="Calibri"/>
          <w:sz w:val="22"/>
          <w:szCs w:val="22"/>
        </w:rPr>
        <w:t xml:space="preserve"> for a particular listing, NOT whether the listing itself displays.</w:t>
      </w:r>
    </w:p>
    <w:p w14:paraId="1BBEBD03" w14:textId="77777777" w:rsidR="00084207" w:rsidRPr="006931DE" w:rsidRDefault="00084207" w:rsidP="00084207">
      <w:pPr>
        <w:pStyle w:val="ListParagraph"/>
        <w:numPr>
          <w:ilvl w:val="0"/>
          <w:numId w:val="9"/>
        </w:numPr>
        <w:spacing w:after="160" w:line="259" w:lineRule="auto"/>
        <w:contextualSpacing/>
        <w:rPr>
          <w:rFonts w:eastAsia="Calibri" w:cs="Calibri"/>
        </w:rPr>
      </w:pPr>
      <w:r w:rsidRPr="006931DE">
        <w:rPr>
          <w:rFonts w:eastAsia="Calibri" w:cs="Calibri"/>
          <w:b/>
          <w:bCs/>
        </w:rPr>
        <w:t>If Display AVM per Listing VOW Setting = On (checked), and VOW AVM = Yes</w:t>
      </w:r>
      <w:r w:rsidRPr="006931DE">
        <w:rPr>
          <w:rFonts w:eastAsia="Calibri" w:cs="Calibri"/>
        </w:rPr>
        <w:t xml:space="preserve">, the AVMs specified in Preferences &gt; Collab Center &gt; Automated Valuations will display in Collaboration Center and </w:t>
      </w:r>
      <w:proofErr w:type="spellStart"/>
      <w:r w:rsidRPr="006931DE">
        <w:rPr>
          <w:rFonts w:eastAsia="Calibri" w:cs="Calibri"/>
        </w:rPr>
        <w:t>CollabLink</w:t>
      </w:r>
      <w:proofErr w:type="spellEnd"/>
      <w:r w:rsidRPr="006931DE">
        <w:rPr>
          <w:rFonts w:eastAsia="Calibri" w:cs="Calibri"/>
        </w:rPr>
        <w:t xml:space="preserve"> for that listing. If no AVMs are selected in Preferences, no AVMs will display for that listing. </w:t>
      </w:r>
    </w:p>
    <w:p w14:paraId="7F65E36B" w14:textId="77777777" w:rsidR="00084207" w:rsidRPr="006931DE" w:rsidRDefault="00084207" w:rsidP="00084207">
      <w:pPr>
        <w:pStyle w:val="ListParagraph"/>
        <w:numPr>
          <w:ilvl w:val="0"/>
          <w:numId w:val="9"/>
        </w:numPr>
        <w:spacing w:after="160" w:line="259" w:lineRule="auto"/>
        <w:contextualSpacing/>
        <w:rPr>
          <w:rFonts w:eastAsia="Calibri" w:cs="Calibri"/>
        </w:rPr>
      </w:pPr>
      <w:r w:rsidRPr="006931DE">
        <w:rPr>
          <w:rFonts w:eastAsia="Calibri" w:cs="Calibri"/>
          <w:b/>
          <w:bCs/>
        </w:rPr>
        <w:t>If Display AVM per Listing VOW Setting = On (checked), and VOW AVM = No</w:t>
      </w:r>
      <w:r w:rsidRPr="006931DE">
        <w:rPr>
          <w:rFonts w:eastAsia="Calibri" w:cs="Calibri"/>
        </w:rPr>
        <w:t>, no AVMs will display for that listing, even if AVMs are selected in Preferences.</w:t>
      </w:r>
    </w:p>
    <w:p w14:paraId="02D27D15" w14:textId="77777777" w:rsidR="00084207" w:rsidRDefault="00084207" w:rsidP="00084207">
      <w:pPr>
        <w:keepNext/>
        <w:spacing w:after="0" w:line="257" w:lineRule="auto"/>
        <w:jc w:val="center"/>
        <w:rPr>
          <w:rFonts w:ascii="Calibri" w:eastAsia="Calibri" w:hAnsi="Calibri" w:cs="Calibri"/>
          <w:b/>
          <w:bCs/>
          <w:sz w:val="18"/>
          <w:szCs w:val="18"/>
        </w:rPr>
      </w:pPr>
      <w:r>
        <w:rPr>
          <w:noProof/>
        </w:rPr>
        <w:drawing>
          <wp:inline distT="0" distB="0" distL="0" distR="0" wp14:anchorId="7133A4F2" wp14:editId="654BDA23">
            <wp:extent cx="5943600" cy="3097530"/>
            <wp:effectExtent l="190500" t="190500" r="190500" b="198120"/>
            <wp:docPr id="5"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14"/>
                    <a:stretch>
                      <a:fillRect/>
                    </a:stretch>
                  </pic:blipFill>
                  <pic:spPr>
                    <a:xfrm>
                      <a:off x="0" y="0"/>
                      <a:ext cx="5943600" cy="3097530"/>
                    </a:xfrm>
                    <a:prstGeom prst="rect">
                      <a:avLst/>
                    </a:prstGeom>
                    <a:ln>
                      <a:noFill/>
                    </a:ln>
                    <a:effectLst>
                      <a:outerShdw blurRad="190500" algn="tl" rotWithShape="0">
                        <a:srgbClr val="000000">
                          <a:alpha val="70000"/>
                        </a:srgbClr>
                      </a:outerShdw>
                    </a:effectLst>
                  </pic:spPr>
                </pic:pic>
              </a:graphicData>
            </a:graphic>
          </wp:inline>
        </w:drawing>
      </w:r>
    </w:p>
    <w:p w14:paraId="60152FD2" w14:textId="052A1299" w:rsidR="00084207" w:rsidRDefault="00084207" w:rsidP="00084207">
      <w:pPr>
        <w:rPr>
          <w:b/>
          <w:bCs/>
          <w:sz w:val="18"/>
          <w:szCs w:val="18"/>
        </w:rPr>
      </w:pPr>
      <w:r w:rsidRPr="00334398">
        <w:rPr>
          <w:b/>
          <w:bCs/>
          <w:sz w:val="18"/>
          <w:szCs w:val="18"/>
        </w:rPr>
        <w:t xml:space="preserve">Figure </w:t>
      </w:r>
      <w:r>
        <w:rPr>
          <w:b/>
          <w:bCs/>
          <w:sz w:val="18"/>
          <w:szCs w:val="18"/>
        </w:rPr>
        <w:t>2</w:t>
      </w:r>
      <w:r w:rsidRPr="00334398">
        <w:rPr>
          <w:b/>
          <w:bCs/>
          <w:sz w:val="18"/>
          <w:szCs w:val="18"/>
        </w:rPr>
        <w:t xml:space="preserve">: </w:t>
      </w:r>
      <w:r>
        <w:rPr>
          <w:b/>
          <w:bCs/>
          <w:sz w:val="18"/>
          <w:szCs w:val="18"/>
        </w:rPr>
        <w:t>VOW AVM Listing Field</w:t>
      </w:r>
    </w:p>
    <w:p w14:paraId="3A18334D" w14:textId="4D74E1E5" w:rsidR="006F5177" w:rsidRDefault="006F5177" w:rsidP="00084207">
      <w:pPr>
        <w:rPr>
          <w:b/>
          <w:bCs/>
          <w:sz w:val="18"/>
          <w:szCs w:val="18"/>
        </w:rPr>
      </w:pPr>
    </w:p>
    <w:p w14:paraId="180AEEA0" w14:textId="77777777" w:rsidR="006F5177" w:rsidRPr="00334398" w:rsidRDefault="006F5177" w:rsidP="00084207">
      <w:pPr>
        <w:rPr>
          <w:b/>
          <w:bCs/>
          <w:sz w:val="18"/>
          <w:szCs w:val="18"/>
        </w:rPr>
      </w:pPr>
    </w:p>
    <w:p w14:paraId="27D8770A" w14:textId="1A050415" w:rsidR="00084207" w:rsidRPr="00F310EB" w:rsidRDefault="00084207" w:rsidP="00084207">
      <w:pPr>
        <w:spacing w:after="0"/>
        <w:rPr>
          <w:rFonts w:ascii="Calibri" w:hAnsi="Calibri" w:cs="Calibri"/>
          <w:sz w:val="22"/>
          <w:szCs w:val="22"/>
        </w:rPr>
      </w:pPr>
      <w:r w:rsidRPr="00F310EB">
        <w:rPr>
          <w:rFonts w:ascii="Calibri" w:hAnsi="Calibri" w:cs="Calibri"/>
          <w:b/>
          <w:bCs/>
          <w:sz w:val="22"/>
          <w:szCs w:val="22"/>
        </w:rPr>
        <w:lastRenderedPageBreak/>
        <w:t>Note:</w:t>
      </w:r>
      <w:r w:rsidRPr="00F310EB">
        <w:rPr>
          <w:rFonts w:ascii="Calibri" w:hAnsi="Calibri" w:cs="Calibri"/>
          <w:sz w:val="22"/>
          <w:szCs w:val="22"/>
        </w:rPr>
        <w:t xml:space="preserve"> The VOW AVM field display name is determined by the MLS and may not actually display as “VOW</w:t>
      </w:r>
    </w:p>
    <w:p w14:paraId="365B8CC1" w14:textId="435DD758" w:rsidR="00084207" w:rsidRPr="00F310EB" w:rsidRDefault="00084207" w:rsidP="00084207">
      <w:pPr>
        <w:ind w:left="540"/>
        <w:rPr>
          <w:rFonts w:ascii="Calibri" w:hAnsi="Calibri" w:cs="Calibri"/>
          <w:sz w:val="22"/>
          <w:szCs w:val="22"/>
        </w:rPr>
      </w:pPr>
      <w:r w:rsidRPr="00F310EB">
        <w:rPr>
          <w:rFonts w:ascii="Calibri" w:hAnsi="Calibri" w:cs="Calibri"/>
          <w:sz w:val="22"/>
          <w:szCs w:val="22"/>
        </w:rPr>
        <w:t xml:space="preserve">AVM’ for your MLS, but its physical number will be 638 in Admin &gt; </w:t>
      </w:r>
      <w:r w:rsidR="006F5177" w:rsidRPr="00F310EB">
        <w:rPr>
          <w:rFonts w:ascii="Calibri" w:hAnsi="Calibri" w:cs="Calibri"/>
          <w:sz w:val="22"/>
          <w:szCs w:val="22"/>
        </w:rPr>
        <w:t>Fields.</w:t>
      </w:r>
    </w:p>
    <w:p w14:paraId="021B17B3" w14:textId="119C81C8" w:rsidR="00F310EB" w:rsidRDefault="00F310EB" w:rsidP="00084207">
      <w:pPr>
        <w:ind w:left="540"/>
      </w:pPr>
      <w:r>
        <w:rPr>
          <w:noProof/>
        </w:rPr>
        <w:drawing>
          <wp:anchor distT="0" distB="0" distL="114300" distR="114300" simplePos="0" relativeHeight="251800576" behindDoc="1" locked="0" layoutInCell="1" allowOverlap="1" wp14:anchorId="269FE38A" wp14:editId="2EA4E4DD">
            <wp:simplePos x="0" y="0"/>
            <wp:positionH relativeFrom="column">
              <wp:posOffset>457200</wp:posOffset>
            </wp:positionH>
            <wp:positionV relativeFrom="paragraph">
              <wp:posOffset>82550</wp:posOffset>
            </wp:positionV>
            <wp:extent cx="4610337" cy="3289469"/>
            <wp:effectExtent l="190500" t="190500" r="190500" b="196850"/>
            <wp:wrapTight wrapText="bothSides">
              <wp:wrapPolygon edited="0">
                <wp:start x="179" y="-1251"/>
                <wp:lineTo x="-893" y="-1001"/>
                <wp:lineTo x="-893" y="21266"/>
                <wp:lineTo x="179" y="22768"/>
                <wp:lineTo x="21332" y="22768"/>
                <wp:lineTo x="21421" y="22517"/>
                <wp:lineTo x="22403" y="21141"/>
                <wp:lineTo x="22403" y="1001"/>
                <wp:lineTo x="21421" y="-876"/>
                <wp:lineTo x="21332" y="-1251"/>
                <wp:lineTo x="179" y="-1251"/>
              </wp:wrapPolygon>
            </wp:wrapTight>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610337" cy="3289469"/>
                    </a:xfrm>
                    <a:prstGeom prst="rect">
                      <a:avLst/>
                    </a:prstGeom>
                    <a:ln>
                      <a:noFill/>
                    </a:ln>
                    <a:effectLst>
                      <a:outerShdw blurRad="190500" algn="tl" rotWithShape="0">
                        <a:srgbClr val="000000">
                          <a:alpha val="70000"/>
                        </a:srgbClr>
                      </a:outerShdw>
                    </a:effectLst>
                  </pic:spPr>
                </pic:pic>
              </a:graphicData>
            </a:graphic>
          </wp:anchor>
        </w:drawing>
      </w:r>
    </w:p>
    <w:p w14:paraId="30BAEDF1" w14:textId="06ECC6CF" w:rsidR="006F5177" w:rsidRDefault="006F5177" w:rsidP="00084207">
      <w:pPr>
        <w:ind w:left="540"/>
      </w:pPr>
    </w:p>
    <w:p w14:paraId="4493A27B" w14:textId="75E2C024" w:rsidR="00F310EB" w:rsidRDefault="00F310EB" w:rsidP="00084207">
      <w:pPr>
        <w:ind w:left="540"/>
      </w:pPr>
    </w:p>
    <w:p w14:paraId="16F2164C" w14:textId="68E7BB57" w:rsidR="00F310EB" w:rsidRDefault="00F310EB" w:rsidP="00084207">
      <w:pPr>
        <w:ind w:left="540"/>
      </w:pPr>
    </w:p>
    <w:p w14:paraId="1D0AE73D" w14:textId="4655DD3C" w:rsidR="003B7B2F" w:rsidRDefault="003B7B2F" w:rsidP="00084207">
      <w:pPr>
        <w:ind w:left="540"/>
      </w:pPr>
    </w:p>
    <w:p w14:paraId="67152AF9" w14:textId="321E8D0A" w:rsidR="003B7B2F" w:rsidRDefault="003B7B2F" w:rsidP="00084207">
      <w:pPr>
        <w:ind w:left="540"/>
      </w:pPr>
    </w:p>
    <w:p w14:paraId="591598C4" w14:textId="2C9272C4" w:rsidR="003B7B2F" w:rsidRDefault="003B7B2F" w:rsidP="00084207">
      <w:pPr>
        <w:ind w:left="540"/>
      </w:pPr>
    </w:p>
    <w:p w14:paraId="0949A1B2" w14:textId="68CCF0FE" w:rsidR="003B7B2F" w:rsidRDefault="003B7B2F" w:rsidP="00084207">
      <w:pPr>
        <w:ind w:left="540"/>
      </w:pPr>
    </w:p>
    <w:p w14:paraId="19463D7B" w14:textId="36B15F2B" w:rsidR="003B7B2F" w:rsidRDefault="003B7B2F" w:rsidP="00084207">
      <w:pPr>
        <w:ind w:left="540"/>
      </w:pPr>
    </w:p>
    <w:p w14:paraId="4D9CB309" w14:textId="0F8D45E0" w:rsidR="003B7B2F" w:rsidRDefault="003B7B2F" w:rsidP="00084207">
      <w:pPr>
        <w:ind w:left="540"/>
      </w:pPr>
    </w:p>
    <w:p w14:paraId="39BE618A" w14:textId="57B0C9B1" w:rsidR="003B7B2F" w:rsidRDefault="003B7B2F" w:rsidP="00084207">
      <w:pPr>
        <w:ind w:left="540"/>
      </w:pPr>
    </w:p>
    <w:p w14:paraId="34366DFB" w14:textId="2726187E" w:rsidR="003B7B2F" w:rsidRDefault="003B7B2F" w:rsidP="00084207">
      <w:pPr>
        <w:ind w:left="540"/>
      </w:pPr>
    </w:p>
    <w:p w14:paraId="7B86593C" w14:textId="6C1A4D3A" w:rsidR="003B7B2F" w:rsidRDefault="003B7B2F" w:rsidP="00084207">
      <w:pPr>
        <w:ind w:left="540"/>
      </w:pPr>
    </w:p>
    <w:p w14:paraId="679E9E1B" w14:textId="77777777" w:rsidR="003B7B2F" w:rsidRDefault="003B7B2F" w:rsidP="003B7B2F">
      <w:pPr>
        <w:rPr>
          <w:b/>
          <w:bCs/>
          <w:sz w:val="18"/>
          <w:szCs w:val="18"/>
        </w:rPr>
      </w:pPr>
      <w:r>
        <w:rPr>
          <w:b/>
          <w:bCs/>
          <w:sz w:val="18"/>
          <w:szCs w:val="18"/>
        </w:rPr>
        <w:t xml:space="preserve">                            </w:t>
      </w:r>
      <w:r w:rsidRPr="00334398">
        <w:rPr>
          <w:b/>
          <w:bCs/>
          <w:sz w:val="18"/>
          <w:szCs w:val="18"/>
        </w:rPr>
        <w:t xml:space="preserve">Figure 3: Preferences </w:t>
      </w:r>
      <w:r>
        <w:rPr>
          <w:b/>
          <w:bCs/>
          <w:sz w:val="18"/>
          <w:szCs w:val="18"/>
        </w:rPr>
        <w:t xml:space="preserve">&gt; </w:t>
      </w:r>
      <w:r w:rsidRPr="00334398">
        <w:rPr>
          <w:b/>
          <w:bCs/>
          <w:sz w:val="18"/>
          <w:szCs w:val="18"/>
        </w:rPr>
        <w:t xml:space="preserve">Collab Center </w:t>
      </w:r>
      <w:r>
        <w:rPr>
          <w:b/>
          <w:bCs/>
          <w:sz w:val="18"/>
          <w:szCs w:val="18"/>
        </w:rPr>
        <w:t>&gt; Automated Valuations</w:t>
      </w:r>
    </w:p>
    <w:p w14:paraId="4811A2C8" w14:textId="77777777" w:rsidR="003B7B2F" w:rsidRDefault="003B7B2F" w:rsidP="00084207">
      <w:pPr>
        <w:ind w:left="540"/>
      </w:pPr>
    </w:p>
    <w:p w14:paraId="31322025" w14:textId="6B07F757" w:rsidR="00F310EB" w:rsidRDefault="00F310EB" w:rsidP="00084207">
      <w:pPr>
        <w:ind w:left="540"/>
      </w:pPr>
    </w:p>
    <w:p w14:paraId="2BA8C4E2" w14:textId="0495EABF" w:rsidR="00F310EB" w:rsidRDefault="00F310EB" w:rsidP="00084207">
      <w:pPr>
        <w:ind w:left="540"/>
      </w:pPr>
    </w:p>
    <w:p w14:paraId="065B504C" w14:textId="78241BD8" w:rsidR="00F310EB" w:rsidRDefault="00F310EB" w:rsidP="00084207">
      <w:pPr>
        <w:ind w:left="540"/>
      </w:pPr>
    </w:p>
    <w:p w14:paraId="1C4D1C11" w14:textId="553A6F8C" w:rsidR="00F310EB" w:rsidRDefault="00F310EB" w:rsidP="00084207">
      <w:pPr>
        <w:ind w:left="540"/>
      </w:pPr>
    </w:p>
    <w:p w14:paraId="3DD6309E" w14:textId="5D13E04F" w:rsidR="00F310EB" w:rsidRDefault="00F310EB" w:rsidP="00084207">
      <w:pPr>
        <w:ind w:left="540"/>
      </w:pPr>
    </w:p>
    <w:p w14:paraId="5E911867" w14:textId="7F622239" w:rsidR="00F310EB" w:rsidRDefault="00F310EB" w:rsidP="00084207">
      <w:pPr>
        <w:ind w:left="540"/>
      </w:pPr>
    </w:p>
    <w:p w14:paraId="72C7D9BE" w14:textId="77F943BC" w:rsidR="00F310EB" w:rsidRDefault="00F310EB" w:rsidP="00084207">
      <w:pPr>
        <w:ind w:left="540"/>
      </w:pPr>
    </w:p>
    <w:p w14:paraId="30A86AED" w14:textId="481AC1AA" w:rsidR="00F310EB" w:rsidRDefault="00F310EB" w:rsidP="00084207">
      <w:pPr>
        <w:ind w:left="540"/>
      </w:pPr>
    </w:p>
    <w:p w14:paraId="3E6FEFFE" w14:textId="77777777" w:rsidR="00F310EB" w:rsidRDefault="00F310EB" w:rsidP="00084207">
      <w:pPr>
        <w:ind w:left="540"/>
      </w:pPr>
    </w:p>
    <w:p w14:paraId="2A8E4622" w14:textId="17C0BDD9" w:rsidR="003D57BA" w:rsidRPr="00A622EE" w:rsidRDefault="003D57BA" w:rsidP="00A622EE">
      <w:pPr>
        <w:pStyle w:val="Heading2"/>
        <w:rPr>
          <w:rFonts w:ascii="Calibri" w:hAnsi="Calibri" w:cs="Calibri"/>
          <w:b/>
          <w:bCs w:val="0"/>
          <w:sz w:val="32"/>
          <w:szCs w:val="32"/>
        </w:rPr>
      </w:pPr>
      <w:r w:rsidRPr="00A622EE">
        <w:rPr>
          <w:rFonts w:ascii="Calibri" w:hAnsi="Calibri" w:cs="Calibri"/>
          <w:b/>
          <w:bCs w:val="0"/>
          <w:sz w:val="32"/>
          <w:szCs w:val="32"/>
        </w:rPr>
        <w:lastRenderedPageBreak/>
        <w:t>Agent Level Changes Communication Plan</w:t>
      </w:r>
    </w:p>
    <w:p w14:paraId="0A47AC5B" w14:textId="46400638" w:rsidR="003A4F1B" w:rsidRPr="00FA3907" w:rsidRDefault="00AF3BB5" w:rsidP="00BD3867">
      <w:pPr>
        <w:rPr>
          <w:rStyle w:val="Hyperlink"/>
          <w:rFonts w:ascii="Calibri" w:hAnsi="Calibri" w:cs="Calibri"/>
          <w:sz w:val="24"/>
        </w:rPr>
      </w:pPr>
      <w:r w:rsidRPr="00817CA2">
        <w:rPr>
          <w:rFonts w:ascii="Calibri" w:hAnsi="Calibri" w:cs="Calibri"/>
          <w:sz w:val="24"/>
        </w:rPr>
        <w:t xml:space="preserve">The following link is to the </w:t>
      </w:r>
      <w:r w:rsidR="00574280" w:rsidRPr="00817CA2">
        <w:rPr>
          <w:rFonts w:ascii="Calibri" w:hAnsi="Calibri" w:cs="Calibri"/>
          <w:sz w:val="24"/>
        </w:rPr>
        <w:t>e-</w:t>
      </w:r>
      <w:r w:rsidRPr="00817CA2">
        <w:rPr>
          <w:rFonts w:ascii="Calibri" w:hAnsi="Calibri" w:cs="Calibri"/>
          <w:sz w:val="24"/>
        </w:rPr>
        <w:t xml:space="preserve">mail </w:t>
      </w:r>
      <w:r w:rsidR="00574280" w:rsidRPr="00817CA2">
        <w:rPr>
          <w:rFonts w:ascii="Calibri" w:hAnsi="Calibri" w:cs="Calibri"/>
          <w:sz w:val="24"/>
        </w:rPr>
        <w:t xml:space="preserve">template </w:t>
      </w:r>
      <w:r w:rsidRPr="00817CA2">
        <w:rPr>
          <w:rFonts w:ascii="Calibri" w:hAnsi="Calibri" w:cs="Calibri"/>
          <w:sz w:val="24"/>
        </w:rPr>
        <w:t xml:space="preserve">that you </w:t>
      </w:r>
      <w:r w:rsidR="003A4F1B" w:rsidRPr="00817CA2">
        <w:rPr>
          <w:rFonts w:ascii="Calibri" w:hAnsi="Calibri" w:cs="Calibri"/>
          <w:sz w:val="24"/>
        </w:rPr>
        <w:t>can</w:t>
      </w:r>
      <w:r w:rsidRPr="00817CA2">
        <w:rPr>
          <w:rFonts w:ascii="Calibri" w:hAnsi="Calibri" w:cs="Calibri"/>
          <w:sz w:val="24"/>
        </w:rPr>
        <w:t xml:space="preserve"> copy and paste </w:t>
      </w:r>
      <w:r w:rsidR="00574280" w:rsidRPr="00817CA2">
        <w:rPr>
          <w:rFonts w:ascii="Calibri" w:hAnsi="Calibri" w:cs="Calibri"/>
          <w:sz w:val="24"/>
        </w:rPr>
        <w:t>from to</w:t>
      </w:r>
      <w:r w:rsidRPr="00817CA2">
        <w:rPr>
          <w:rFonts w:ascii="Calibri" w:hAnsi="Calibri" w:cs="Calibri"/>
          <w:sz w:val="24"/>
        </w:rPr>
        <w:t xml:space="preserve"> send out to your member</w:t>
      </w:r>
      <w:r w:rsidR="003A4F1B" w:rsidRPr="00817CA2">
        <w:rPr>
          <w:rFonts w:ascii="Calibri" w:hAnsi="Calibri" w:cs="Calibri"/>
          <w:sz w:val="24"/>
        </w:rPr>
        <w:t>s keep</w:t>
      </w:r>
      <w:r w:rsidR="00574280" w:rsidRPr="00817CA2">
        <w:rPr>
          <w:rFonts w:ascii="Calibri" w:hAnsi="Calibri" w:cs="Calibri"/>
          <w:sz w:val="24"/>
        </w:rPr>
        <w:t>ing</w:t>
      </w:r>
      <w:r w:rsidR="003A4F1B" w:rsidRPr="00817CA2">
        <w:rPr>
          <w:rFonts w:ascii="Calibri" w:hAnsi="Calibri" w:cs="Calibri"/>
          <w:sz w:val="24"/>
        </w:rPr>
        <w:t xml:space="preserve"> them informe</w:t>
      </w:r>
      <w:r w:rsidR="00C412AE" w:rsidRPr="00817CA2">
        <w:rPr>
          <w:rFonts w:ascii="Calibri" w:hAnsi="Calibri" w:cs="Calibri"/>
          <w:sz w:val="24"/>
        </w:rPr>
        <w:t>d on the release</w:t>
      </w:r>
      <w:r w:rsidR="00EB097B" w:rsidRPr="00817CA2">
        <w:rPr>
          <w:rFonts w:ascii="Calibri" w:hAnsi="Calibri" w:cs="Calibri"/>
          <w:sz w:val="24"/>
        </w:rPr>
        <w:t>.</w:t>
      </w:r>
      <w:r w:rsidR="00FA3907">
        <w:rPr>
          <w:rFonts w:ascii="Calibri" w:hAnsi="Calibri" w:cs="Calibri"/>
          <w:b/>
          <w:bCs/>
          <w:sz w:val="24"/>
        </w:rPr>
        <w:fldChar w:fldCharType="begin"/>
      </w:r>
      <w:r w:rsidR="005D64DB">
        <w:rPr>
          <w:rFonts w:ascii="Calibri" w:hAnsi="Calibri" w:cs="Calibri"/>
          <w:b/>
          <w:bCs/>
          <w:sz w:val="24"/>
        </w:rPr>
        <w:instrText>HYPERLINK "https://pahelp.paragonrels.com/ReleaseNotes/WordDocs/5_94_Email_to_agents.docx"</w:instrText>
      </w:r>
      <w:r w:rsidR="005D64DB">
        <w:rPr>
          <w:rFonts w:ascii="Calibri" w:hAnsi="Calibri" w:cs="Calibri"/>
          <w:b/>
          <w:bCs/>
          <w:sz w:val="24"/>
        </w:rPr>
      </w:r>
      <w:r w:rsidR="00FA3907">
        <w:rPr>
          <w:rFonts w:ascii="Calibri" w:hAnsi="Calibri" w:cs="Calibri"/>
          <w:b/>
          <w:bCs/>
          <w:sz w:val="24"/>
        </w:rPr>
        <w:fldChar w:fldCharType="separate"/>
      </w:r>
      <w:r w:rsidR="00AE05E7" w:rsidRPr="00FA3907">
        <w:rPr>
          <w:rStyle w:val="Hyperlink"/>
          <w:rFonts w:ascii="Calibri" w:hAnsi="Calibri" w:cs="Calibri"/>
          <w:sz w:val="24"/>
        </w:rPr>
        <w:t xml:space="preserve"> </w:t>
      </w:r>
      <w:r w:rsidR="00EB097B" w:rsidRPr="00FA3907">
        <w:rPr>
          <w:rStyle w:val="Hyperlink"/>
          <w:rFonts w:ascii="Calibri" w:hAnsi="Calibri" w:cs="Calibri"/>
          <w:sz w:val="24"/>
        </w:rPr>
        <w:t>Paragon Release 5.</w:t>
      </w:r>
      <w:r w:rsidR="0002019D" w:rsidRPr="00FA3907">
        <w:rPr>
          <w:rStyle w:val="Hyperlink"/>
          <w:rFonts w:ascii="Calibri" w:hAnsi="Calibri" w:cs="Calibri"/>
          <w:sz w:val="24"/>
        </w:rPr>
        <w:t>9</w:t>
      </w:r>
      <w:r w:rsidR="004A72B6">
        <w:rPr>
          <w:rStyle w:val="Hyperlink"/>
          <w:rFonts w:ascii="Calibri" w:hAnsi="Calibri" w:cs="Calibri"/>
          <w:sz w:val="24"/>
        </w:rPr>
        <w:t>4</w:t>
      </w:r>
      <w:r w:rsidR="00EB097B" w:rsidRPr="00FA3907">
        <w:rPr>
          <w:rStyle w:val="Hyperlink"/>
          <w:rFonts w:ascii="Calibri" w:hAnsi="Calibri" w:cs="Calibri"/>
          <w:sz w:val="24"/>
        </w:rPr>
        <w:t xml:space="preserve"> Member Email</w:t>
      </w:r>
    </w:p>
    <w:p w14:paraId="75A6C758" w14:textId="0F6ABD37" w:rsidR="0046378E" w:rsidRPr="00817CA2" w:rsidRDefault="00FA3907" w:rsidP="00BD3867">
      <w:pPr>
        <w:rPr>
          <w:rFonts w:ascii="Calibri" w:hAnsi="Calibri" w:cs="Calibri"/>
          <w:sz w:val="24"/>
        </w:rPr>
      </w:pPr>
      <w:r>
        <w:rPr>
          <w:rFonts w:ascii="Calibri" w:hAnsi="Calibri" w:cs="Calibri"/>
          <w:b/>
          <w:bCs/>
          <w:sz w:val="24"/>
        </w:rPr>
        <w:fldChar w:fldCharType="end"/>
      </w:r>
    </w:p>
    <w:p w14:paraId="264C71A0" w14:textId="655EF635" w:rsidR="00AF3BB5" w:rsidRPr="00817CA2" w:rsidRDefault="00427737" w:rsidP="00BD3867">
      <w:pPr>
        <w:rPr>
          <w:rFonts w:ascii="Calibri" w:hAnsi="Calibri" w:cs="Calibri"/>
          <w:sz w:val="24"/>
        </w:rPr>
      </w:pPr>
      <w:r w:rsidRPr="00817CA2">
        <w:rPr>
          <w:rFonts w:ascii="Calibri" w:hAnsi="Calibri" w:cs="Calibri"/>
          <w:sz w:val="24"/>
        </w:rPr>
        <w:t xml:space="preserve">This is a word document </w:t>
      </w:r>
      <w:r w:rsidR="00574280" w:rsidRPr="00817CA2">
        <w:rPr>
          <w:rFonts w:ascii="Calibri" w:hAnsi="Calibri" w:cs="Calibri"/>
          <w:sz w:val="24"/>
        </w:rPr>
        <w:t xml:space="preserve">that </w:t>
      </w:r>
      <w:r w:rsidRPr="00817CA2">
        <w:rPr>
          <w:rFonts w:ascii="Calibri" w:hAnsi="Calibri" w:cs="Calibri"/>
          <w:sz w:val="24"/>
        </w:rPr>
        <w:t xml:space="preserve">you can edit so if you </w:t>
      </w:r>
      <w:r w:rsidR="00574280" w:rsidRPr="00817CA2">
        <w:rPr>
          <w:rFonts w:ascii="Calibri" w:hAnsi="Calibri" w:cs="Calibri"/>
          <w:b/>
          <w:bCs/>
          <w:sz w:val="24"/>
        </w:rPr>
        <w:t>do n</w:t>
      </w:r>
      <w:r w:rsidR="00AF3BB5" w:rsidRPr="00817CA2">
        <w:rPr>
          <w:rFonts w:ascii="Calibri" w:hAnsi="Calibri" w:cs="Calibri"/>
          <w:b/>
          <w:bCs/>
          <w:sz w:val="24"/>
        </w:rPr>
        <w:t>ot</w:t>
      </w:r>
      <w:r w:rsidR="00AF3BB5" w:rsidRPr="00817CA2">
        <w:rPr>
          <w:rFonts w:ascii="Calibri" w:hAnsi="Calibri" w:cs="Calibri"/>
          <w:sz w:val="24"/>
        </w:rPr>
        <w:t xml:space="preserve"> have </w:t>
      </w:r>
      <w:r w:rsidR="00574280" w:rsidRPr="00817CA2">
        <w:rPr>
          <w:rFonts w:ascii="Calibri" w:hAnsi="Calibri" w:cs="Calibri"/>
          <w:sz w:val="24"/>
        </w:rPr>
        <w:t xml:space="preserve">certain </w:t>
      </w:r>
      <w:r w:rsidR="00AF3BB5" w:rsidRPr="00817CA2">
        <w:rPr>
          <w:rFonts w:ascii="Calibri" w:hAnsi="Calibri" w:cs="Calibri"/>
          <w:sz w:val="24"/>
        </w:rPr>
        <w:t>functionality</w:t>
      </w:r>
      <w:r w:rsidR="00574280" w:rsidRPr="00817CA2">
        <w:rPr>
          <w:rFonts w:ascii="Calibri" w:hAnsi="Calibri" w:cs="Calibri"/>
          <w:sz w:val="24"/>
        </w:rPr>
        <w:t>,</w:t>
      </w:r>
      <w:r w:rsidR="00AF3BB5" w:rsidRPr="00817CA2">
        <w:rPr>
          <w:rFonts w:ascii="Calibri" w:hAnsi="Calibri" w:cs="Calibri"/>
          <w:sz w:val="24"/>
        </w:rPr>
        <w:t xml:space="preserve"> for example </w:t>
      </w:r>
      <w:r w:rsidR="00331A5B">
        <w:rPr>
          <w:rFonts w:ascii="Calibri" w:hAnsi="Calibri" w:cs="Calibri"/>
          <w:sz w:val="24"/>
        </w:rPr>
        <w:t>in this release there are t</w:t>
      </w:r>
      <w:r w:rsidR="00B277EC">
        <w:rPr>
          <w:rFonts w:ascii="Calibri" w:hAnsi="Calibri" w:cs="Calibri"/>
          <w:sz w:val="24"/>
        </w:rPr>
        <w:t>hree</w:t>
      </w:r>
      <w:r w:rsidR="00331A5B">
        <w:rPr>
          <w:rFonts w:ascii="Calibri" w:hAnsi="Calibri" w:cs="Calibri"/>
          <w:sz w:val="24"/>
        </w:rPr>
        <w:t xml:space="preserve"> optional items, </w:t>
      </w:r>
      <w:r w:rsidR="004D4E13">
        <w:rPr>
          <w:rFonts w:ascii="Calibri" w:hAnsi="Calibri" w:cs="Calibri"/>
          <w:sz w:val="24"/>
        </w:rPr>
        <w:t xml:space="preserve">Statistical Reporting – Year-to-Year Report and the Month End Report and for Paragon Connect the Listing </w:t>
      </w:r>
      <w:r w:rsidR="00B277EC">
        <w:rPr>
          <w:rFonts w:ascii="Calibri" w:hAnsi="Calibri" w:cs="Calibri"/>
          <w:sz w:val="24"/>
        </w:rPr>
        <w:t>Add,</w:t>
      </w:r>
      <w:r w:rsidR="00AF3BB5" w:rsidRPr="00817CA2">
        <w:rPr>
          <w:rFonts w:ascii="Calibri" w:hAnsi="Calibri" w:cs="Calibri"/>
          <w:sz w:val="24"/>
        </w:rPr>
        <w:t xml:space="preserve"> </w:t>
      </w:r>
      <w:r w:rsidRPr="00817CA2">
        <w:rPr>
          <w:rFonts w:ascii="Calibri" w:hAnsi="Calibri" w:cs="Calibri"/>
          <w:sz w:val="24"/>
        </w:rPr>
        <w:t xml:space="preserve">you can </w:t>
      </w:r>
      <w:r w:rsidR="00AF3BB5" w:rsidRPr="00817CA2">
        <w:rPr>
          <w:rFonts w:ascii="Calibri" w:hAnsi="Calibri" w:cs="Calibri"/>
          <w:sz w:val="24"/>
        </w:rPr>
        <w:t>remove th</w:t>
      </w:r>
      <w:r w:rsidR="00B277EC">
        <w:rPr>
          <w:rFonts w:ascii="Calibri" w:hAnsi="Calibri" w:cs="Calibri"/>
          <w:sz w:val="24"/>
        </w:rPr>
        <w:t xml:space="preserve">ose </w:t>
      </w:r>
      <w:r w:rsidR="003A4F1B" w:rsidRPr="00817CA2">
        <w:rPr>
          <w:rFonts w:ascii="Calibri" w:hAnsi="Calibri" w:cs="Calibri"/>
          <w:sz w:val="24"/>
        </w:rPr>
        <w:t>section</w:t>
      </w:r>
      <w:r w:rsidR="00B277EC">
        <w:rPr>
          <w:rFonts w:ascii="Calibri" w:hAnsi="Calibri" w:cs="Calibri"/>
          <w:sz w:val="24"/>
        </w:rPr>
        <w:t>s</w:t>
      </w:r>
      <w:r w:rsidR="003A4F1B" w:rsidRPr="00817CA2">
        <w:rPr>
          <w:rFonts w:ascii="Calibri" w:hAnsi="Calibri" w:cs="Calibri"/>
          <w:sz w:val="24"/>
        </w:rPr>
        <w:t xml:space="preserve"> </w:t>
      </w:r>
      <w:r w:rsidR="00AF3BB5" w:rsidRPr="00817CA2">
        <w:rPr>
          <w:rFonts w:ascii="Calibri" w:hAnsi="Calibri" w:cs="Calibri"/>
          <w:sz w:val="24"/>
        </w:rPr>
        <w:t xml:space="preserve">first before sending. </w:t>
      </w:r>
      <w:r w:rsidR="00D85D65" w:rsidRPr="00817CA2">
        <w:rPr>
          <w:rFonts w:ascii="Calibri" w:hAnsi="Calibri" w:cs="Calibri"/>
          <w:sz w:val="24"/>
        </w:rPr>
        <w:t>Als</w:t>
      </w:r>
      <w:r w:rsidR="00910B32" w:rsidRPr="00817CA2">
        <w:rPr>
          <w:rFonts w:ascii="Calibri" w:hAnsi="Calibri" w:cs="Calibri"/>
          <w:sz w:val="24"/>
        </w:rPr>
        <w:t xml:space="preserve">o, </w:t>
      </w:r>
      <w:r w:rsidR="00D85D65" w:rsidRPr="00817CA2">
        <w:rPr>
          <w:rFonts w:ascii="Calibri" w:hAnsi="Calibri" w:cs="Calibri"/>
          <w:sz w:val="24"/>
        </w:rPr>
        <w:t xml:space="preserve">in the first sentence you will want to add </w:t>
      </w:r>
      <w:r w:rsidR="00D85D65" w:rsidRPr="00817CA2">
        <w:rPr>
          <w:rFonts w:ascii="Calibri" w:hAnsi="Calibri" w:cs="Calibri"/>
          <w:b/>
          <w:bCs/>
          <w:sz w:val="24"/>
          <w:u w:val="single"/>
        </w:rPr>
        <w:t>your MLS name</w:t>
      </w:r>
      <w:r w:rsidR="006124B8" w:rsidRPr="00817CA2">
        <w:rPr>
          <w:rFonts w:ascii="Calibri" w:hAnsi="Calibri" w:cs="Calibri"/>
          <w:sz w:val="24"/>
        </w:rPr>
        <w:t xml:space="preserve"> </w:t>
      </w:r>
      <w:r w:rsidR="00D85D65" w:rsidRPr="00817CA2">
        <w:rPr>
          <w:rFonts w:ascii="Calibri" w:hAnsi="Calibri" w:cs="Calibri"/>
          <w:sz w:val="24"/>
        </w:rPr>
        <w:t xml:space="preserve">(it is in </w:t>
      </w:r>
      <w:r w:rsidR="00D85D65" w:rsidRPr="00817CA2">
        <w:rPr>
          <w:rFonts w:ascii="Calibri" w:hAnsi="Calibri" w:cs="Calibri"/>
          <w:color w:val="FF0000"/>
          <w:sz w:val="24"/>
        </w:rPr>
        <w:t>red</w:t>
      </w:r>
      <w:r w:rsidR="00D85D65" w:rsidRPr="00817CA2">
        <w:rPr>
          <w:rFonts w:ascii="Calibri" w:hAnsi="Calibri" w:cs="Calibri"/>
          <w:sz w:val="24"/>
        </w:rPr>
        <w:t>)</w:t>
      </w:r>
      <w:r w:rsidR="006D395F" w:rsidRPr="00817CA2">
        <w:rPr>
          <w:rFonts w:ascii="Calibri" w:hAnsi="Calibri" w:cs="Calibri"/>
          <w:sz w:val="24"/>
        </w:rPr>
        <w:t xml:space="preserve">, so that it is being sent from </w:t>
      </w:r>
      <w:r w:rsidR="006D395F" w:rsidRPr="00817CA2">
        <w:rPr>
          <w:rFonts w:ascii="Calibri" w:hAnsi="Calibri" w:cs="Calibri"/>
          <w:b/>
          <w:bCs/>
          <w:sz w:val="24"/>
        </w:rPr>
        <w:t>your</w:t>
      </w:r>
      <w:r w:rsidR="006D395F" w:rsidRPr="00817CA2">
        <w:rPr>
          <w:rFonts w:ascii="Calibri" w:hAnsi="Calibri" w:cs="Calibri"/>
          <w:sz w:val="24"/>
        </w:rPr>
        <w:t xml:space="preserve"> organization to </w:t>
      </w:r>
      <w:r w:rsidR="006D395F" w:rsidRPr="00817CA2">
        <w:rPr>
          <w:rFonts w:ascii="Calibri" w:hAnsi="Calibri" w:cs="Calibri"/>
          <w:b/>
          <w:bCs/>
          <w:sz w:val="24"/>
        </w:rPr>
        <w:t>your</w:t>
      </w:r>
      <w:r w:rsidR="006D395F" w:rsidRPr="00817CA2">
        <w:rPr>
          <w:rFonts w:ascii="Calibri" w:hAnsi="Calibri" w:cs="Calibri"/>
          <w:sz w:val="24"/>
        </w:rPr>
        <w:t xml:space="preserve"> members.</w:t>
      </w:r>
    </w:p>
    <w:p w14:paraId="6362462F" w14:textId="195C9CC6" w:rsidR="00AE05E7" w:rsidRPr="00817CA2" w:rsidRDefault="006D395F" w:rsidP="00BD3867">
      <w:pPr>
        <w:rPr>
          <w:rFonts w:ascii="Calibri" w:hAnsi="Calibri" w:cs="Calibri"/>
          <w:sz w:val="24"/>
        </w:rPr>
      </w:pPr>
      <w:r w:rsidRPr="00817CA2">
        <w:rPr>
          <w:rFonts w:ascii="Calibri" w:hAnsi="Calibri" w:cs="Calibri"/>
          <w:sz w:val="24"/>
        </w:rPr>
        <w:t>To ensure that your members are always informed about the latest and greatest enhancement to their MLS System, p</w:t>
      </w:r>
      <w:r w:rsidR="00AF3BB5" w:rsidRPr="00817CA2">
        <w:rPr>
          <w:rFonts w:ascii="Calibri" w:hAnsi="Calibri" w:cs="Calibri"/>
          <w:sz w:val="24"/>
        </w:rPr>
        <w:t>lease</w:t>
      </w:r>
      <w:r w:rsidR="00053BB4" w:rsidRPr="00817CA2">
        <w:rPr>
          <w:rFonts w:ascii="Calibri" w:hAnsi="Calibri" w:cs="Calibri"/>
          <w:sz w:val="24"/>
        </w:rPr>
        <w:t xml:space="preserve"> </w:t>
      </w:r>
      <w:r w:rsidR="003D57BA" w:rsidRPr="00817CA2">
        <w:rPr>
          <w:rFonts w:ascii="Calibri" w:hAnsi="Calibri" w:cs="Calibri"/>
          <w:sz w:val="24"/>
        </w:rPr>
        <w:t>announc</w:t>
      </w:r>
      <w:r w:rsidR="00AF3BB5" w:rsidRPr="00817CA2">
        <w:rPr>
          <w:rFonts w:ascii="Calibri" w:hAnsi="Calibri" w:cs="Calibri"/>
          <w:sz w:val="24"/>
        </w:rPr>
        <w:t>e</w:t>
      </w:r>
      <w:r w:rsidR="003D57BA" w:rsidRPr="00817CA2">
        <w:rPr>
          <w:rFonts w:ascii="Calibri" w:hAnsi="Calibri" w:cs="Calibri"/>
          <w:sz w:val="24"/>
        </w:rPr>
        <w:t xml:space="preserve"> the enhancement</w:t>
      </w:r>
      <w:r w:rsidR="00AF3BB5" w:rsidRPr="00817CA2">
        <w:rPr>
          <w:rFonts w:ascii="Calibri" w:hAnsi="Calibri" w:cs="Calibri"/>
          <w:sz w:val="24"/>
        </w:rPr>
        <w:t xml:space="preserve">s </w:t>
      </w:r>
      <w:r w:rsidR="003A4F1B" w:rsidRPr="00817CA2">
        <w:rPr>
          <w:rFonts w:ascii="Calibri" w:hAnsi="Calibri" w:cs="Calibri"/>
          <w:sz w:val="24"/>
        </w:rPr>
        <w:t xml:space="preserve">to </w:t>
      </w:r>
      <w:r w:rsidR="00AF3BB5" w:rsidRPr="00817CA2">
        <w:rPr>
          <w:rFonts w:ascii="Calibri" w:hAnsi="Calibri" w:cs="Calibri"/>
          <w:sz w:val="24"/>
        </w:rPr>
        <w:t>your</w:t>
      </w:r>
      <w:r w:rsidR="003A4F1B" w:rsidRPr="00817CA2">
        <w:rPr>
          <w:rFonts w:ascii="Calibri" w:hAnsi="Calibri" w:cs="Calibri"/>
          <w:sz w:val="24"/>
        </w:rPr>
        <w:t xml:space="preserve"> membership, p</w:t>
      </w:r>
      <w:r w:rsidR="001F1F63" w:rsidRPr="00817CA2">
        <w:rPr>
          <w:rFonts w:ascii="Calibri" w:hAnsi="Calibri" w:cs="Calibri"/>
          <w:sz w:val="24"/>
        </w:rPr>
        <w:t xml:space="preserve">ost to </w:t>
      </w:r>
      <w:r w:rsidRPr="00817CA2">
        <w:rPr>
          <w:rFonts w:ascii="Calibri" w:hAnsi="Calibri" w:cs="Calibri"/>
          <w:sz w:val="24"/>
        </w:rPr>
        <w:t>S</w:t>
      </w:r>
      <w:r w:rsidR="001F1F63" w:rsidRPr="00817CA2">
        <w:rPr>
          <w:rFonts w:ascii="Calibri" w:hAnsi="Calibri" w:cs="Calibri"/>
          <w:sz w:val="24"/>
        </w:rPr>
        <w:t>ocial Media sites</w:t>
      </w:r>
      <w:r w:rsidR="003A4F1B" w:rsidRPr="00817CA2">
        <w:rPr>
          <w:rFonts w:ascii="Calibri" w:hAnsi="Calibri" w:cs="Calibri"/>
          <w:sz w:val="24"/>
        </w:rPr>
        <w:t xml:space="preserve">, </w:t>
      </w:r>
      <w:r w:rsidRPr="00817CA2">
        <w:rPr>
          <w:rFonts w:ascii="Calibri" w:hAnsi="Calibri" w:cs="Calibri"/>
          <w:sz w:val="24"/>
        </w:rPr>
        <w:t>include</w:t>
      </w:r>
      <w:r w:rsidR="002E5C68" w:rsidRPr="00817CA2">
        <w:rPr>
          <w:rFonts w:ascii="Calibri" w:hAnsi="Calibri" w:cs="Calibri"/>
          <w:sz w:val="24"/>
        </w:rPr>
        <w:t xml:space="preserve"> </w:t>
      </w:r>
      <w:r w:rsidR="003A4F1B" w:rsidRPr="00817CA2">
        <w:rPr>
          <w:rFonts w:ascii="Calibri" w:hAnsi="Calibri" w:cs="Calibri"/>
          <w:sz w:val="24"/>
        </w:rPr>
        <w:t xml:space="preserve">them </w:t>
      </w:r>
      <w:r w:rsidRPr="00817CA2">
        <w:rPr>
          <w:rFonts w:ascii="Calibri" w:hAnsi="Calibri" w:cs="Calibri"/>
          <w:sz w:val="24"/>
        </w:rPr>
        <w:t>in</w:t>
      </w:r>
      <w:r w:rsidR="003A4F1B" w:rsidRPr="00817CA2">
        <w:rPr>
          <w:rFonts w:ascii="Calibri" w:hAnsi="Calibri" w:cs="Calibri"/>
          <w:sz w:val="24"/>
        </w:rPr>
        <w:t xml:space="preserve"> your newsletter</w:t>
      </w:r>
      <w:r w:rsidRPr="00817CA2">
        <w:rPr>
          <w:rFonts w:ascii="Calibri" w:hAnsi="Calibri" w:cs="Calibri"/>
          <w:sz w:val="24"/>
        </w:rPr>
        <w:t>s</w:t>
      </w:r>
      <w:r w:rsidR="003A4F1B" w:rsidRPr="00817CA2">
        <w:rPr>
          <w:rFonts w:ascii="Calibri" w:hAnsi="Calibri" w:cs="Calibri"/>
          <w:sz w:val="24"/>
        </w:rPr>
        <w:t xml:space="preserve"> and post</w:t>
      </w:r>
      <w:r w:rsidR="002E5C68" w:rsidRPr="00817CA2">
        <w:rPr>
          <w:rFonts w:ascii="Calibri" w:hAnsi="Calibri" w:cs="Calibri"/>
          <w:sz w:val="24"/>
        </w:rPr>
        <w:t xml:space="preserve"> </w:t>
      </w:r>
      <w:r w:rsidR="003A4F1B" w:rsidRPr="00817CA2">
        <w:rPr>
          <w:rFonts w:ascii="Calibri" w:hAnsi="Calibri" w:cs="Calibri"/>
          <w:sz w:val="24"/>
        </w:rPr>
        <w:t>notice</w:t>
      </w:r>
      <w:r w:rsidRPr="00817CA2">
        <w:rPr>
          <w:rFonts w:ascii="Calibri" w:hAnsi="Calibri" w:cs="Calibri"/>
          <w:sz w:val="24"/>
        </w:rPr>
        <w:t>s</w:t>
      </w:r>
      <w:r w:rsidR="003A4F1B" w:rsidRPr="00817CA2">
        <w:rPr>
          <w:rFonts w:ascii="Calibri" w:hAnsi="Calibri" w:cs="Calibri"/>
          <w:sz w:val="24"/>
        </w:rPr>
        <w:t xml:space="preserve"> to your homepage</w:t>
      </w:r>
      <w:r w:rsidRPr="00817CA2">
        <w:rPr>
          <w:rFonts w:ascii="Calibri" w:hAnsi="Calibri" w:cs="Calibri"/>
          <w:sz w:val="24"/>
        </w:rPr>
        <w:t xml:space="preserve"> and login messages</w:t>
      </w:r>
      <w:r w:rsidR="003A4F1B" w:rsidRPr="00817CA2">
        <w:rPr>
          <w:rFonts w:ascii="Calibri" w:hAnsi="Calibri" w:cs="Calibri"/>
          <w:sz w:val="24"/>
        </w:rPr>
        <w:t xml:space="preserve">. </w:t>
      </w:r>
    </w:p>
    <w:p w14:paraId="382925EB" w14:textId="77777777" w:rsidR="00BB2663" w:rsidRDefault="00BB2663">
      <w:pPr>
        <w:spacing w:after="0" w:line="240" w:lineRule="auto"/>
        <w:rPr>
          <w:rFonts w:ascii="Calibri" w:hAnsi="Calibri" w:cs="Calibri"/>
          <w:sz w:val="24"/>
        </w:rPr>
      </w:pPr>
      <w:r>
        <w:rPr>
          <w:rFonts w:ascii="Calibri" w:hAnsi="Calibri" w:cs="Calibri"/>
          <w:sz w:val="24"/>
        </w:rPr>
        <w:br w:type="page"/>
      </w:r>
    </w:p>
    <w:p w14:paraId="1DA070C1" w14:textId="729BD3AB" w:rsidR="00BB2663" w:rsidRPr="001D3317" w:rsidRDefault="00BB2663" w:rsidP="00BB2663">
      <w:pPr>
        <w:pStyle w:val="Heading2"/>
        <w:rPr>
          <w:rFonts w:ascii="Calibri" w:hAnsi="Calibri" w:cs="Calibri"/>
          <w:b/>
          <w:bCs w:val="0"/>
          <w:sz w:val="32"/>
          <w:szCs w:val="32"/>
        </w:rPr>
      </w:pPr>
      <w:bookmarkStart w:id="3" w:name="_Social_Media_Post"/>
      <w:bookmarkEnd w:id="3"/>
      <w:r w:rsidRPr="001D3317">
        <w:rPr>
          <w:rFonts w:ascii="Calibri" w:hAnsi="Calibri" w:cs="Calibri"/>
          <w:b/>
          <w:bCs w:val="0"/>
          <w:sz w:val="32"/>
          <w:szCs w:val="32"/>
        </w:rPr>
        <w:lastRenderedPageBreak/>
        <w:t>Social Media Post</w:t>
      </w:r>
    </w:p>
    <w:p w14:paraId="14E69B7F" w14:textId="75618EDB" w:rsidR="00386973" w:rsidRDefault="00BB2663" w:rsidP="00817CA2">
      <w:pPr>
        <w:spacing w:line="240" w:lineRule="exact"/>
        <w:rPr>
          <w:rFonts w:ascii="Calibri" w:eastAsia="Times New Roman" w:hAnsi="Calibri" w:cs="Calibri"/>
          <w:sz w:val="24"/>
        </w:rPr>
      </w:pPr>
      <w:r>
        <w:rPr>
          <w:rFonts w:ascii="Calibri" w:eastAsia="Times New Roman" w:hAnsi="Calibri" w:cs="Calibri"/>
          <w:sz w:val="24"/>
        </w:rPr>
        <w:t>Copy and paste the following into your social media and the picture below will display with the video.</w:t>
      </w:r>
      <w:r w:rsidR="00817CA2">
        <w:rPr>
          <w:rFonts w:ascii="Calibri" w:eastAsia="Times New Roman" w:hAnsi="Calibri" w:cs="Calibri"/>
          <w:sz w:val="24"/>
        </w:rPr>
        <w:t xml:space="preserve"> Encourage</w:t>
      </w:r>
      <w:r w:rsidRPr="001D3317">
        <w:rPr>
          <w:rFonts w:ascii="Calibri" w:eastAsia="Times New Roman" w:hAnsi="Calibri" w:cs="Calibri"/>
          <w:sz w:val="24"/>
        </w:rPr>
        <w:t xml:space="preserve"> your membership to like our Facebook page @ParagonMLS</w:t>
      </w:r>
      <w:r>
        <w:rPr>
          <w:rFonts w:ascii="Calibri" w:eastAsia="Times New Roman" w:hAnsi="Calibri" w:cs="Calibri"/>
          <w:sz w:val="24"/>
        </w:rPr>
        <w:t>.</w:t>
      </w:r>
      <w:r w:rsidR="00817CA2">
        <w:rPr>
          <w:rFonts w:ascii="Calibri" w:eastAsia="Times New Roman" w:hAnsi="Calibri" w:cs="Calibri"/>
          <w:sz w:val="24"/>
        </w:rPr>
        <w:t xml:space="preserve"> </w:t>
      </w:r>
      <w:r w:rsidRPr="008D53E5">
        <w:rPr>
          <w:rFonts w:ascii="Calibri" w:eastAsia="Times New Roman" w:hAnsi="Calibri" w:cs="Calibri"/>
          <w:sz w:val="24"/>
        </w:rPr>
        <w:t>Check out the exciting new features of the Paragon 5.</w:t>
      </w:r>
      <w:r w:rsidR="0002019D">
        <w:rPr>
          <w:rFonts w:ascii="Calibri" w:eastAsia="Times New Roman" w:hAnsi="Calibri" w:cs="Calibri"/>
          <w:sz w:val="24"/>
        </w:rPr>
        <w:t>9</w:t>
      </w:r>
      <w:r w:rsidR="004A72B6">
        <w:rPr>
          <w:rFonts w:ascii="Calibri" w:eastAsia="Times New Roman" w:hAnsi="Calibri" w:cs="Calibri"/>
          <w:sz w:val="24"/>
        </w:rPr>
        <w:t>4</w:t>
      </w:r>
      <w:r w:rsidRPr="008D53E5">
        <w:rPr>
          <w:rFonts w:ascii="Calibri" w:eastAsia="Times New Roman" w:hAnsi="Calibri" w:cs="Calibri"/>
          <w:sz w:val="24"/>
        </w:rPr>
        <w:t xml:space="preserve"> release! </w:t>
      </w:r>
      <w:r w:rsidR="004B4A98">
        <w:rPr>
          <w:rFonts w:ascii="Calibri" w:eastAsia="Times New Roman" w:hAnsi="Calibri" w:cs="Calibri"/>
          <w:sz w:val="24"/>
        </w:rPr>
        <w:t xml:space="preserve">If clicking on the </w:t>
      </w:r>
      <w:r w:rsidR="00F405C7">
        <w:rPr>
          <w:rFonts w:ascii="Calibri" w:eastAsia="Times New Roman" w:hAnsi="Calibri" w:cs="Calibri"/>
          <w:sz w:val="24"/>
        </w:rPr>
        <w:t>image does</w:t>
      </w:r>
      <w:r w:rsidR="0033318C">
        <w:rPr>
          <w:rFonts w:ascii="Calibri" w:eastAsia="Times New Roman" w:hAnsi="Calibri" w:cs="Calibri"/>
          <w:sz w:val="24"/>
        </w:rPr>
        <w:t xml:space="preserve"> not</w:t>
      </w:r>
      <w:r w:rsidR="00346E44">
        <w:rPr>
          <w:rFonts w:ascii="Calibri" w:eastAsia="Times New Roman" w:hAnsi="Calibri" w:cs="Calibri"/>
          <w:sz w:val="24"/>
        </w:rPr>
        <w:t xml:space="preserve"> open the video</w:t>
      </w:r>
      <w:r w:rsidR="00F405C7">
        <w:rPr>
          <w:rFonts w:ascii="Calibri" w:eastAsia="Times New Roman" w:hAnsi="Calibri" w:cs="Calibri"/>
          <w:sz w:val="24"/>
        </w:rPr>
        <w:t xml:space="preserve">, please </w:t>
      </w:r>
      <w:hyperlink r:id="rId16" w:history="1">
        <w:r w:rsidR="00DC300E" w:rsidRPr="0033318C">
          <w:rPr>
            <w:rStyle w:val="Hyperlink"/>
            <w:rFonts w:ascii="Calibri" w:eastAsia="Times New Roman" w:hAnsi="Calibri" w:cs="Calibri"/>
            <w:sz w:val="24"/>
          </w:rPr>
          <w:t xml:space="preserve">click </w:t>
        </w:r>
        <w:r w:rsidR="0033318C" w:rsidRPr="0033318C">
          <w:rPr>
            <w:rStyle w:val="Hyperlink"/>
            <w:rFonts w:ascii="Calibri" w:eastAsia="Times New Roman" w:hAnsi="Calibri" w:cs="Calibri"/>
            <w:sz w:val="24"/>
          </w:rPr>
          <w:t>here</w:t>
        </w:r>
      </w:hyperlink>
      <w:r w:rsidR="0033318C">
        <w:rPr>
          <w:rFonts w:ascii="Calibri" w:eastAsia="Times New Roman" w:hAnsi="Calibri" w:cs="Calibri"/>
          <w:sz w:val="24"/>
        </w:rPr>
        <w:t xml:space="preserve"> to </w:t>
      </w:r>
      <w:r w:rsidR="00695483">
        <w:rPr>
          <w:rFonts w:ascii="Calibri" w:eastAsia="Times New Roman" w:hAnsi="Calibri" w:cs="Calibri"/>
          <w:sz w:val="24"/>
        </w:rPr>
        <w:t xml:space="preserve">open </w:t>
      </w:r>
      <w:r w:rsidR="0033318C">
        <w:rPr>
          <w:rFonts w:ascii="Calibri" w:eastAsia="Times New Roman" w:hAnsi="Calibri" w:cs="Calibri"/>
          <w:sz w:val="24"/>
        </w:rPr>
        <w:t>the video</w:t>
      </w:r>
      <w:r w:rsidR="00695483">
        <w:rPr>
          <w:rFonts w:ascii="Calibri" w:eastAsia="Times New Roman" w:hAnsi="Calibri" w:cs="Calibri"/>
          <w:sz w:val="24"/>
        </w:rPr>
        <w:t>.</w:t>
      </w:r>
      <w:r w:rsidR="00DC300E">
        <w:rPr>
          <w:rFonts w:ascii="Calibri" w:eastAsia="Times New Roman" w:hAnsi="Calibri" w:cs="Calibri"/>
          <w:sz w:val="24"/>
        </w:rPr>
        <w:t xml:space="preserve"> </w:t>
      </w:r>
    </w:p>
    <w:p w14:paraId="6155B704" w14:textId="057C1D14" w:rsidR="00E244D3" w:rsidRDefault="00E244D3" w:rsidP="00817CA2">
      <w:pPr>
        <w:spacing w:line="240" w:lineRule="exact"/>
        <w:rPr>
          <w:rFonts w:ascii="Calibri" w:eastAsia="Times New Roman" w:hAnsi="Calibri" w:cs="Calibri"/>
          <w:sz w:val="24"/>
        </w:rPr>
      </w:pPr>
    </w:p>
    <w:p w14:paraId="2FE6D1B5" w14:textId="3AB25148" w:rsidR="00E244D3" w:rsidRDefault="00032308" w:rsidP="00817CA2">
      <w:pPr>
        <w:spacing w:line="240" w:lineRule="exact"/>
        <w:rPr>
          <w:rFonts w:ascii="Calibri" w:eastAsia="Times New Roman" w:hAnsi="Calibri" w:cs="Calibri"/>
          <w:sz w:val="24"/>
        </w:rPr>
      </w:pPr>
      <w:r>
        <w:rPr>
          <w:rFonts w:ascii="Calibri" w:eastAsia="Times New Roman" w:hAnsi="Calibri" w:cs="Calibri"/>
          <w:noProof/>
          <w:sz w:val="24"/>
        </w:rPr>
        <w:drawing>
          <wp:anchor distT="0" distB="0" distL="114300" distR="114300" simplePos="0" relativeHeight="251803648" behindDoc="1" locked="0" layoutInCell="1" allowOverlap="1" wp14:anchorId="619CB408" wp14:editId="399FD8E6">
            <wp:simplePos x="0" y="0"/>
            <wp:positionH relativeFrom="column">
              <wp:posOffset>1157288</wp:posOffset>
            </wp:positionH>
            <wp:positionV relativeFrom="paragraph">
              <wp:posOffset>114935</wp:posOffset>
            </wp:positionV>
            <wp:extent cx="3467100" cy="1950720"/>
            <wp:effectExtent l="152400" t="152400" r="228600" b="220980"/>
            <wp:wrapTight wrapText="bothSides">
              <wp:wrapPolygon edited="0">
                <wp:start x="-949" y="-1688"/>
                <wp:lineTo x="-949" y="22359"/>
                <wp:lineTo x="-831" y="23836"/>
                <wp:lineTo x="22787" y="23836"/>
                <wp:lineTo x="22905" y="22359"/>
                <wp:lineTo x="22905" y="1898"/>
                <wp:lineTo x="22787" y="-1266"/>
                <wp:lineTo x="22787" y="-1688"/>
                <wp:lineTo x="-949" y="-1688"/>
              </wp:wrapPolygon>
            </wp:wrapTight>
            <wp:docPr id="3" name="Video 3" descr="Paragon Release Highlights 5.94">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deo 3" descr="Paragon Release Highlights 5.94">
                      <a:hlinkClick r:id="rId17"/>
                    </pic:cNvPr>
                    <pic:cNvPicPr/>
                  </pic:nvPicPr>
                  <pic:blipFill>
                    <a:blip r:embed="rId18">
                      <a:extLst>
                        <a:ext uri="{28A0092B-C50C-407E-A947-70E740481C1C}">
                          <a14:useLocalDpi xmlns:a14="http://schemas.microsoft.com/office/drawing/2010/main" val="0"/>
                        </a:ext>
                        <a:ext uri="{C809E66F-F1BF-436E-b5F7-EEA9579F0CBA}">
                          <wp15:webVideoPr xmlns:wp15="http://schemas.microsoft.com/office/word/2012/wordprocessingDrawing" embeddedHtml="&lt;iframe src=&quot;https://player.vimeo.com/video/803088909?h=8e218ae082&amp;app_id=122963&quot; width=&quot;426&quot; height=&quot;216&quot; frameborder=&quot;0&quot; allow=&quot;autoplay; fullscreen; picture-in-picture&quot; allowfullscreen=&quot;&quot; title=&quot;Paragon Release Highlights 5.94&quot; sandbox=&quot;allow-scripts allow-same-origin allow-popups&quot;&gt;&lt;/iframe&gt;" h="216" w="426"/>
                        </a:ext>
                      </a:extLst>
                    </a:blip>
                    <a:stretch>
                      <a:fillRect/>
                    </a:stretch>
                  </pic:blipFill>
                  <pic:spPr>
                    <a:xfrm>
                      <a:off x="0" y="0"/>
                      <a:ext cx="3467100" cy="195072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63A094D5" w14:textId="43085187" w:rsidR="00D32EE0" w:rsidRDefault="00D32EE0" w:rsidP="00817CA2">
      <w:pPr>
        <w:spacing w:line="240" w:lineRule="exact"/>
        <w:rPr>
          <w:rFonts w:ascii="Calibri" w:eastAsia="Times New Roman" w:hAnsi="Calibri" w:cs="Calibri"/>
          <w:sz w:val="24"/>
        </w:rPr>
      </w:pPr>
    </w:p>
    <w:p w14:paraId="7B33ABF6" w14:textId="5C4E29C4" w:rsidR="00386973" w:rsidRDefault="00386973" w:rsidP="00817CA2">
      <w:pPr>
        <w:spacing w:line="240" w:lineRule="exact"/>
        <w:rPr>
          <w:rFonts w:ascii="Calibri" w:eastAsia="Times New Roman" w:hAnsi="Calibri" w:cs="Calibri"/>
          <w:sz w:val="24"/>
        </w:rPr>
      </w:pPr>
    </w:p>
    <w:p w14:paraId="1592DE58" w14:textId="72BB2AEA" w:rsidR="00AB3DE7" w:rsidRDefault="00AB3DE7" w:rsidP="00817CA2">
      <w:pPr>
        <w:spacing w:line="240" w:lineRule="exact"/>
        <w:rPr>
          <w:rFonts w:ascii="Calibri" w:eastAsia="Times New Roman" w:hAnsi="Calibri" w:cs="Calibri"/>
          <w:noProof/>
          <w:sz w:val="24"/>
        </w:rPr>
      </w:pPr>
    </w:p>
    <w:p w14:paraId="56B5DC46" w14:textId="0DF0C454" w:rsidR="00D1036E" w:rsidRDefault="00D1036E" w:rsidP="00817CA2">
      <w:pPr>
        <w:spacing w:line="240" w:lineRule="exact"/>
        <w:rPr>
          <w:rFonts w:ascii="Calibri" w:eastAsia="Times New Roman" w:hAnsi="Calibri" w:cs="Calibri"/>
          <w:noProof/>
          <w:sz w:val="24"/>
        </w:rPr>
      </w:pPr>
    </w:p>
    <w:p w14:paraId="132CE8AC" w14:textId="4DEFB76F" w:rsidR="00D1036E" w:rsidRDefault="00D1036E" w:rsidP="00817CA2">
      <w:pPr>
        <w:spacing w:line="240" w:lineRule="exact"/>
        <w:rPr>
          <w:rFonts w:ascii="Calibri" w:eastAsia="Times New Roman" w:hAnsi="Calibri" w:cs="Calibri"/>
          <w:noProof/>
          <w:sz w:val="24"/>
        </w:rPr>
      </w:pPr>
    </w:p>
    <w:p w14:paraId="7A52DB8E" w14:textId="20343DC7" w:rsidR="00D1036E" w:rsidRDefault="00D1036E" w:rsidP="00817CA2">
      <w:pPr>
        <w:spacing w:line="240" w:lineRule="exact"/>
        <w:rPr>
          <w:rFonts w:ascii="Calibri" w:eastAsia="Times New Roman" w:hAnsi="Calibri" w:cs="Calibri"/>
          <w:noProof/>
          <w:sz w:val="24"/>
        </w:rPr>
      </w:pPr>
    </w:p>
    <w:p w14:paraId="28339D26" w14:textId="5904393A" w:rsidR="00D1036E" w:rsidRDefault="00D1036E" w:rsidP="00817CA2">
      <w:pPr>
        <w:spacing w:line="240" w:lineRule="exact"/>
        <w:rPr>
          <w:rFonts w:ascii="Calibri" w:eastAsia="Times New Roman" w:hAnsi="Calibri" w:cs="Calibri"/>
          <w:noProof/>
          <w:sz w:val="24"/>
        </w:rPr>
      </w:pPr>
    </w:p>
    <w:p w14:paraId="7EF93ADC" w14:textId="13FD03F3" w:rsidR="00D1036E" w:rsidRDefault="00D1036E" w:rsidP="00817CA2">
      <w:pPr>
        <w:spacing w:line="240" w:lineRule="exact"/>
        <w:rPr>
          <w:rFonts w:ascii="Calibri" w:eastAsia="Times New Roman" w:hAnsi="Calibri" w:cs="Calibri"/>
          <w:noProof/>
          <w:sz w:val="24"/>
        </w:rPr>
      </w:pPr>
    </w:p>
    <w:p w14:paraId="4700C955" w14:textId="371E0F55" w:rsidR="000F2825" w:rsidRDefault="000F2825">
      <w:pPr>
        <w:spacing w:after="0" w:line="240" w:lineRule="auto"/>
        <w:rPr>
          <w:rFonts w:ascii="Calibri" w:eastAsia="Times New Roman" w:hAnsi="Calibri" w:cs="Calibri"/>
          <w:noProof/>
          <w:sz w:val="24"/>
        </w:rPr>
      </w:pPr>
      <w:r>
        <w:rPr>
          <w:rFonts w:ascii="Calibri" w:eastAsia="Times New Roman" w:hAnsi="Calibri" w:cs="Calibri"/>
          <w:noProof/>
          <w:sz w:val="24"/>
        </w:rPr>
        <w:br w:type="page"/>
      </w:r>
    </w:p>
    <w:p w14:paraId="02E7443C" w14:textId="1C30C0CB" w:rsidR="00B13952" w:rsidRPr="001D3317" w:rsidRDefault="00B13952" w:rsidP="00B13952">
      <w:pPr>
        <w:pStyle w:val="Heading2"/>
        <w:rPr>
          <w:rFonts w:ascii="Calibri" w:hAnsi="Calibri" w:cs="Calibri"/>
          <w:b/>
          <w:bCs w:val="0"/>
          <w:sz w:val="32"/>
          <w:szCs w:val="32"/>
        </w:rPr>
      </w:pPr>
      <w:r w:rsidRPr="001D3317">
        <w:rPr>
          <w:rFonts w:ascii="Calibri" w:hAnsi="Calibri" w:cs="Calibri"/>
          <w:b/>
          <w:bCs w:val="0"/>
          <w:sz w:val="32"/>
          <w:szCs w:val="32"/>
        </w:rPr>
        <w:lastRenderedPageBreak/>
        <w:t>Example Home Page Announcements</w:t>
      </w:r>
    </w:p>
    <w:p w14:paraId="535A9892" w14:textId="77777777" w:rsidR="001F3529" w:rsidRPr="001F3529" w:rsidRDefault="001F3529" w:rsidP="001F3529">
      <w:pPr>
        <w:rPr>
          <w:rFonts w:ascii="Calibri" w:hAnsi="Calibri" w:cs="Calibri"/>
          <w:sz w:val="22"/>
          <w:szCs w:val="22"/>
        </w:rPr>
      </w:pPr>
      <w:r w:rsidRPr="001F3529">
        <w:rPr>
          <w:rFonts w:ascii="Calibri" w:hAnsi="Calibri" w:cs="Calibri"/>
          <w:sz w:val="22"/>
          <w:szCs w:val="22"/>
        </w:rPr>
        <w:t>While viewing your published listings with the listing maintenance module, you can now use the overflow menu on each listing to pull up the full listing detail report.  This allows you to quickly examine the listing information.</w:t>
      </w:r>
    </w:p>
    <w:p w14:paraId="004543D2" w14:textId="0F06E716" w:rsidR="006C6934" w:rsidRPr="002817C6" w:rsidRDefault="005B5A3B">
      <w:pPr>
        <w:spacing w:after="0" w:line="240" w:lineRule="auto"/>
        <w:rPr>
          <w:rFonts w:ascii="Calibri" w:eastAsia="Times New Roman" w:hAnsi="Calibri" w:cs="Calibri"/>
          <w:noProof/>
          <w:sz w:val="24"/>
        </w:rPr>
      </w:pPr>
      <w:r w:rsidRPr="00D72D05">
        <w:rPr>
          <w:noProof/>
        </w:rPr>
        <w:drawing>
          <wp:anchor distT="0" distB="0" distL="114300" distR="274320" simplePos="0" relativeHeight="251802624" behindDoc="1" locked="0" layoutInCell="1" allowOverlap="1" wp14:anchorId="16DBE440" wp14:editId="0BF58E33">
            <wp:simplePos x="0" y="0"/>
            <wp:positionH relativeFrom="column">
              <wp:posOffset>657225</wp:posOffset>
            </wp:positionH>
            <wp:positionV relativeFrom="paragraph">
              <wp:posOffset>361315</wp:posOffset>
            </wp:positionV>
            <wp:extent cx="5362575" cy="3076575"/>
            <wp:effectExtent l="152400" t="190500" r="161925" b="200025"/>
            <wp:wrapTight wrapText="bothSides">
              <wp:wrapPolygon edited="0">
                <wp:start x="2455" y="-1337"/>
                <wp:lineTo x="1228" y="-1070"/>
                <wp:lineTo x="1228" y="18189"/>
                <wp:lineTo x="-537" y="18189"/>
                <wp:lineTo x="-614" y="20864"/>
                <wp:lineTo x="921" y="22469"/>
                <wp:lineTo x="1765" y="22603"/>
                <wp:lineTo x="1842" y="22871"/>
                <wp:lineTo x="19720" y="22871"/>
                <wp:lineTo x="19797" y="22603"/>
                <wp:lineTo x="20641" y="22469"/>
                <wp:lineTo x="20718" y="22469"/>
                <wp:lineTo x="22099" y="20463"/>
                <wp:lineTo x="22175" y="19928"/>
                <wp:lineTo x="20871" y="18457"/>
                <wp:lineTo x="20334" y="18189"/>
                <wp:lineTo x="20334" y="535"/>
                <wp:lineTo x="19413" y="-1070"/>
                <wp:lineTo x="19106" y="-1337"/>
                <wp:lineTo x="2455" y="-1337"/>
              </wp:wrapPolygon>
            </wp:wrapTight>
            <wp:docPr id="6" name="Picture 6"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websit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62575" cy="307657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sectPr w:rsidR="006C6934" w:rsidRPr="002817C6" w:rsidSect="00C62C5B">
      <w:headerReference w:type="even" r:id="rId20"/>
      <w:headerReference w:type="default" r:id="rId21"/>
      <w:footerReference w:type="even" r:id="rId22"/>
      <w:footerReference w:type="default" r:id="rId23"/>
      <w:headerReference w:type="first" r:id="rId24"/>
      <w:footerReference w:type="first" r:id="rId25"/>
      <w:pgSz w:w="12240" w:h="15840"/>
      <w:pgMar w:top="2160" w:right="1080" w:bottom="1440" w:left="1080" w:header="45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1079A3" w14:textId="77777777" w:rsidR="00F83A4E" w:rsidRDefault="00F83A4E" w:rsidP="00C055A5">
      <w:pPr>
        <w:spacing w:after="0" w:line="240" w:lineRule="auto"/>
      </w:pPr>
      <w:r>
        <w:separator/>
      </w:r>
    </w:p>
  </w:endnote>
  <w:endnote w:type="continuationSeparator" w:id="0">
    <w:p w14:paraId="04148606" w14:textId="77777777" w:rsidR="00F83A4E" w:rsidRDefault="00F83A4E" w:rsidP="00C055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6A2B2" w14:textId="77777777" w:rsidR="00221055" w:rsidRDefault="002210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C261C" w14:textId="0309B1D8" w:rsidR="00B41776" w:rsidRPr="00BD0318" w:rsidRDefault="00806810" w:rsidP="00B41776">
    <w:pPr>
      <w:pBdr>
        <w:bottom w:val="single" w:sz="4" w:space="4" w:color="auto"/>
      </w:pBdr>
      <w:tabs>
        <w:tab w:val="left" w:pos="2832"/>
        <w:tab w:val="left" w:pos="3330"/>
        <w:tab w:val="left" w:pos="5535"/>
        <w:tab w:val="right" w:pos="10800"/>
      </w:tabs>
      <w:ind w:right="-90"/>
      <w:rPr>
        <w:rFonts w:cs="Calibri"/>
        <w:sz w:val="16"/>
        <w:szCs w:val="16"/>
      </w:rPr>
    </w:pPr>
    <w:r w:rsidRPr="00C62C5B">
      <w:rPr>
        <w:noProof/>
        <w:color w:val="636463" w:themeColor="text2"/>
      </w:rPr>
      <w:drawing>
        <wp:anchor distT="0" distB="0" distL="114300" distR="114300" simplePos="0" relativeHeight="251658752" behindDoc="1" locked="0" layoutInCell="1" allowOverlap="1" wp14:anchorId="265473EC" wp14:editId="10EFF762">
          <wp:simplePos x="0" y="0"/>
          <wp:positionH relativeFrom="margin">
            <wp:posOffset>-457200</wp:posOffset>
          </wp:positionH>
          <wp:positionV relativeFrom="paragraph">
            <wp:posOffset>-89747</wp:posOffset>
          </wp:positionV>
          <wp:extent cx="7361765" cy="807932"/>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Templates\_BlackKnight\Word\Footers\FooterBackground.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460399" cy="8187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2C5B">
      <w:rPr>
        <w:rFonts w:asciiTheme="majorHAnsi" w:eastAsia="Times New Roman" w:hAnsiTheme="majorHAnsi" w:cstheme="majorHAnsi"/>
        <w:color w:val="636463" w:themeColor="text2"/>
        <w:sz w:val="16"/>
        <w:szCs w:val="16"/>
      </w:rPr>
      <w:br/>
    </w:r>
    <w:r w:rsidR="00B41776">
      <w:rPr>
        <w:rFonts w:cs="Calibri"/>
        <w:sz w:val="16"/>
        <w:szCs w:val="16"/>
      </w:rPr>
      <w:t>Paragon Customer Toolkit</w:t>
    </w:r>
    <w:r w:rsidR="00B41776">
      <w:rPr>
        <w:rFonts w:cs="Calibri"/>
        <w:sz w:val="16"/>
        <w:szCs w:val="16"/>
      </w:rPr>
      <w:tab/>
    </w:r>
    <w:r w:rsidR="00B41776">
      <w:rPr>
        <w:rFonts w:cs="Calibri"/>
        <w:sz w:val="16"/>
        <w:szCs w:val="16"/>
      </w:rPr>
      <w:tab/>
    </w:r>
    <w:r w:rsidR="00B41776">
      <w:rPr>
        <w:rFonts w:cs="Calibri"/>
        <w:sz w:val="16"/>
        <w:szCs w:val="16"/>
      </w:rPr>
      <w:tab/>
    </w:r>
    <w:r w:rsidR="00B41776">
      <w:rPr>
        <w:rFonts w:cs="Calibri"/>
        <w:sz w:val="16"/>
        <w:szCs w:val="16"/>
      </w:rPr>
      <w:tab/>
    </w:r>
    <w:r w:rsidR="00B41776" w:rsidRPr="00BD0318">
      <w:rPr>
        <w:rFonts w:cs="Calibri"/>
        <w:sz w:val="16"/>
        <w:szCs w:val="16"/>
      </w:rPr>
      <w:fldChar w:fldCharType="begin"/>
    </w:r>
    <w:r w:rsidR="00B41776" w:rsidRPr="00BD0318">
      <w:rPr>
        <w:rFonts w:cs="Calibri"/>
        <w:sz w:val="16"/>
        <w:szCs w:val="16"/>
      </w:rPr>
      <w:instrText xml:space="preserve"> DATE \@ "M/d/yyyy" </w:instrText>
    </w:r>
    <w:r w:rsidR="00B41776" w:rsidRPr="00BD0318">
      <w:rPr>
        <w:rFonts w:cs="Calibri"/>
        <w:sz w:val="16"/>
        <w:szCs w:val="16"/>
      </w:rPr>
      <w:fldChar w:fldCharType="separate"/>
    </w:r>
    <w:r w:rsidR="00DF51C4">
      <w:rPr>
        <w:rFonts w:cs="Calibri"/>
        <w:noProof/>
        <w:sz w:val="16"/>
        <w:szCs w:val="16"/>
      </w:rPr>
      <w:t>2/28/2023</w:t>
    </w:r>
    <w:r w:rsidR="00B41776" w:rsidRPr="00BD0318">
      <w:rPr>
        <w:rFonts w:cs="Calibri"/>
        <w:sz w:val="16"/>
        <w:szCs w:val="16"/>
      </w:rPr>
      <w:fldChar w:fldCharType="end"/>
    </w:r>
  </w:p>
  <w:p w14:paraId="543ED2D1" w14:textId="77777777" w:rsidR="00B41776" w:rsidRPr="00920BB0" w:rsidRDefault="00B41776" w:rsidP="00B41776">
    <w:pPr>
      <w:tabs>
        <w:tab w:val="left" w:pos="2304"/>
        <w:tab w:val="center" w:pos="4905"/>
        <w:tab w:val="right" w:pos="10800"/>
      </w:tabs>
      <w:spacing w:after="0"/>
      <w:ind w:right="-90"/>
      <w:rPr>
        <w:rFonts w:cs="Calibri"/>
        <w:sz w:val="16"/>
        <w:szCs w:val="16"/>
      </w:rPr>
    </w:pPr>
    <w:r>
      <w:rPr>
        <w:rFonts w:cs="Calibri"/>
        <w:sz w:val="16"/>
        <w:szCs w:val="16"/>
      </w:rPr>
      <w:t>BK</w:t>
    </w:r>
    <w:r w:rsidRPr="00BD0318">
      <w:rPr>
        <w:rFonts w:cs="Calibri"/>
        <w:sz w:val="16"/>
        <w:szCs w:val="16"/>
      </w:rPr>
      <w:t xml:space="preserve"> MLS Solutions </w:t>
    </w:r>
    <w:r w:rsidRPr="00AB0867">
      <w:rPr>
        <w:rFonts w:cs="Calibri"/>
        <w:sz w:val="16"/>
        <w:szCs w:val="16"/>
      </w:rPr>
      <w:tab/>
    </w:r>
    <w:r>
      <w:rPr>
        <w:rFonts w:cs="Calibri"/>
        <w:sz w:val="16"/>
        <w:szCs w:val="16"/>
      </w:rPr>
      <w:tab/>
    </w:r>
    <w:r w:rsidRPr="00BD0318">
      <w:rPr>
        <w:rFonts w:cs="Calibri"/>
        <w:sz w:val="16"/>
        <w:szCs w:val="16"/>
      </w:rPr>
      <w:t>Internal and Client Use Only</w:t>
    </w:r>
    <w:r w:rsidRPr="00AB0867">
      <w:rPr>
        <w:rFonts w:cs="Calibri"/>
        <w:sz w:val="16"/>
        <w:szCs w:val="16"/>
      </w:rPr>
      <w:tab/>
    </w:r>
    <w:r w:rsidRPr="00BD0318">
      <w:rPr>
        <w:rFonts w:cs="Calibri"/>
        <w:sz w:val="16"/>
        <w:szCs w:val="16"/>
      </w:rPr>
      <w:fldChar w:fldCharType="begin"/>
    </w:r>
    <w:r w:rsidRPr="00BD0318">
      <w:rPr>
        <w:rFonts w:cs="Calibri"/>
        <w:sz w:val="16"/>
        <w:szCs w:val="16"/>
      </w:rPr>
      <w:instrText xml:space="preserve"> PAGE   \* MERGEFORMAT </w:instrText>
    </w:r>
    <w:r w:rsidRPr="00BD0318">
      <w:rPr>
        <w:rFonts w:cs="Calibri"/>
        <w:sz w:val="16"/>
        <w:szCs w:val="16"/>
      </w:rPr>
      <w:fldChar w:fldCharType="separate"/>
    </w:r>
    <w:r>
      <w:rPr>
        <w:rFonts w:cs="Calibri"/>
        <w:sz w:val="16"/>
        <w:szCs w:val="16"/>
      </w:rPr>
      <w:t>2</w:t>
    </w:r>
    <w:r w:rsidRPr="00BD0318">
      <w:rPr>
        <w:rFonts w:cs="Calibri"/>
        <w:sz w:val="16"/>
        <w:szCs w:val="16"/>
      </w:rPr>
      <w:fldChar w:fldCharType="end"/>
    </w:r>
  </w:p>
  <w:p w14:paraId="1CB674D7" w14:textId="092A832E" w:rsidR="00022D47" w:rsidRPr="00C62C5B" w:rsidRDefault="00022D47" w:rsidP="00B41776">
    <w:pPr>
      <w:spacing w:after="0" w:line="240" w:lineRule="auto"/>
      <w:ind w:left="4320"/>
      <w:jc w:val="right"/>
      <w:outlineLvl w:val="3"/>
      <w:rPr>
        <w:rFonts w:asciiTheme="majorHAnsi" w:hAnsiTheme="majorHAnsi" w:cstheme="majorHAnsi"/>
        <w:color w:val="636463" w:themeColor="text2"/>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1D3B5" w14:textId="77777777" w:rsidR="0051055B" w:rsidRDefault="0051055B" w:rsidP="00C055A5">
    <w:pPr>
      <w:ind w:left="-720"/>
      <w:rPr>
        <w:noProof/>
        <w:color w:val="FFFFFF" w:themeColor="background1"/>
      </w:rPr>
    </w:pPr>
  </w:p>
  <w:p w14:paraId="4FF399EC" w14:textId="77777777" w:rsidR="00022D47" w:rsidRDefault="0051055B" w:rsidP="00C055A5">
    <w:pPr>
      <w:ind w:left="-720"/>
    </w:pPr>
    <w:r>
      <w:rPr>
        <w:noProof/>
        <w:color w:val="FFFFFF" w:themeColor="background1"/>
      </w:rPr>
      <w:drawing>
        <wp:anchor distT="0" distB="0" distL="114300" distR="114300" simplePos="0" relativeHeight="251700224" behindDoc="1" locked="0" layoutInCell="1" allowOverlap="1" wp14:anchorId="7BD453A9" wp14:editId="1B9A6DF0">
          <wp:simplePos x="0" y="0"/>
          <wp:positionH relativeFrom="page">
            <wp:align>left</wp:align>
          </wp:positionH>
          <wp:positionV relativeFrom="paragraph">
            <wp:posOffset>-174625</wp:posOffset>
          </wp:positionV>
          <wp:extent cx="7753350" cy="957631"/>
          <wp:effectExtent l="0" t="0" r="0" b="0"/>
          <wp:wrapNone/>
          <wp:docPr id="56" name="Picture 56" descr="X:\Templates\_BlackKnight\Word\Footers\Footer_BKFS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Templates\_BlackKnight\Word\Footers\Footer_BKFS_201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0205" cy="965888"/>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8B9568" w14:textId="77777777" w:rsidR="00F83A4E" w:rsidRDefault="00F83A4E" w:rsidP="00C055A5">
      <w:pPr>
        <w:spacing w:after="0" w:line="240" w:lineRule="auto"/>
      </w:pPr>
      <w:r>
        <w:separator/>
      </w:r>
    </w:p>
  </w:footnote>
  <w:footnote w:type="continuationSeparator" w:id="0">
    <w:p w14:paraId="4B6490CB" w14:textId="77777777" w:rsidR="00F83A4E" w:rsidRDefault="00F83A4E" w:rsidP="00C055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7D108" w14:textId="77777777" w:rsidR="00221055" w:rsidRDefault="002210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E2627" w14:textId="77777777" w:rsidR="00022D47" w:rsidRPr="00C62C5B" w:rsidRDefault="00C62C5B" w:rsidP="00C62C5B">
    <w:pPr>
      <w:pStyle w:val="Header"/>
      <w:ind w:left="-720"/>
    </w:pPr>
    <w:r>
      <w:rPr>
        <w:noProof/>
      </w:rPr>
      <w:drawing>
        <wp:anchor distT="0" distB="0" distL="114300" distR="114300" simplePos="0" relativeHeight="251704320" behindDoc="0" locked="0" layoutInCell="1" allowOverlap="1" wp14:anchorId="13263C87" wp14:editId="3CECB307">
          <wp:simplePos x="0" y="0"/>
          <wp:positionH relativeFrom="column">
            <wp:posOffset>4622800</wp:posOffset>
          </wp:positionH>
          <wp:positionV relativeFrom="paragraph">
            <wp:posOffset>247651</wp:posOffset>
          </wp:positionV>
          <wp:extent cx="2092960" cy="536444"/>
          <wp:effectExtent l="0" t="0" r="254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KFS_TD+A_logo_CMYK_RegMar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97045" cy="537491"/>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F9CDEEB" wp14:editId="2020D33C">
          <wp:extent cx="7340598" cy="931333"/>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anding_BK_Word_footerHeader_short.png"/>
                  <pic:cNvPicPr/>
                </pic:nvPicPr>
                <pic:blipFill>
                  <a:blip r:embed="rId2">
                    <a:extLst>
                      <a:ext uri="{28A0092B-C50C-407E-A947-70E740481C1C}">
                        <a14:useLocalDpi xmlns:a14="http://schemas.microsoft.com/office/drawing/2010/main" val="0"/>
                      </a:ext>
                    </a:extLst>
                  </a:blip>
                  <a:stretch>
                    <a:fillRect/>
                  </a:stretch>
                </pic:blipFill>
                <pic:spPr>
                  <a:xfrm>
                    <a:off x="0" y="0"/>
                    <a:ext cx="7507240" cy="95247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B6D4A" w14:textId="77777777" w:rsidR="00022D47" w:rsidRDefault="00FC79A3">
    <w:r>
      <w:rPr>
        <w:noProof/>
      </w:rPr>
      <mc:AlternateContent>
        <mc:Choice Requires="wps">
          <w:drawing>
            <wp:anchor distT="4294967295" distB="4294967295" distL="114300" distR="114300" simplePos="0" relativeHeight="251697152" behindDoc="0" locked="0" layoutInCell="1" allowOverlap="1" wp14:anchorId="244AF902" wp14:editId="6B3F8649">
              <wp:simplePos x="0" y="0"/>
              <wp:positionH relativeFrom="column">
                <wp:posOffset>-346075</wp:posOffset>
              </wp:positionH>
              <wp:positionV relativeFrom="paragraph">
                <wp:posOffset>514188</wp:posOffset>
              </wp:positionV>
              <wp:extent cx="4348480" cy="0"/>
              <wp:effectExtent l="0" t="0" r="33020" b="19050"/>
              <wp:wrapTight wrapText="bothSides">
                <wp:wrapPolygon edited="0">
                  <wp:start x="0" y="-1"/>
                  <wp:lineTo x="0" y="-1"/>
                  <wp:lineTo x="21669" y="-1"/>
                  <wp:lineTo x="21669" y="-1"/>
                  <wp:lineTo x="0" y="-1"/>
                </wp:wrapPolygon>
              </wp:wrapTight>
              <wp:docPr id="2"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8480" cy="0"/>
                      </a:xfrm>
                      <a:prstGeom prst="line">
                        <a:avLst/>
                      </a:prstGeom>
                      <a:noFill/>
                      <a:ln w="6350">
                        <a:solidFill>
                          <a:srgbClr val="C5981C"/>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0F2DECC0" id="Straight Connector 8"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7.25pt,40.5pt" to="315.1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" strokecolor="#c5981c" strokeweight=".5pt">
              <w10:wrap type="tight"/>
            </v:line>
          </w:pict>
        </mc:Fallback>
      </mc:AlternateContent>
    </w:r>
    <w:r w:rsidR="005F6BF6">
      <w:rPr>
        <w:noProof/>
      </w:rPr>
      <w:drawing>
        <wp:anchor distT="0" distB="0" distL="114300" distR="114300" simplePos="0" relativeHeight="251696128" behindDoc="1" locked="0" layoutInCell="1" allowOverlap="1" wp14:anchorId="7F0F8013" wp14:editId="10B145ED">
          <wp:simplePos x="0" y="0"/>
          <wp:positionH relativeFrom="column">
            <wp:posOffset>4258310</wp:posOffset>
          </wp:positionH>
          <wp:positionV relativeFrom="paragraph">
            <wp:posOffset>0</wp:posOffset>
          </wp:positionV>
          <wp:extent cx="2561590" cy="809625"/>
          <wp:effectExtent l="0" t="0" r="0" b="9525"/>
          <wp:wrapTight wrapText="bothSides">
            <wp:wrapPolygon edited="0">
              <wp:start x="8674" y="0"/>
              <wp:lineTo x="7871" y="8132"/>
              <wp:lineTo x="0" y="9148"/>
              <wp:lineTo x="0" y="14231"/>
              <wp:lineTo x="8835" y="16264"/>
              <wp:lineTo x="5301" y="18296"/>
              <wp:lineTo x="4016" y="19313"/>
              <wp:lineTo x="4016" y="21346"/>
              <wp:lineTo x="16867" y="21346"/>
              <wp:lineTo x="17188" y="19821"/>
              <wp:lineTo x="16224" y="18805"/>
              <wp:lineTo x="11405" y="16264"/>
              <wp:lineTo x="21364" y="14231"/>
              <wp:lineTo x="21364" y="9148"/>
              <wp:lineTo x="11887" y="8132"/>
              <wp:lineTo x="12529" y="6099"/>
              <wp:lineTo x="12048" y="3558"/>
              <wp:lineTo x="10441" y="0"/>
              <wp:lineTo x="8674"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ack_Knight_corporate_logo_CMYK_w_outline_Blktype"/>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561590" cy="809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66812"/>
    <w:multiLevelType w:val="hybridMultilevel"/>
    <w:tmpl w:val="8B0CD3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98A77D6"/>
    <w:multiLevelType w:val="hybridMultilevel"/>
    <w:tmpl w:val="4B52092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 w15:restartNumberingAfterBreak="0">
    <w:nsid w:val="5EABE07F"/>
    <w:multiLevelType w:val="hybridMultilevel"/>
    <w:tmpl w:val="FFFFFFFF"/>
    <w:lvl w:ilvl="0" w:tplc="A8401EB8">
      <w:start w:val="1"/>
      <w:numFmt w:val="bullet"/>
      <w:lvlText w:val=""/>
      <w:lvlJc w:val="left"/>
      <w:pPr>
        <w:ind w:left="720" w:hanging="360"/>
      </w:pPr>
      <w:rPr>
        <w:rFonts w:ascii="Symbol" w:hAnsi="Symbol" w:hint="default"/>
      </w:rPr>
    </w:lvl>
    <w:lvl w:ilvl="1" w:tplc="EED868CE">
      <w:start w:val="1"/>
      <w:numFmt w:val="bullet"/>
      <w:lvlText w:val="o"/>
      <w:lvlJc w:val="left"/>
      <w:pPr>
        <w:ind w:left="1440" w:hanging="360"/>
      </w:pPr>
      <w:rPr>
        <w:rFonts w:ascii="Courier New" w:hAnsi="Courier New" w:hint="default"/>
      </w:rPr>
    </w:lvl>
    <w:lvl w:ilvl="2" w:tplc="093A4228">
      <w:start w:val="1"/>
      <w:numFmt w:val="bullet"/>
      <w:lvlText w:val=""/>
      <w:lvlJc w:val="left"/>
      <w:pPr>
        <w:ind w:left="2160" w:hanging="360"/>
      </w:pPr>
      <w:rPr>
        <w:rFonts w:ascii="Wingdings" w:hAnsi="Wingdings" w:hint="default"/>
      </w:rPr>
    </w:lvl>
    <w:lvl w:ilvl="3" w:tplc="7792AA12">
      <w:start w:val="1"/>
      <w:numFmt w:val="bullet"/>
      <w:lvlText w:val=""/>
      <w:lvlJc w:val="left"/>
      <w:pPr>
        <w:ind w:left="2880" w:hanging="360"/>
      </w:pPr>
      <w:rPr>
        <w:rFonts w:ascii="Symbol" w:hAnsi="Symbol" w:hint="default"/>
      </w:rPr>
    </w:lvl>
    <w:lvl w:ilvl="4" w:tplc="F6C6C248">
      <w:start w:val="1"/>
      <w:numFmt w:val="bullet"/>
      <w:lvlText w:val="o"/>
      <w:lvlJc w:val="left"/>
      <w:pPr>
        <w:ind w:left="3600" w:hanging="360"/>
      </w:pPr>
      <w:rPr>
        <w:rFonts w:ascii="Courier New" w:hAnsi="Courier New" w:hint="default"/>
      </w:rPr>
    </w:lvl>
    <w:lvl w:ilvl="5" w:tplc="BC1CFE28">
      <w:start w:val="1"/>
      <w:numFmt w:val="bullet"/>
      <w:lvlText w:val=""/>
      <w:lvlJc w:val="left"/>
      <w:pPr>
        <w:ind w:left="4320" w:hanging="360"/>
      </w:pPr>
      <w:rPr>
        <w:rFonts w:ascii="Wingdings" w:hAnsi="Wingdings" w:hint="default"/>
      </w:rPr>
    </w:lvl>
    <w:lvl w:ilvl="6" w:tplc="CA20C0B2">
      <w:start w:val="1"/>
      <w:numFmt w:val="bullet"/>
      <w:lvlText w:val=""/>
      <w:lvlJc w:val="left"/>
      <w:pPr>
        <w:ind w:left="5040" w:hanging="360"/>
      </w:pPr>
      <w:rPr>
        <w:rFonts w:ascii="Symbol" w:hAnsi="Symbol" w:hint="default"/>
      </w:rPr>
    </w:lvl>
    <w:lvl w:ilvl="7" w:tplc="DDC8F978">
      <w:start w:val="1"/>
      <w:numFmt w:val="bullet"/>
      <w:lvlText w:val="o"/>
      <w:lvlJc w:val="left"/>
      <w:pPr>
        <w:ind w:left="5760" w:hanging="360"/>
      </w:pPr>
      <w:rPr>
        <w:rFonts w:ascii="Courier New" w:hAnsi="Courier New" w:hint="default"/>
      </w:rPr>
    </w:lvl>
    <w:lvl w:ilvl="8" w:tplc="388CDFCA">
      <w:start w:val="1"/>
      <w:numFmt w:val="bullet"/>
      <w:lvlText w:val=""/>
      <w:lvlJc w:val="left"/>
      <w:pPr>
        <w:ind w:left="6480" w:hanging="360"/>
      </w:pPr>
      <w:rPr>
        <w:rFonts w:ascii="Wingdings" w:hAnsi="Wingdings" w:hint="default"/>
      </w:rPr>
    </w:lvl>
  </w:abstractNum>
  <w:abstractNum w:abstractNumId="3" w15:restartNumberingAfterBreak="0">
    <w:nsid w:val="695821BD"/>
    <w:multiLevelType w:val="multilevel"/>
    <w:tmpl w:val="F3163A6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 w15:restartNumberingAfterBreak="0">
    <w:nsid w:val="6AE52156"/>
    <w:multiLevelType w:val="hybridMultilevel"/>
    <w:tmpl w:val="56FEE3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E14515D"/>
    <w:multiLevelType w:val="hybridMultilevel"/>
    <w:tmpl w:val="7A021356"/>
    <w:lvl w:ilvl="0" w:tplc="45F65CB8">
      <w:start w:val="1"/>
      <w:numFmt w:val="bullet"/>
      <w:lvlText w:val="·"/>
      <w:lvlJc w:val="left"/>
      <w:pPr>
        <w:ind w:left="720" w:hanging="360"/>
      </w:pPr>
      <w:rPr>
        <w:rFonts w:ascii="Symbol" w:hAnsi="Symbol" w:hint="default"/>
      </w:rPr>
    </w:lvl>
    <w:lvl w:ilvl="1" w:tplc="5B8C75E8">
      <w:start w:val="1"/>
      <w:numFmt w:val="bullet"/>
      <w:lvlText w:val="o"/>
      <w:lvlJc w:val="left"/>
      <w:pPr>
        <w:ind w:left="1440" w:hanging="360"/>
      </w:pPr>
      <w:rPr>
        <w:rFonts w:ascii="Courier New" w:hAnsi="Courier New" w:hint="default"/>
      </w:rPr>
    </w:lvl>
    <w:lvl w:ilvl="2" w:tplc="A23A3D2A">
      <w:start w:val="1"/>
      <w:numFmt w:val="bullet"/>
      <w:lvlText w:val=""/>
      <w:lvlJc w:val="left"/>
      <w:pPr>
        <w:ind w:left="2160" w:hanging="360"/>
      </w:pPr>
      <w:rPr>
        <w:rFonts w:ascii="Wingdings" w:hAnsi="Wingdings" w:hint="default"/>
      </w:rPr>
    </w:lvl>
    <w:lvl w:ilvl="3" w:tplc="047C872A">
      <w:start w:val="1"/>
      <w:numFmt w:val="bullet"/>
      <w:lvlText w:val=""/>
      <w:lvlJc w:val="left"/>
      <w:pPr>
        <w:ind w:left="2880" w:hanging="360"/>
      </w:pPr>
      <w:rPr>
        <w:rFonts w:ascii="Symbol" w:hAnsi="Symbol" w:hint="default"/>
      </w:rPr>
    </w:lvl>
    <w:lvl w:ilvl="4" w:tplc="BF0CE1F2">
      <w:start w:val="1"/>
      <w:numFmt w:val="bullet"/>
      <w:lvlText w:val="o"/>
      <w:lvlJc w:val="left"/>
      <w:pPr>
        <w:ind w:left="3600" w:hanging="360"/>
      </w:pPr>
      <w:rPr>
        <w:rFonts w:ascii="Courier New" w:hAnsi="Courier New" w:hint="default"/>
      </w:rPr>
    </w:lvl>
    <w:lvl w:ilvl="5" w:tplc="8ED4FAD4">
      <w:start w:val="1"/>
      <w:numFmt w:val="bullet"/>
      <w:lvlText w:val=""/>
      <w:lvlJc w:val="left"/>
      <w:pPr>
        <w:ind w:left="4320" w:hanging="360"/>
      </w:pPr>
      <w:rPr>
        <w:rFonts w:ascii="Wingdings" w:hAnsi="Wingdings" w:hint="default"/>
      </w:rPr>
    </w:lvl>
    <w:lvl w:ilvl="6" w:tplc="3A3CA326">
      <w:start w:val="1"/>
      <w:numFmt w:val="bullet"/>
      <w:lvlText w:val=""/>
      <w:lvlJc w:val="left"/>
      <w:pPr>
        <w:ind w:left="5040" w:hanging="360"/>
      </w:pPr>
      <w:rPr>
        <w:rFonts w:ascii="Symbol" w:hAnsi="Symbol" w:hint="default"/>
      </w:rPr>
    </w:lvl>
    <w:lvl w:ilvl="7" w:tplc="51DA99FC">
      <w:start w:val="1"/>
      <w:numFmt w:val="bullet"/>
      <w:lvlText w:val="o"/>
      <w:lvlJc w:val="left"/>
      <w:pPr>
        <w:ind w:left="5760" w:hanging="360"/>
      </w:pPr>
      <w:rPr>
        <w:rFonts w:ascii="Courier New" w:hAnsi="Courier New" w:hint="default"/>
      </w:rPr>
    </w:lvl>
    <w:lvl w:ilvl="8" w:tplc="F3E2D93A">
      <w:start w:val="1"/>
      <w:numFmt w:val="bullet"/>
      <w:lvlText w:val=""/>
      <w:lvlJc w:val="left"/>
      <w:pPr>
        <w:ind w:left="6480" w:hanging="360"/>
      </w:pPr>
      <w:rPr>
        <w:rFonts w:ascii="Wingdings" w:hAnsi="Wingdings" w:hint="default"/>
      </w:rPr>
    </w:lvl>
  </w:abstractNum>
  <w:abstractNum w:abstractNumId="6" w15:restartNumberingAfterBreak="0">
    <w:nsid w:val="79DDA3B6"/>
    <w:multiLevelType w:val="hybridMultilevel"/>
    <w:tmpl w:val="FFFFFFFF"/>
    <w:lvl w:ilvl="0" w:tplc="A8A40D0E">
      <w:start w:val="1"/>
      <w:numFmt w:val="bullet"/>
      <w:lvlText w:val=""/>
      <w:lvlJc w:val="left"/>
      <w:pPr>
        <w:ind w:left="720" w:hanging="360"/>
      </w:pPr>
      <w:rPr>
        <w:rFonts w:ascii="Symbol" w:hAnsi="Symbol" w:hint="default"/>
      </w:rPr>
    </w:lvl>
    <w:lvl w:ilvl="1" w:tplc="4DC63008">
      <w:start w:val="1"/>
      <w:numFmt w:val="bullet"/>
      <w:lvlText w:val="o"/>
      <w:lvlJc w:val="left"/>
      <w:pPr>
        <w:ind w:left="1440" w:hanging="360"/>
      </w:pPr>
      <w:rPr>
        <w:rFonts w:ascii="Courier New" w:hAnsi="Courier New" w:hint="default"/>
      </w:rPr>
    </w:lvl>
    <w:lvl w:ilvl="2" w:tplc="2686389E">
      <w:start w:val="1"/>
      <w:numFmt w:val="bullet"/>
      <w:lvlText w:val=""/>
      <w:lvlJc w:val="left"/>
      <w:pPr>
        <w:ind w:left="2160" w:hanging="360"/>
      </w:pPr>
      <w:rPr>
        <w:rFonts w:ascii="Wingdings" w:hAnsi="Wingdings" w:hint="default"/>
      </w:rPr>
    </w:lvl>
    <w:lvl w:ilvl="3" w:tplc="8DAA58C0">
      <w:start w:val="1"/>
      <w:numFmt w:val="bullet"/>
      <w:lvlText w:val=""/>
      <w:lvlJc w:val="left"/>
      <w:pPr>
        <w:ind w:left="2880" w:hanging="360"/>
      </w:pPr>
      <w:rPr>
        <w:rFonts w:ascii="Symbol" w:hAnsi="Symbol" w:hint="default"/>
      </w:rPr>
    </w:lvl>
    <w:lvl w:ilvl="4" w:tplc="44A27B08">
      <w:start w:val="1"/>
      <w:numFmt w:val="bullet"/>
      <w:lvlText w:val="o"/>
      <w:lvlJc w:val="left"/>
      <w:pPr>
        <w:ind w:left="3600" w:hanging="360"/>
      </w:pPr>
      <w:rPr>
        <w:rFonts w:ascii="Courier New" w:hAnsi="Courier New" w:hint="default"/>
      </w:rPr>
    </w:lvl>
    <w:lvl w:ilvl="5" w:tplc="70981574">
      <w:start w:val="1"/>
      <w:numFmt w:val="bullet"/>
      <w:lvlText w:val=""/>
      <w:lvlJc w:val="left"/>
      <w:pPr>
        <w:ind w:left="4320" w:hanging="360"/>
      </w:pPr>
      <w:rPr>
        <w:rFonts w:ascii="Wingdings" w:hAnsi="Wingdings" w:hint="default"/>
      </w:rPr>
    </w:lvl>
    <w:lvl w:ilvl="6" w:tplc="82D8F808">
      <w:start w:val="1"/>
      <w:numFmt w:val="bullet"/>
      <w:lvlText w:val=""/>
      <w:lvlJc w:val="left"/>
      <w:pPr>
        <w:ind w:left="5040" w:hanging="360"/>
      </w:pPr>
      <w:rPr>
        <w:rFonts w:ascii="Symbol" w:hAnsi="Symbol" w:hint="default"/>
      </w:rPr>
    </w:lvl>
    <w:lvl w:ilvl="7" w:tplc="FA146022">
      <w:start w:val="1"/>
      <w:numFmt w:val="bullet"/>
      <w:lvlText w:val="o"/>
      <w:lvlJc w:val="left"/>
      <w:pPr>
        <w:ind w:left="5760" w:hanging="360"/>
      </w:pPr>
      <w:rPr>
        <w:rFonts w:ascii="Courier New" w:hAnsi="Courier New" w:hint="default"/>
      </w:rPr>
    </w:lvl>
    <w:lvl w:ilvl="8" w:tplc="84227662">
      <w:start w:val="1"/>
      <w:numFmt w:val="bullet"/>
      <w:lvlText w:val=""/>
      <w:lvlJc w:val="left"/>
      <w:pPr>
        <w:ind w:left="6480" w:hanging="360"/>
      </w:pPr>
      <w:rPr>
        <w:rFonts w:ascii="Wingdings" w:hAnsi="Wingdings" w:hint="default"/>
      </w:rPr>
    </w:lvl>
  </w:abstractNum>
  <w:abstractNum w:abstractNumId="7" w15:restartNumberingAfterBreak="0">
    <w:nsid w:val="7AFF5877"/>
    <w:multiLevelType w:val="hybridMultilevel"/>
    <w:tmpl w:val="58D08EFA"/>
    <w:lvl w:ilvl="0" w:tplc="D3F86B8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E5557BB"/>
    <w:multiLevelType w:val="hybridMultilevel"/>
    <w:tmpl w:val="D92E6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72001910">
    <w:abstractNumId w:val="0"/>
  </w:num>
  <w:num w:numId="2" w16cid:durableId="1489519593">
    <w:abstractNumId w:val="8"/>
  </w:num>
  <w:num w:numId="3" w16cid:durableId="1576742176">
    <w:abstractNumId w:val="3"/>
  </w:num>
  <w:num w:numId="4" w16cid:durableId="1174493171">
    <w:abstractNumId w:val="2"/>
  </w:num>
  <w:num w:numId="5" w16cid:durableId="1106585325">
    <w:abstractNumId w:val="7"/>
  </w:num>
  <w:num w:numId="6" w16cid:durableId="2126777122">
    <w:abstractNumId w:val="4"/>
  </w:num>
  <w:num w:numId="7" w16cid:durableId="808982710">
    <w:abstractNumId w:val="1"/>
  </w:num>
  <w:num w:numId="8" w16cid:durableId="338703874">
    <w:abstractNumId w:val="6"/>
  </w:num>
  <w:num w:numId="9" w16cid:durableId="1085418084">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999"/>
    <w:rsid w:val="00007ADC"/>
    <w:rsid w:val="000105F6"/>
    <w:rsid w:val="00014948"/>
    <w:rsid w:val="0002019D"/>
    <w:rsid w:val="0002191C"/>
    <w:rsid w:val="00022D47"/>
    <w:rsid w:val="0002393A"/>
    <w:rsid w:val="00023A97"/>
    <w:rsid w:val="00031828"/>
    <w:rsid w:val="00032308"/>
    <w:rsid w:val="00046A81"/>
    <w:rsid w:val="00053BB4"/>
    <w:rsid w:val="00060DEF"/>
    <w:rsid w:val="000642AE"/>
    <w:rsid w:val="00067177"/>
    <w:rsid w:val="00074348"/>
    <w:rsid w:val="00081563"/>
    <w:rsid w:val="00083CB3"/>
    <w:rsid w:val="00084207"/>
    <w:rsid w:val="00087D03"/>
    <w:rsid w:val="0009387C"/>
    <w:rsid w:val="00096F2A"/>
    <w:rsid w:val="000C1508"/>
    <w:rsid w:val="000C3DD6"/>
    <w:rsid w:val="000D2DC6"/>
    <w:rsid w:val="000D4BFE"/>
    <w:rsid w:val="000D7EC5"/>
    <w:rsid w:val="000E433D"/>
    <w:rsid w:val="000E7646"/>
    <w:rsid w:val="000E7720"/>
    <w:rsid w:val="000F08F9"/>
    <w:rsid w:val="000F2825"/>
    <w:rsid w:val="000F2C7D"/>
    <w:rsid w:val="000F5B62"/>
    <w:rsid w:val="00104BE7"/>
    <w:rsid w:val="00106C2C"/>
    <w:rsid w:val="00107B10"/>
    <w:rsid w:val="0011422D"/>
    <w:rsid w:val="00123AEF"/>
    <w:rsid w:val="001339BC"/>
    <w:rsid w:val="001339C8"/>
    <w:rsid w:val="0014308A"/>
    <w:rsid w:val="001437DB"/>
    <w:rsid w:val="00147A25"/>
    <w:rsid w:val="00151A1E"/>
    <w:rsid w:val="0015555D"/>
    <w:rsid w:val="001558B6"/>
    <w:rsid w:val="0016046D"/>
    <w:rsid w:val="00166C7B"/>
    <w:rsid w:val="001771AF"/>
    <w:rsid w:val="00181D22"/>
    <w:rsid w:val="00184194"/>
    <w:rsid w:val="00187D18"/>
    <w:rsid w:val="00192517"/>
    <w:rsid w:val="001943EA"/>
    <w:rsid w:val="00196439"/>
    <w:rsid w:val="0019784C"/>
    <w:rsid w:val="001B53A5"/>
    <w:rsid w:val="001B7052"/>
    <w:rsid w:val="001B7C09"/>
    <w:rsid w:val="001B7F72"/>
    <w:rsid w:val="001C0FB7"/>
    <w:rsid w:val="001C2DAA"/>
    <w:rsid w:val="001C70F7"/>
    <w:rsid w:val="001C7BC9"/>
    <w:rsid w:val="001D2675"/>
    <w:rsid w:val="001D2696"/>
    <w:rsid w:val="001D3317"/>
    <w:rsid w:val="001D3708"/>
    <w:rsid w:val="001D5BE0"/>
    <w:rsid w:val="001E2E4E"/>
    <w:rsid w:val="001E46C9"/>
    <w:rsid w:val="001E6C4D"/>
    <w:rsid w:val="001F02C0"/>
    <w:rsid w:val="001F1F63"/>
    <w:rsid w:val="001F20E5"/>
    <w:rsid w:val="001F3529"/>
    <w:rsid w:val="00204130"/>
    <w:rsid w:val="0020460C"/>
    <w:rsid w:val="00206878"/>
    <w:rsid w:val="00210757"/>
    <w:rsid w:val="00212976"/>
    <w:rsid w:val="00214A2F"/>
    <w:rsid w:val="00221055"/>
    <w:rsid w:val="00222CEF"/>
    <w:rsid w:val="002343A3"/>
    <w:rsid w:val="00245252"/>
    <w:rsid w:val="00251543"/>
    <w:rsid w:val="0025350A"/>
    <w:rsid w:val="002611CD"/>
    <w:rsid w:val="00265E0B"/>
    <w:rsid w:val="0027172F"/>
    <w:rsid w:val="00275AF0"/>
    <w:rsid w:val="002817C6"/>
    <w:rsid w:val="00282E4A"/>
    <w:rsid w:val="002832C3"/>
    <w:rsid w:val="002832E5"/>
    <w:rsid w:val="0028357B"/>
    <w:rsid w:val="00284368"/>
    <w:rsid w:val="002844CA"/>
    <w:rsid w:val="0028533D"/>
    <w:rsid w:val="00287F8B"/>
    <w:rsid w:val="002A0BA2"/>
    <w:rsid w:val="002A60D9"/>
    <w:rsid w:val="002B00ED"/>
    <w:rsid w:val="002B72AD"/>
    <w:rsid w:val="002C0288"/>
    <w:rsid w:val="002C11F8"/>
    <w:rsid w:val="002C2929"/>
    <w:rsid w:val="002C3BA7"/>
    <w:rsid w:val="002D0F57"/>
    <w:rsid w:val="002D24AF"/>
    <w:rsid w:val="002E5C68"/>
    <w:rsid w:val="002E6216"/>
    <w:rsid w:val="002F553C"/>
    <w:rsid w:val="002F5E55"/>
    <w:rsid w:val="003016F3"/>
    <w:rsid w:val="003171BF"/>
    <w:rsid w:val="00326AD4"/>
    <w:rsid w:val="00331A5B"/>
    <w:rsid w:val="0033318C"/>
    <w:rsid w:val="00346E44"/>
    <w:rsid w:val="00347787"/>
    <w:rsid w:val="0034788F"/>
    <w:rsid w:val="003522E3"/>
    <w:rsid w:val="00357DBB"/>
    <w:rsid w:val="00361CC1"/>
    <w:rsid w:val="003673E3"/>
    <w:rsid w:val="00370368"/>
    <w:rsid w:val="003767BD"/>
    <w:rsid w:val="0037780B"/>
    <w:rsid w:val="00386973"/>
    <w:rsid w:val="0039040F"/>
    <w:rsid w:val="003925DA"/>
    <w:rsid w:val="003933E4"/>
    <w:rsid w:val="003967DE"/>
    <w:rsid w:val="003A2280"/>
    <w:rsid w:val="003A4F1B"/>
    <w:rsid w:val="003A518E"/>
    <w:rsid w:val="003B38A0"/>
    <w:rsid w:val="003B3FDE"/>
    <w:rsid w:val="003B5D29"/>
    <w:rsid w:val="003B71E9"/>
    <w:rsid w:val="003B7B2F"/>
    <w:rsid w:val="003C4017"/>
    <w:rsid w:val="003D3FB3"/>
    <w:rsid w:val="003D57BA"/>
    <w:rsid w:val="003E3DF7"/>
    <w:rsid w:val="003E6961"/>
    <w:rsid w:val="003F2706"/>
    <w:rsid w:val="003F4F24"/>
    <w:rsid w:val="004049D3"/>
    <w:rsid w:val="004155AA"/>
    <w:rsid w:val="004173D7"/>
    <w:rsid w:val="00427737"/>
    <w:rsid w:val="004278D0"/>
    <w:rsid w:val="0043522F"/>
    <w:rsid w:val="00435D24"/>
    <w:rsid w:val="00440922"/>
    <w:rsid w:val="004426F2"/>
    <w:rsid w:val="00445F53"/>
    <w:rsid w:val="0045526A"/>
    <w:rsid w:val="00461D88"/>
    <w:rsid w:val="0046378E"/>
    <w:rsid w:val="00464EEE"/>
    <w:rsid w:val="004663CC"/>
    <w:rsid w:val="0047039B"/>
    <w:rsid w:val="004731FA"/>
    <w:rsid w:val="0047468E"/>
    <w:rsid w:val="0047649A"/>
    <w:rsid w:val="00477FD5"/>
    <w:rsid w:val="004856E6"/>
    <w:rsid w:val="004A0FCB"/>
    <w:rsid w:val="004A3B95"/>
    <w:rsid w:val="004A72B6"/>
    <w:rsid w:val="004B422B"/>
    <w:rsid w:val="004B4A98"/>
    <w:rsid w:val="004B58CF"/>
    <w:rsid w:val="004B7AD0"/>
    <w:rsid w:val="004C781E"/>
    <w:rsid w:val="004D1244"/>
    <w:rsid w:val="004D35B1"/>
    <w:rsid w:val="004D4E13"/>
    <w:rsid w:val="004D78EB"/>
    <w:rsid w:val="004F0911"/>
    <w:rsid w:val="004F23A3"/>
    <w:rsid w:val="004F2623"/>
    <w:rsid w:val="004F3706"/>
    <w:rsid w:val="004F3879"/>
    <w:rsid w:val="004F4F16"/>
    <w:rsid w:val="00502587"/>
    <w:rsid w:val="0051055B"/>
    <w:rsid w:val="00521919"/>
    <w:rsid w:val="00531F78"/>
    <w:rsid w:val="005436EC"/>
    <w:rsid w:val="0054654A"/>
    <w:rsid w:val="00550EB1"/>
    <w:rsid w:val="00550FBD"/>
    <w:rsid w:val="00551B05"/>
    <w:rsid w:val="0055427E"/>
    <w:rsid w:val="00562EEB"/>
    <w:rsid w:val="00564E71"/>
    <w:rsid w:val="00564F9A"/>
    <w:rsid w:val="00574280"/>
    <w:rsid w:val="00577349"/>
    <w:rsid w:val="00590999"/>
    <w:rsid w:val="00590B9B"/>
    <w:rsid w:val="005924BC"/>
    <w:rsid w:val="0059335C"/>
    <w:rsid w:val="0059549A"/>
    <w:rsid w:val="005A0F8B"/>
    <w:rsid w:val="005A1E69"/>
    <w:rsid w:val="005A1E8F"/>
    <w:rsid w:val="005A3279"/>
    <w:rsid w:val="005B2613"/>
    <w:rsid w:val="005B5A3B"/>
    <w:rsid w:val="005D61F3"/>
    <w:rsid w:val="005D64DB"/>
    <w:rsid w:val="005E2EF5"/>
    <w:rsid w:val="005E2FEE"/>
    <w:rsid w:val="005E5DE4"/>
    <w:rsid w:val="005F0AF2"/>
    <w:rsid w:val="005F33E9"/>
    <w:rsid w:val="005F6BF6"/>
    <w:rsid w:val="006124B8"/>
    <w:rsid w:val="00614991"/>
    <w:rsid w:val="0061527A"/>
    <w:rsid w:val="00616CAE"/>
    <w:rsid w:val="00621D0B"/>
    <w:rsid w:val="006300BE"/>
    <w:rsid w:val="00633301"/>
    <w:rsid w:val="00633FBD"/>
    <w:rsid w:val="00641F3E"/>
    <w:rsid w:val="0064457B"/>
    <w:rsid w:val="00644D74"/>
    <w:rsid w:val="00651126"/>
    <w:rsid w:val="00664D70"/>
    <w:rsid w:val="00665966"/>
    <w:rsid w:val="00670120"/>
    <w:rsid w:val="006716DC"/>
    <w:rsid w:val="00676625"/>
    <w:rsid w:val="006801B1"/>
    <w:rsid w:val="00680A23"/>
    <w:rsid w:val="00682228"/>
    <w:rsid w:val="00684114"/>
    <w:rsid w:val="006851B8"/>
    <w:rsid w:val="00687731"/>
    <w:rsid w:val="006927C1"/>
    <w:rsid w:val="00695483"/>
    <w:rsid w:val="00695539"/>
    <w:rsid w:val="0069621F"/>
    <w:rsid w:val="006A2ACA"/>
    <w:rsid w:val="006A75CF"/>
    <w:rsid w:val="006B4AEF"/>
    <w:rsid w:val="006B675D"/>
    <w:rsid w:val="006C5974"/>
    <w:rsid w:val="006C6934"/>
    <w:rsid w:val="006D0C37"/>
    <w:rsid w:val="006D29AD"/>
    <w:rsid w:val="006D2FAE"/>
    <w:rsid w:val="006D395F"/>
    <w:rsid w:val="006D5AA7"/>
    <w:rsid w:val="006E1762"/>
    <w:rsid w:val="006F35B4"/>
    <w:rsid w:val="006F5177"/>
    <w:rsid w:val="00700703"/>
    <w:rsid w:val="00703332"/>
    <w:rsid w:val="00705C77"/>
    <w:rsid w:val="00712F76"/>
    <w:rsid w:val="0071417F"/>
    <w:rsid w:val="00723198"/>
    <w:rsid w:val="00725E7E"/>
    <w:rsid w:val="007303BF"/>
    <w:rsid w:val="007328EC"/>
    <w:rsid w:val="00735A61"/>
    <w:rsid w:val="0073625D"/>
    <w:rsid w:val="00740501"/>
    <w:rsid w:val="00750B90"/>
    <w:rsid w:val="00754C18"/>
    <w:rsid w:val="00757B5E"/>
    <w:rsid w:val="007621B3"/>
    <w:rsid w:val="00764EDA"/>
    <w:rsid w:val="00766332"/>
    <w:rsid w:val="00773805"/>
    <w:rsid w:val="00782619"/>
    <w:rsid w:val="00782889"/>
    <w:rsid w:val="0079634B"/>
    <w:rsid w:val="007A1190"/>
    <w:rsid w:val="007A124A"/>
    <w:rsid w:val="007A1BFE"/>
    <w:rsid w:val="007A37E5"/>
    <w:rsid w:val="007A3D74"/>
    <w:rsid w:val="007A5A8C"/>
    <w:rsid w:val="007A7CAC"/>
    <w:rsid w:val="007B575A"/>
    <w:rsid w:val="007B7928"/>
    <w:rsid w:val="007C2A8C"/>
    <w:rsid w:val="007D157F"/>
    <w:rsid w:val="007D2B7C"/>
    <w:rsid w:val="007D545D"/>
    <w:rsid w:val="007E13A4"/>
    <w:rsid w:val="007E1ABC"/>
    <w:rsid w:val="007F13C3"/>
    <w:rsid w:val="007F2412"/>
    <w:rsid w:val="00800E5B"/>
    <w:rsid w:val="0080106C"/>
    <w:rsid w:val="00806810"/>
    <w:rsid w:val="00806CD4"/>
    <w:rsid w:val="00807362"/>
    <w:rsid w:val="008109D4"/>
    <w:rsid w:val="00815E6F"/>
    <w:rsid w:val="00817CA2"/>
    <w:rsid w:val="008206A0"/>
    <w:rsid w:val="00826F9A"/>
    <w:rsid w:val="00827D86"/>
    <w:rsid w:val="0083034A"/>
    <w:rsid w:val="00831D2C"/>
    <w:rsid w:val="00857592"/>
    <w:rsid w:val="00876081"/>
    <w:rsid w:val="008822B8"/>
    <w:rsid w:val="00883672"/>
    <w:rsid w:val="00885F4F"/>
    <w:rsid w:val="00891D9C"/>
    <w:rsid w:val="00892084"/>
    <w:rsid w:val="00893196"/>
    <w:rsid w:val="00897102"/>
    <w:rsid w:val="008A11A2"/>
    <w:rsid w:val="008A3A7A"/>
    <w:rsid w:val="008D12EA"/>
    <w:rsid w:val="008D53E5"/>
    <w:rsid w:val="008D7A86"/>
    <w:rsid w:val="008E3E7E"/>
    <w:rsid w:val="00903035"/>
    <w:rsid w:val="0090342E"/>
    <w:rsid w:val="009070BC"/>
    <w:rsid w:val="00910B32"/>
    <w:rsid w:val="00922730"/>
    <w:rsid w:val="00924E5B"/>
    <w:rsid w:val="0092568A"/>
    <w:rsid w:val="009259C8"/>
    <w:rsid w:val="00930D45"/>
    <w:rsid w:val="00936EBB"/>
    <w:rsid w:val="00942CF6"/>
    <w:rsid w:val="00945390"/>
    <w:rsid w:val="00966001"/>
    <w:rsid w:val="00967C06"/>
    <w:rsid w:val="0097158E"/>
    <w:rsid w:val="00981806"/>
    <w:rsid w:val="009833F2"/>
    <w:rsid w:val="00985EE4"/>
    <w:rsid w:val="00991DE9"/>
    <w:rsid w:val="00993AD3"/>
    <w:rsid w:val="00995D08"/>
    <w:rsid w:val="009A0361"/>
    <w:rsid w:val="009A23EC"/>
    <w:rsid w:val="009A5DD7"/>
    <w:rsid w:val="009B3D49"/>
    <w:rsid w:val="009B423E"/>
    <w:rsid w:val="009B50B7"/>
    <w:rsid w:val="009E1A90"/>
    <w:rsid w:val="009E4C97"/>
    <w:rsid w:val="009E569E"/>
    <w:rsid w:val="009F1BFE"/>
    <w:rsid w:val="009F2CB5"/>
    <w:rsid w:val="009F4329"/>
    <w:rsid w:val="009F78CB"/>
    <w:rsid w:val="00A03507"/>
    <w:rsid w:val="00A14228"/>
    <w:rsid w:val="00A256C5"/>
    <w:rsid w:val="00A32CC5"/>
    <w:rsid w:val="00A35D90"/>
    <w:rsid w:val="00A5521C"/>
    <w:rsid w:val="00A622EE"/>
    <w:rsid w:val="00A7070A"/>
    <w:rsid w:val="00A7127A"/>
    <w:rsid w:val="00A73FF1"/>
    <w:rsid w:val="00A7561D"/>
    <w:rsid w:val="00A7598D"/>
    <w:rsid w:val="00A763BE"/>
    <w:rsid w:val="00A9189C"/>
    <w:rsid w:val="00AA0371"/>
    <w:rsid w:val="00AB3DE7"/>
    <w:rsid w:val="00AC00CA"/>
    <w:rsid w:val="00AC1FB0"/>
    <w:rsid w:val="00AC59CB"/>
    <w:rsid w:val="00AC6489"/>
    <w:rsid w:val="00AD003B"/>
    <w:rsid w:val="00AD2C5C"/>
    <w:rsid w:val="00AD481F"/>
    <w:rsid w:val="00AE05E7"/>
    <w:rsid w:val="00AF2E9F"/>
    <w:rsid w:val="00AF3BB5"/>
    <w:rsid w:val="00AF439F"/>
    <w:rsid w:val="00B01B5F"/>
    <w:rsid w:val="00B042AC"/>
    <w:rsid w:val="00B13952"/>
    <w:rsid w:val="00B22DCE"/>
    <w:rsid w:val="00B23ECE"/>
    <w:rsid w:val="00B25247"/>
    <w:rsid w:val="00B25E01"/>
    <w:rsid w:val="00B269E3"/>
    <w:rsid w:val="00B277EC"/>
    <w:rsid w:val="00B31AB5"/>
    <w:rsid w:val="00B34AC4"/>
    <w:rsid w:val="00B41675"/>
    <w:rsid w:val="00B41776"/>
    <w:rsid w:val="00B50D16"/>
    <w:rsid w:val="00B538F3"/>
    <w:rsid w:val="00B6546E"/>
    <w:rsid w:val="00B70B07"/>
    <w:rsid w:val="00B730F8"/>
    <w:rsid w:val="00B74487"/>
    <w:rsid w:val="00B77425"/>
    <w:rsid w:val="00B9189C"/>
    <w:rsid w:val="00B9414E"/>
    <w:rsid w:val="00B955EF"/>
    <w:rsid w:val="00BA38DF"/>
    <w:rsid w:val="00BA77D4"/>
    <w:rsid w:val="00BB2244"/>
    <w:rsid w:val="00BB2478"/>
    <w:rsid w:val="00BB25E3"/>
    <w:rsid w:val="00BB2663"/>
    <w:rsid w:val="00BB453D"/>
    <w:rsid w:val="00BC29CD"/>
    <w:rsid w:val="00BC30FA"/>
    <w:rsid w:val="00BC5DEA"/>
    <w:rsid w:val="00BD0146"/>
    <w:rsid w:val="00BD3001"/>
    <w:rsid w:val="00BD3867"/>
    <w:rsid w:val="00BF488B"/>
    <w:rsid w:val="00BF58B9"/>
    <w:rsid w:val="00C02043"/>
    <w:rsid w:val="00C051D5"/>
    <w:rsid w:val="00C053B8"/>
    <w:rsid w:val="00C055A5"/>
    <w:rsid w:val="00C1171C"/>
    <w:rsid w:val="00C14040"/>
    <w:rsid w:val="00C142F0"/>
    <w:rsid w:val="00C15C61"/>
    <w:rsid w:val="00C16259"/>
    <w:rsid w:val="00C35F4E"/>
    <w:rsid w:val="00C412AE"/>
    <w:rsid w:val="00C44178"/>
    <w:rsid w:val="00C47CC8"/>
    <w:rsid w:val="00C52666"/>
    <w:rsid w:val="00C62C5B"/>
    <w:rsid w:val="00C67DE2"/>
    <w:rsid w:val="00C70D22"/>
    <w:rsid w:val="00C739D9"/>
    <w:rsid w:val="00C74E24"/>
    <w:rsid w:val="00C7783A"/>
    <w:rsid w:val="00C84E5F"/>
    <w:rsid w:val="00C86F77"/>
    <w:rsid w:val="00C912EB"/>
    <w:rsid w:val="00C94D9A"/>
    <w:rsid w:val="00CA5B3F"/>
    <w:rsid w:val="00CA7FE2"/>
    <w:rsid w:val="00CB23F6"/>
    <w:rsid w:val="00CC289A"/>
    <w:rsid w:val="00CC6364"/>
    <w:rsid w:val="00CD18E9"/>
    <w:rsid w:val="00CD3B52"/>
    <w:rsid w:val="00CF3C46"/>
    <w:rsid w:val="00CF4A11"/>
    <w:rsid w:val="00CF665E"/>
    <w:rsid w:val="00D03119"/>
    <w:rsid w:val="00D034C5"/>
    <w:rsid w:val="00D04143"/>
    <w:rsid w:val="00D1036E"/>
    <w:rsid w:val="00D11971"/>
    <w:rsid w:val="00D139C6"/>
    <w:rsid w:val="00D247E3"/>
    <w:rsid w:val="00D27BED"/>
    <w:rsid w:val="00D31FF1"/>
    <w:rsid w:val="00D32EE0"/>
    <w:rsid w:val="00D37E48"/>
    <w:rsid w:val="00D37FF7"/>
    <w:rsid w:val="00D43F7E"/>
    <w:rsid w:val="00D5388B"/>
    <w:rsid w:val="00D54414"/>
    <w:rsid w:val="00D60828"/>
    <w:rsid w:val="00D6442A"/>
    <w:rsid w:val="00D74585"/>
    <w:rsid w:val="00D7464D"/>
    <w:rsid w:val="00D77A8D"/>
    <w:rsid w:val="00D80942"/>
    <w:rsid w:val="00D8250A"/>
    <w:rsid w:val="00D832F9"/>
    <w:rsid w:val="00D85D65"/>
    <w:rsid w:val="00DA38AC"/>
    <w:rsid w:val="00DA5588"/>
    <w:rsid w:val="00DA65BC"/>
    <w:rsid w:val="00DB0657"/>
    <w:rsid w:val="00DC2921"/>
    <w:rsid w:val="00DC300E"/>
    <w:rsid w:val="00DC313F"/>
    <w:rsid w:val="00DC5F05"/>
    <w:rsid w:val="00DC6EDB"/>
    <w:rsid w:val="00DC7181"/>
    <w:rsid w:val="00DD28F0"/>
    <w:rsid w:val="00DD395C"/>
    <w:rsid w:val="00DD43F9"/>
    <w:rsid w:val="00DD4E3F"/>
    <w:rsid w:val="00DD5BE4"/>
    <w:rsid w:val="00DE1C12"/>
    <w:rsid w:val="00DE3007"/>
    <w:rsid w:val="00DF20EF"/>
    <w:rsid w:val="00DF51C4"/>
    <w:rsid w:val="00DF66CB"/>
    <w:rsid w:val="00E23489"/>
    <w:rsid w:val="00E244D3"/>
    <w:rsid w:val="00E41C3E"/>
    <w:rsid w:val="00E41E9D"/>
    <w:rsid w:val="00E44BB7"/>
    <w:rsid w:val="00E465BB"/>
    <w:rsid w:val="00E57171"/>
    <w:rsid w:val="00E63755"/>
    <w:rsid w:val="00E647AA"/>
    <w:rsid w:val="00E6738B"/>
    <w:rsid w:val="00E67A29"/>
    <w:rsid w:val="00E71B12"/>
    <w:rsid w:val="00E80B46"/>
    <w:rsid w:val="00E86409"/>
    <w:rsid w:val="00E87A92"/>
    <w:rsid w:val="00E97B1E"/>
    <w:rsid w:val="00EB097B"/>
    <w:rsid w:val="00EB0ED1"/>
    <w:rsid w:val="00EB1861"/>
    <w:rsid w:val="00EB517B"/>
    <w:rsid w:val="00EC4463"/>
    <w:rsid w:val="00EE11DA"/>
    <w:rsid w:val="00EE1963"/>
    <w:rsid w:val="00EF55DD"/>
    <w:rsid w:val="00F00CF3"/>
    <w:rsid w:val="00F00DD3"/>
    <w:rsid w:val="00F01EEE"/>
    <w:rsid w:val="00F10CCF"/>
    <w:rsid w:val="00F11AE3"/>
    <w:rsid w:val="00F2036D"/>
    <w:rsid w:val="00F234AC"/>
    <w:rsid w:val="00F26255"/>
    <w:rsid w:val="00F310EB"/>
    <w:rsid w:val="00F400DC"/>
    <w:rsid w:val="00F405C7"/>
    <w:rsid w:val="00F4556B"/>
    <w:rsid w:val="00F47A4B"/>
    <w:rsid w:val="00F526B3"/>
    <w:rsid w:val="00F613B4"/>
    <w:rsid w:val="00F641B6"/>
    <w:rsid w:val="00F64E6C"/>
    <w:rsid w:val="00F66EE7"/>
    <w:rsid w:val="00F70994"/>
    <w:rsid w:val="00F73377"/>
    <w:rsid w:val="00F83A4E"/>
    <w:rsid w:val="00F84C12"/>
    <w:rsid w:val="00F8752A"/>
    <w:rsid w:val="00F916E9"/>
    <w:rsid w:val="00F943F1"/>
    <w:rsid w:val="00FA000D"/>
    <w:rsid w:val="00FA14D1"/>
    <w:rsid w:val="00FA3907"/>
    <w:rsid w:val="00FA3B77"/>
    <w:rsid w:val="00FA51BD"/>
    <w:rsid w:val="00FA53CB"/>
    <w:rsid w:val="00FA6B82"/>
    <w:rsid w:val="00FB0EFC"/>
    <w:rsid w:val="00FB2248"/>
    <w:rsid w:val="00FB234A"/>
    <w:rsid w:val="00FC79A3"/>
    <w:rsid w:val="00FD2D84"/>
    <w:rsid w:val="00FD6D12"/>
    <w:rsid w:val="00FE4256"/>
    <w:rsid w:val="00FF19A8"/>
    <w:rsid w:val="00FF60F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255433"/>
  <w15:docId w15:val="{DC7F56CB-112B-4E0B-9AC1-24CC8B89F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376">
    <w:lsdException w:name="heading 2" w:uiPriority="9" w:qFormat="1"/>
    <w:lsdException w:name="heading 3" w:uiPriority="9"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C79A3"/>
    <w:pPr>
      <w:spacing w:after="240" w:line="220" w:lineRule="exact"/>
    </w:pPr>
    <w:rPr>
      <w:rFonts w:ascii="Arial" w:hAnsi="Arial"/>
      <w:color w:val="595959" w:themeColor="text1" w:themeTint="A6"/>
      <w:sz w:val="20"/>
    </w:rPr>
  </w:style>
  <w:style w:type="paragraph" w:styleId="Heading1">
    <w:name w:val="heading 1"/>
    <w:basedOn w:val="Heading4"/>
    <w:next w:val="Normal"/>
    <w:link w:val="Heading1Char"/>
    <w:uiPriority w:val="9"/>
    <w:qFormat/>
    <w:rsid w:val="00022D47"/>
    <w:pPr>
      <w:ind w:left="0" w:right="-360"/>
      <w:outlineLvl w:val="0"/>
    </w:pPr>
    <w:rPr>
      <w:b w:val="0"/>
      <w:color w:val="auto"/>
      <w:sz w:val="44"/>
    </w:rPr>
  </w:style>
  <w:style w:type="paragraph" w:styleId="Heading2">
    <w:name w:val="heading 2"/>
    <w:next w:val="Normal"/>
    <w:link w:val="Heading2Char"/>
    <w:uiPriority w:val="9"/>
    <w:unhideWhenUsed/>
    <w:qFormat/>
    <w:rsid w:val="00022D47"/>
    <w:pPr>
      <w:keepNext/>
      <w:keepLines/>
      <w:spacing w:before="200" w:after="120"/>
      <w:outlineLvl w:val="1"/>
    </w:pPr>
    <w:rPr>
      <w:rFonts w:ascii="Arial" w:eastAsiaTheme="majorEastAsia" w:hAnsi="Arial" w:cstheme="majorBidi"/>
      <w:bCs/>
      <w:color w:val="008198"/>
      <w:sz w:val="28"/>
      <w:szCs w:val="26"/>
    </w:rPr>
  </w:style>
  <w:style w:type="paragraph" w:styleId="Heading3">
    <w:name w:val="heading 3"/>
    <w:basedOn w:val="Normal"/>
    <w:next w:val="Normal"/>
    <w:link w:val="Heading3Char"/>
    <w:uiPriority w:val="9"/>
    <w:unhideWhenUsed/>
    <w:qFormat/>
    <w:rsid w:val="002870A8"/>
    <w:pPr>
      <w:keepNext/>
      <w:keepLines/>
      <w:spacing w:before="200" w:line="360" w:lineRule="auto"/>
      <w:outlineLvl w:val="2"/>
    </w:pPr>
    <w:rPr>
      <w:rFonts w:eastAsia="MS Gothic"/>
      <w:bCs/>
      <w:color w:val="008198"/>
      <w:sz w:val="22"/>
    </w:rPr>
  </w:style>
  <w:style w:type="paragraph" w:styleId="Heading4">
    <w:name w:val="heading 4"/>
    <w:basedOn w:val="Normal"/>
    <w:next w:val="Normal"/>
    <w:link w:val="Heading4Char"/>
    <w:uiPriority w:val="9"/>
    <w:unhideWhenUsed/>
    <w:qFormat/>
    <w:rsid w:val="000D1B2F"/>
    <w:pPr>
      <w:keepNext/>
      <w:keepLines/>
      <w:spacing w:before="200"/>
      <w:ind w:left="144"/>
      <w:outlineLvl w:val="3"/>
    </w:pPr>
    <w:rPr>
      <w:rFonts w:eastAsiaTheme="majorEastAsia" w:cstheme="majorBidi"/>
      <w:b/>
      <w:bCs/>
      <w:iCs/>
      <w:color w:val="D7AC11"/>
    </w:rPr>
  </w:style>
  <w:style w:type="paragraph" w:styleId="Heading5">
    <w:name w:val="heading 5"/>
    <w:basedOn w:val="Normal"/>
    <w:next w:val="Normal"/>
    <w:link w:val="Heading5Char"/>
    <w:uiPriority w:val="9"/>
    <w:unhideWhenUsed/>
    <w:qFormat/>
    <w:rsid w:val="000D1B2F"/>
    <w:pPr>
      <w:keepNext/>
      <w:keepLines/>
      <w:spacing w:before="200"/>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0D1B2F"/>
    <w:rPr>
      <w:rFonts w:ascii="Arial" w:eastAsiaTheme="majorEastAsia" w:hAnsi="Arial" w:cstheme="majorBidi"/>
      <w:b/>
      <w:bCs/>
      <w:iCs/>
      <w:color w:val="D7AC11"/>
      <w:sz w:val="20"/>
    </w:rPr>
  </w:style>
  <w:style w:type="character" w:customStyle="1" w:styleId="Heading1Char">
    <w:name w:val="Heading 1 Char"/>
    <w:basedOn w:val="DefaultParagraphFont"/>
    <w:link w:val="Heading1"/>
    <w:uiPriority w:val="9"/>
    <w:rsid w:val="00022D47"/>
    <w:rPr>
      <w:rFonts w:ascii="Arial" w:eastAsiaTheme="majorEastAsia" w:hAnsi="Arial" w:cstheme="majorBidi"/>
      <w:bCs/>
      <w:iCs/>
      <w:sz w:val="44"/>
    </w:rPr>
  </w:style>
  <w:style w:type="character" w:customStyle="1" w:styleId="Heading2Char">
    <w:name w:val="Heading 2 Char"/>
    <w:basedOn w:val="DefaultParagraphFont"/>
    <w:link w:val="Heading2"/>
    <w:uiPriority w:val="9"/>
    <w:rsid w:val="00022D47"/>
    <w:rPr>
      <w:rFonts w:ascii="Arial" w:eastAsiaTheme="majorEastAsia" w:hAnsi="Arial" w:cstheme="majorBidi"/>
      <w:bCs/>
      <w:color w:val="008198"/>
      <w:sz w:val="28"/>
      <w:szCs w:val="26"/>
    </w:rPr>
  </w:style>
  <w:style w:type="character" w:customStyle="1" w:styleId="Heading3Char">
    <w:name w:val="Heading 3 Char"/>
    <w:link w:val="Heading3"/>
    <w:uiPriority w:val="9"/>
    <w:rsid w:val="002870A8"/>
    <w:rPr>
      <w:rFonts w:ascii="Arial" w:eastAsia="MS Gothic" w:hAnsi="Arial"/>
      <w:bCs/>
      <w:color w:val="008198"/>
      <w:sz w:val="22"/>
    </w:rPr>
  </w:style>
  <w:style w:type="character" w:customStyle="1" w:styleId="Heading5Char">
    <w:name w:val="Heading 5 Char"/>
    <w:basedOn w:val="DefaultParagraphFont"/>
    <w:link w:val="Heading5"/>
    <w:uiPriority w:val="9"/>
    <w:rsid w:val="000D1B2F"/>
    <w:rPr>
      <w:rFonts w:ascii="Arial" w:eastAsiaTheme="majorEastAsia" w:hAnsi="Arial" w:cstheme="majorBidi"/>
      <w:b/>
      <w:color w:val="595959" w:themeColor="text1" w:themeTint="A6"/>
      <w:sz w:val="18"/>
    </w:rPr>
  </w:style>
  <w:style w:type="paragraph" w:styleId="Title">
    <w:name w:val="Title"/>
    <w:basedOn w:val="Normal"/>
    <w:next w:val="Normal"/>
    <w:link w:val="TitleChar"/>
    <w:uiPriority w:val="10"/>
    <w:qFormat/>
    <w:rsid w:val="00C055A5"/>
    <w:pPr>
      <w:spacing w:line="240" w:lineRule="auto"/>
      <w:jc w:val="center"/>
    </w:pPr>
    <w:rPr>
      <w:rFonts w:cs="Arial"/>
      <w:b/>
      <w:color w:val="C5981C"/>
      <w:sz w:val="56"/>
      <w:szCs w:val="80"/>
    </w:rPr>
  </w:style>
  <w:style w:type="character" w:customStyle="1" w:styleId="TitleChar">
    <w:name w:val="Title Char"/>
    <w:basedOn w:val="DefaultParagraphFont"/>
    <w:link w:val="Title"/>
    <w:uiPriority w:val="10"/>
    <w:rsid w:val="00C055A5"/>
    <w:rPr>
      <w:rFonts w:ascii="Arial" w:hAnsi="Arial" w:cs="Arial"/>
      <w:b/>
      <w:color w:val="C5981C"/>
      <w:sz w:val="56"/>
      <w:szCs w:val="80"/>
    </w:rPr>
  </w:style>
  <w:style w:type="character" w:styleId="Hyperlink">
    <w:name w:val="Hyperlink"/>
    <w:basedOn w:val="DefaultParagraphFont"/>
    <w:uiPriority w:val="99"/>
    <w:rsid w:val="00D47E14"/>
    <w:rPr>
      <w:b/>
      <w:bCs/>
      <w:color w:val="C68A3C"/>
      <w:u w:val="thick"/>
    </w:rPr>
  </w:style>
  <w:style w:type="character" w:styleId="FollowedHyperlink">
    <w:name w:val="FollowedHyperlink"/>
    <w:basedOn w:val="DefaultParagraphFont"/>
    <w:uiPriority w:val="99"/>
    <w:semiHidden/>
    <w:unhideWhenUsed/>
    <w:rsid w:val="00753593"/>
    <w:rPr>
      <w:color w:val="2D1C65" w:themeColor="followedHyperlink"/>
      <w:u w:val="single"/>
    </w:rPr>
  </w:style>
  <w:style w:type="paragraph" w:styleId="BalloonText">
    <w:name w:val="Balloon Text"/>
    <w:basedOn w:val="Normal"/>
    <w:link w:val="BalloonTextChar"/>
    <w:uiPriority w:val="99"/>
    <w:semiHidden/>
    <w:unhideWhenUsed/>
    <w:rsid w:val="009E44ED"/>
    <w:rPr>
      <w:rFonts w:ascii="Tahoma" w:hAnsi="Tahoma" w:cs="Tahoma"/>
      <w:szCs w:val="16"/>
    </w:rPr>
  </w:style>
  <w:style w:type="character" w:customStyle="1" w:styleId="BalloonTextChar">
    <w:name w:val="Balloon Text Char"/>
    <w:basedOn w:val="DefaultParagraphFont"/>
    <w:link w:val="BalloonText"/>
    <w:uiPriority w:val="99"/>
    <w:semiHidden/>
    <w:rsid w:val="009E44ED"/>
    <w:rPr>
      <w:rFonts w:ascii="Tahoma" w:hAnsi="Tahoma" w:cs="Tahoma"/>
      <w:color w:val="595959" w:themeColor="text1" w:themeTint="A6"/>
      <w:sz w:val="16"/>
      <w:szCs w:val="16"/>
    </w:rPr>
  </w:style>
  <w:style w:type="paragraph" w:styleId="NormalWeb">
    <w:name w:val="Normal (Web)"/>
    <w:basedOn w:val="Normal"/>
    <w:uiPriority w:val="99"/>
    <w:semiHidden/>
    <w:unhideWhenUsed/>
    <w:rsid w:val="00392936"/>
    <w:pPr>
      <w:spacing w:before="100" w:beforeAutospacing="1" w:after="100" w:afterAutospacing="1" w:line="240" w:lineRule="auto"/>
    </w:pPr>
    <w:rPr>
      <w:rFonts w:ascii="Times New Roman" w:eastAsia="Times New Roman" w:hAnsi="Times New Roman" w:cs="Times New Roman"/>
      <w:color w:val="auto"/>
      <w:sz w:val="24"/>
    </w:rPr>
  </w:style>
  <w:style w:type="paragraph" w:styleId="TOC1">
    <w:name w:val="toc 1"/>
    <w:aliases w:val="TOC Header"/>
    <w:basedOn w:val="Normal"/>
    <w:next w:val="Normal"/>
    <w:autoRedefine/>
    <w:uiPriority w:val="39"/>
    <w:unhideWhenUsed/>
    <w:rsid w:val="00022D47"/>
    <w:pPr>
      <w:spacing w:line="240" w:lineRule="auto"/>
    </w:pPr>
    <w:rPr>
      <w:rFonts w:cs="Arial"/>
      <w:color w:val="C5981C"/>
      <w:sz w:val="36"/>
    </w:rPr>
  </w:style>
  <w:style w:type="paragraph" w:styleId="TOC2">
    <w:name w:val="toc 2"/>
    <w:basedOn w:val="Normal"/>
    <w:next w:val="Normal"/>
    <w:autoRedefine/>
    <w:uiPriority w:val="39"/>
    <w:unhideWhenUsed/>
    <w:rsid w:val="00A056DD"/>
    <w:pPr>
      <w:spacing w:after="0"/>
      <w:ind w:left="180"/>
    </w:pPr>
    <w:rPr>
      <w:rFonts w:asciiTheme="minorHAnsi" w:hAnsiTheme="minorHAnsi"/>
      <w:b/>
      <w:sz w:val="22"/>
      <w:szCs w:val="22"/>
    </w:rPr>
  </w:style>
  <w:style w:type="paragraph" w:styleId="TOC3">
    <w:name w:val="toc 3"/>
    <w:basedOn w:val="Normal"/>
    <w:next w:val="Normal"/>
    <w:autoRedefine/>
    <w:uiPriority w:val="39"/>
    <w:unhideWhenUsed/>
    <w:rsid w:val="00A056DD"/>
    <w:pPr>
      <w:spacing w:after="0"/>
      <w:ind w:left="360"/>
    </w:pPr>
    <w:rPr>
      <w:rFonts w:asciiTheme="minorHAnsi" w:hAnsiTheme="minorHAnsi"/>
      <w:sz w:val="22"/>
      <w:szCs w:val="22"/>
    </w:rPr>
  </w:style>
  <w:style w:type="paragraph" w:styleId="TOC4">
    <w:name w:val="toc 4"/>
    <w:basedOn w:val="Normal"/>
    <w:next w:val="Normal"/>
    <w:autoRedefine/>
    <w:uiPriority w:val="39"/>
    <w:unhideWhenUsed/>
    <w:rsid w:val="00AD107F"/>
    <w:pPr>
      <w:spacing w:after="0"/>
      <w:ind w:left="540"/>
    </w:pPr>
    <w:rPr>
      <w:rFonts w:asciiTheme="minorHAnsi" w:hAnsiTheme="minorHAnsi"/>
      <w:szCs w:val="20"/>
    </w:rPr>
  </w:style>
  <w:style w:type="paragraph" w:styleId="TOC5">
    <w:name w:val="toc 5"/>
    <w:basedOn w:val="Normal"/>
    <w:next w:val="Normal"/>
    <w:autoRedefine/>
    <w:uiPriority w:val="39"/>
    <w:unhideWhenUsed/>
    <w:rsid w:val="00AD107F"/>
    <w:pPr>
      <w:spacing w:after="0"/>
      <w:ind w:left="720"/>
    </w:pPr>
    <w:rPr>
      <w:rFonts w:asciiTheme="minorHAnsi" w:hAnsiTheme="minorHAnsi"/>
      <w:szCs w:val="20"/>
    </w:rPr>
  </w:style>
  <w:style w:type="paragraph" w:customStyle="1" w:styleId="SubHead">
    <w:name w:val="SubHead"/>
    <w:basedOn w:val="Normal"/>
    <w:qFormat/>
    <w:rsid w:val="00210757"/>
    <w:pPr>
      <w:spacing w:line="240" w:lineRule="auto"/>
      <w:jc w:val="center"/>
    </w:pPr>
    <w:rPr>
      <w:rFonts w:cs="Arial"/>
      <w:sz w:val="44"/>
      <w:szCs w:val="80"/>
    </w:rPr>
  </w:style>
  <w:style w:type="paragraph" w:customStyle="1" w:styleId="MainHeadline">
    <w:name w:val="Main Headline"/>
    <w:basedOn w:val="Heading1"/>
    <w:qFormat/>
    <w:rsid w:val="00210757"/>
    <w:pPr>
      <w:spacing w:before="120" w:after="120" w:line="276" w:lineRule="auto"/>
    </w:pPr>
    <w:rPr>
      <w:b/>
      <w:color w:val="636463" w:themeColor="text2"/>
      <w:szCs w:val="44"/>
    </w:rPr>
  </w:style>
  <w:style w:type="paragraph" w:customStyle="1" w:styleId="MainHead2">
    <w:name w:val="MainHead2"/>
    <w:basedOn w:val="SubHead"/>
    <w:qFormat/>
    <w:rsid w:val="00210757"/>
    <w:pPr>
      <w:jc w:val="left"/>
    </w:pPr>
    <w:rPr>
      <w:color w:val="1FA8BA" w:themeColor="accent4"/>
      <w:sz w:val="32"/>
    </w:rPr>
  </w:style>
  <w:style w:type="paragraph" w:customStyle="1" w:styleId="IntenseQuote">
    <w:name w:val="IntenseQuote"/>
    <w:basedOn w:val="Heading2"/>
    <w:qFormat/>
    <w:rsid w:val="00022D47"/>
  </w:style>
  <w:style w:type="paragraph" w:styleId="Footer">
    <w:name w:val="footer"/>
    <w:basedOn w:val="Normal"/>
    <w:link w:val="FooterChar"/>
    <w:rsid w:val="00BB25E3"/>
    <w:pPr>
      <w:tabs>
        <w:tab w:val="center" w:pos="4320"/>
        <w:tab w:val="right" w:pos="8640"/>
      </w:tabs>
      <w:spacing w:after="0" w:line="240" w:lineRule="auto"/>
    </w:pPr>
  </w:style>
  <w:style w:type="character" w:customStyle="1" w:styleId="FooterChar">
    <w:name w:val="Footer Char"/>
    <w:basedOn w:val="DefaultParagraphFont"/>
    <w:link w:val="Footer"/>
    <w:rsid w:val="00BB25E3"/>
    <w:rPr>
      <w:rFonts w:ascii="Arial" w:hAnsi="Arial"/>
      <w:color w:val="595959" w:themeColor="text1" w:themeTint="A6"/>
      <w:sz w:val="18"/>
    </w:rPr>
  </w:style>
  <w:style w:type="table" w:styleId="MediumList2-Accent4">
    <w:name w:val="Medium List 2 Accent 4"/>
    <w:basedOn w:val="TableNormal"/>
    <w:rsid w:val="00684114"/>
    <w:rPr>
      <w:rFonts w:asciiTheme="majorHAnsi" w:eastAsiaTheme="majorEastAsia" w:hAnsiTheme="majorHAnsi" w:cstheme="majorBidi"/>
      <w:color w:val="000000" w:themeColor="text1"/>
    </w:rPr>
    <w:tblPr>
      <w:tblStyleRowBandSize w:val="1"/>
      <w:tblStyleColBandSize w:val="1"/>
      <w:tblBorders>
        <w:top w:val="single" w:sz="8" w:space="0" w:color="1FA8BA" w:themeColor="accent4"/>
        <w:left w:val="single" w:sz="8" w:space="0" w:color="1FA8BA" w:themeColor="accent4"/>
        <w:bottom w:val="single" w:sz="8" w:space="0" w:color="1FA8BA" w:themeColor="accent4"/>
        <w:right w:val="single" w:sz="8" w:space="0" w:color="1FA8BA" w:themeColor="accent4"/>
      </w:tblBorders>
    </w:tblPr>
    <w:tblStylePr w:type="firstRow">
      <w:rPr>
        <w:sz w:val="24"/>
        <w:szCs w:val="24"/>
      </w:rPr>
      <w:tblPr/>
      <w:tcPr>
        <w:tcBorders>
          <w:top w:val="nil"/>
          <w:left w:val="nil"/>
          <w:bottom w:val="single" w:sz="24" w:space="0" w:color="1FA8BA" w:themeColor="accent4"/>
          <w:right w:val="nil"/>
          <w:insideH w:val="nil"/>
          <w:insideV w:val="nil"/>
        </w:tcBorders>
        <w:shd w:val="clear" w:color="auto" w:fill="FFFFFF" w:themeFill="background1"/>
      </w:tcPr>
    </w:tblStylePr>
    <w:tblStylePr w:type="lastRow">
      <w:tblPr/>
      <w:tcPr>
        <w:tcBorders>
          <w:top w:val="single" w:sz="8" w:space="0" w:color="1FA8BA"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FA8BA" w:themeColor="accent4"/>
          <w:insideH w:val="nil"/>
          <w:insideV w:val="nil"/>
        </w:tcBorders>
        <w:shd w:val="clear" w:color="auto" w:fill="FFFFFF" w:themeFill="background1"/>
      </w:tcPr>
    </w:tblStylePr>
    <w:tblStylePr w:type="lastCol">
      <w:tblPr/>
      <w:tcPr>
        <w:tcBorders>
          <w:top w:val="nil"/>
          <w:left w:val="single" w:sz="8" w:space="0" w:color="1FA8B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EEF4" w:themeFill="accent4" w:themeFillTint="3F"/>
      </w:tcPr>
    </w:tblStylePr>
    <w:tblStylePr w:type="band1Horz">
      <w:tblPr/>
      <w:tcPr>
        <w:tcBorders>
          <w:top w:val="nil"/>
          <w:bottom w:val="nil"/>
          <w:insideH w:val="nil"/>
          <w:insideV w:val="nil"/>
        </w:tcBorders>
        <w:shd w:val="clear" w:color="auto" w:fill="C0EEF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TableGrid">
    <w:name w:val="Table Grid"/>
    <w:basedOn w:val="TableNormal"/>
    <w:rsid w:val="006841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F2706"/>
    <w:pPr>
      <w:tabs>
        <w:tab w:val="center" w:pos="4320"/>
        <w:tab w:val="right" w:pos="8640"/>
      </w:tabs>
      <w:spacing w:after="0" w:line="240" w:lineRule="auto"/>
    </w:pPr>
  </w:style>
  <w:style w:type="character" w:customStyle="1" w:styleId="HeaderChar">
    <w:name w:val="Header Char"/>
    <w:basedOn w:val="DefaultParagraphFont"/>
    <w:link w:val="Header"/>
    <w:rsid w:val="003F2706"/>
    <w:rPr>
      <w:rFonts w:ascii="Arial" w:hAnsi="Arial"/>
      <w:color w:val="595959" w:themeColor="text1" w:themeTint="A6"/>
      <w:sz w:val="18"/>
    </w:rPr>
  </w:style>
  <w:style w:type="paragraph" w:customStyle="1" w:styleId="copyright">
    <w:name w:val="copyright"/>
    <w:basedOn w:val="Normal"/>
    <w:qFormat/>
    <w:rsid w:val="003F2706"/>
    <w:pPr>
      <w:jc w:val="right"/>
    </w:pPr>
    <w:rPr>
      <w:i/>
      <w:color w:val="FFFFFF"/>
      <w:sz w:val="13"/>
      <w:szCs w:val="13"/>
    </w:rPr>
  </w:style>
  <w:style w:type="table" w:styleId="LightShading-Accent5">
    <w:name w:val="Light Shading Accent 5"/>
    <w:basedOn w:val="TableNormal"/>
    <w:uiPriority w:val="60"/>
    <w:rsid w:val="0014308A"/>
    <w:rPr>
      <w:color w:val="5A8925" w:themeColor="accent5" w:themeShade="BF"/>
    </w:rPr>
    <w:tblPr>
      <w:tblStyleRowBandSize w:val="1"/>
      <w:tblStyleColBandSize w:val="1"/>
      <w:tblBorders>
        <w:top w:val="single" w:sz="8" w:space="0" w:color="79B832" w:themeColor="accent5"/>
        <w:bottom w:val="single" w:sz="8" w:space="0" w:color="79B832" w:themeColor="accent5"/>
      </w:tblBorders>
    </w:tblPr>
    <w:tblStylePr w:type="firstRow">
      <w:pPr>
        <w:spacing w:before="0" w:after="0" w:line="240" w:lineRule="auto"/>
      </w:pPr>
      <w:rPr>
        <w:b/>
        <w:bCs/>
      </w:rPr>
      <w:tblPr/>
      <w:tcPr>
        <w:tcBorders>
          <w:top w:val="single" w:sz="8" w:space="0" w:color="79B832" w:themeColor="accent5"/>
          <w:left w:val="nil"/>
          <w:bottom w:val="single" w:sz="8" w:space="0" w:color="79B832" w:themeColor="accent5"/>
          <w:right w:val="nil"/>
          <w:insideH w:val="nil"/>
          <w:insideV w:val="nil"/>
        </w:tcBorders>
      </w:tcPr>
    </w:tblStylePr>
    <w:tblStylePr w:type="lastRow">
      <w:pPr>
        <w:spacing w:before="0" w:after="0" w:line="240" w:lineRule="auto"/>
      </w:pPr>
      <w:rPr>
        <w:b/>
        <w:bCs/>
      </w:rPr>
      <w:tblPr/>
      <w:tcPr>
        <w:tcBorders>
          <w:top w:val="single" w:sz="8" w:space="0" w:color="79B832" w:themeColor="accent5"/>
          <w:left w:val="nil"/>
          <w:bottom w:val="single" w:sz="8" w:space="0" w:color="79B83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F0C9" w:themeFill="accent5" w:themeFillTint="3F"/>
      </w:tcPr>
    </w:tblStylePr>
    <w:tblStylePr w:type="band1Horz">
      <w:tblPr/>
      <w:tcPr>
        <w:tcBorders>
          <w:left w:val="nil"/>
          <w:right w:val="nil"/>
          <w:insideH w:val="nil"/>
          <w:insideV w:val="nil"/>
        </w:tcBorders>
        <w:shd w:val="clear" w:color="auto" w:fill="DDF0C9" w:themeFill="accent5" w:themeFillTint="3F"/>
      </w:tcPr>
    </w:tblStylePr>
  </w:style>
  <w:style w:type="table" w:styleId="LightList-Accent1">
    <w:name w:val="Light List Accent 1"/>
    <w:basedOn w:val="TableNormal"/>
    <w:uiPriority w:val="61"/>
    <w:rsid w:val="0014308A"/>
    <w:tblPr>
      <w:tblStyleRowBandSize w:val="1"/>
      <w:tblStyleColBandSize w:val="1"/>
      <w:tblBorders>
        <w:top w:val="single" w:sz="8" w:space="0" w:color="C5981C" w:themeColor="accent1"/>
        <w:left w:val="single" w:sz="8" w:space="0" w:color="C5981C" w:themeColor="accent1"/>
        <w:bottom w:val="single" w:sz="8" w:space="0" w:color="C5981C" w:themeColor="accent1"/>
        <w:right w:val="single" w:sz="8" w:space="0" w:color="C5981C" w:themeColor="accent1"/>
      </w:tblBorders>
    </w:tblPr>
    <w:tblStylePr w:type="firstRow">
      <w:pPr>
        <w:spacing w:before="0" w:after="0" w:line="240" w:lineRule="auto"/>
      </w:pPr>
      <w:rPr>
        <w:b/>
        <w:bCs/>
        <w:color w:val="FFFFFF" w:themeColor="background1"/>
      </w:rPr>
      <w:tblPr/>
      <w:tcPr>
        <w:shd w:val="clear" w:color="auto" w:fill="C5981C" w:themeFill="accent1"/>
      </w:tcPr>
    </w:tblStylePr>
    <w:tblStylePr w:type="lastRow">
      <w:pPr>
        <w:spacing w:before="0" w:after="0" w:line="240" w:lineRule="auto"/>
      </w:pPr>
      <w:rPr>
        <w:b/>
        <w:bCs/>
      </w:rPr>
      <w:tblPr/>
      <w:tcPr>
        <w:tcBorders>
          <w:top w:val="double" w:sz="6" w:space="0" w:color="C5981C" w:themeColor="accent1"/>
          <w:left w:val="single" w:sz="8" w:space="0" w:color="C5981C" w:themeColor="accent1"/>
          <w:bottom w:val="single" w:sz="8" w:space="0" w:color="C5981C" w:themeColor="accent1"/>
          <w:right w:val="single" w:sz="8" w:space="0" w:color="C5981C" w:themeColor="accent1"/>
        </w:tcBorders>
      </w:tcPr>
    </w:tblStylePr>
    <w:tblStylePr w:type="firstCol">
      <w:rPr>
        <w:b/>
        <w:bCs/>
      </w:rPr>
    </w:tblStylePr>
    <w:tblStylePr w:type="lastCol">
      <w:rPr>
        <w:b/>
        <w:bCs/>
      </w:rPr>
    </w:tblStylePr>
    <w:tblStylePr w:type="band1Vert">
      <w:tblPr/>
      <w:tcPr>
        <w:tcBorders>
          <w:top w:val="single" w:sz="8" w:space="0" w:color="C5981C" w:themeColor="accent1"/>
          <w:left w:val="single" w:sz="8" w:space="0" w:color="C5981C" w:themeColor="accent1"/>
          <w:bottom w:val="single" w:sz="8" w:space="0" w:color="C5981C" w:themeColor="accent1"/>
          <w:right w:val="single" w:sz="8" w:space="0" w:color="C5981C" w:themeColor="accent1"/>
        </w:tcBorders>
      </w:tcPr>
    </w:tblStylePr>
    <w:tblStylePr w:type="band1Horz">
      <w:tblPr/>
      <w:tcPr>
        <w:tcBorders>
          <w:top w:val="single" w:sz="8" w:space="0" w:color="C5981C" w:themeColor="accent1"/>
          <w:left w:val="single" w:sz="8" w:space="0" w:color="C5981C" w:themeColor="accent1"/>
          <w:bottom w:val="single" w:sz="8" w:space="0" w:color="C5981C" w:themeColor="accent1"/>
          <w:right w:val="single" w:sz="8" w:space="0" w:color="C5981C" w:themeColor="accent1"/>
        </w:tcBorders>
      </w:tcPr>
    </w:tblStylePr>
  </w:style>
  <w:style w:type="table" w:styleId="ColorfulShading-Accent6">
    <w:name w:val="Colorful Shading Accent 6"/>
    <w:basedOn w:val="TableNormal"/>
    <w:uiPriority w:val="71"/>
    <w:rsid w:val="0014308A"/>
    <w:rPr>
      <w:color w:val="000000" w:themeColor="text1"/>
    </w:rPr>
    <w:tblPr>
      <w:tblStyleRowBandSize w:val="1"/>
      <w:tblStyleColBandSize w:val="1"/>
      <w:tblBorders>
        <w:top w:val="single" w:sz="24" w:space="0" w:color="79B832" w:themeColor="accent5"/>
        <w:left w:val="single" w:sz="4" w:space="0" w:color="AA3621" w:themeColor="accent6"/>
        <w:bottom w:val="single" w:sz="4" w:space="0" w:color="AA3621" w:themeColor="accent6"/>
        <w:right w:val="single" w:sz="4" w:space="0" w:color="AA3621" w:themeColor="accent6"/>
        <w:insideH w:val="single" w:sz="4" w:space="0" w:color="FFFFFF" w:themeColor="background1"/>
        <w:insideV w:val="single" w:sz="4" w:space="0" w:color="FFFFFF" w:themeColor="background1"/>
      </w:tblBorders>
    </w:tblPr>
    <w:tcPr>
      <w:shd w:val="clear" w:color="auto" w:fill="FAE8E5" w:themeFill="accent6" w:themeFillTint="19"/>
    </w:tcPr>
    <w:tblStylePr w:type="firstRow">
      <w:rPr>
        <w:b/>
        <w:bCs/>
      </w:rPr>
      <w:tblPr/>
      <w:tcPr>
        <w:tcBorders>
          <w:top w:val="nil"/>
          <w:left w:val="nil"/>
          <w:bottom w:val="single" w:sz="24" w:space="0" w:color="79B83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52013" w:themeFill="accent6" w:themeFillShade="99"/>
      </w:tcPr>
    </w:tblStylePr>
    <w:tblStylePr w:type="firstCol">
      <w:rPr>
        <w:color w:val="FFFFFF" w:themeColor="background1"/>
      </w:rPr>
      <w:tblPr/>
      <w:tcPr>
        <w:tcBorders>
          <w:top w:val="nil"/>
          <w:left w:val="nil"/>
          <w:bottom w:val="nil"/>
          <w:right w:val="nil"/>
          <w:insideH w:val="single" w:sz="4" w:space="0" w:color="652013" w:themeColor="accent6" w:themeShade="99"/>
          <w:insideV w:val="nil"/>
        </w:tcBorders>
        <w:shd w:val="clear" w:color="auto" w:fill="65201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52013" w:themeFill="accent6" w:themeFillShade="99"/>
      </w:tcPr>
    </w:tblStylePr>
    <w:tblStylePr w:type="band1Vert">
      <w:tblPr/>
      <w:tcPr>
        <w:shd w:val="clear" w:color="auto" w:fill="EBA498" w:themeFill="accent6" w:themeFillTint="66"/>
      </w:tcPr>
    </w:tblStylePr>
    <w:tblStylePr w:type="band1Horz">
      <w:tblPr/>
      <w:tcPr>
        <w:shd w:val="clear" w:color="auto" w:fill="E68E7E" w:themeFill="accent6" w:themeFillTint="7F"/>
      </w:tcPr>
    </w:tblStylePr>
    <w:tblStylePr w:type="neCell">
      <w:rPr>
        <w:color w:val="000000" w:themeColor="text1"/>
      </w:rPr>
    </w:tblStylePr>
    <w:tblStylePr w:type="nwCell">
      <w:rPr>
        <w:color w:val="000000" w:themeColor="text1"/>
      </w:rPr>
    </w:tblStylePr>
  </w:style>
  <w:style w:type="character" w:styleId="Strong">
    <w:name w:val="Strong"/>
    <w:basedOn w:val="DefaultParagraphFont"/>
    <w:uiPriority w:val="22"/>
    <w:qFormat/>
    <w:rsid w:val="00AE05E7"/>
    <w:rPr>
      <w:b/>
      <w:bCs/>
    </w:rPr>
  </w:style>
  <w:style w:type="paragraph" w:styleId="ListParagraph">
    <w:name w:val="List Paragraph"/>
    <w:basedOn w:val="Normal"/>
    <w:uiPriority w:val="34"/>
    <w:qFormat/>
    <w:rsid w:val="00995D08"/>
    <w:pPr>
      <w:spacing w:after="0" w:line="240" w:lineRule="auto"/>
      <w:ind w:left="720"/>
    </w:pPr>
    <w:rPr>
      <w:rFonts w:ascii="Calibri" w:eastAsiaTheme="minorHAnsi" w:hAnsi="Calibri" w:cs="Times New Roman"/>
      <w:color w:val="auto"/>
      <w:sz w:val="22"/>
      <w:szCs w:val="22"/>
    </w:rPr>
  </w:style>
  <w:style w:type="character" w:styleId="UnresolvedMention">
    <w:name w:val="Unresolved Mention"/>
    <w:basedOn w:val="DefaultParagraphFont"/>
    <w:uiPriority w:val="99"/>
    <w:semiHidden/>
    <w:unhideWhenUsed/>
    <w:rsid w:val="001E46C9"/>
    <w:rPr>
      <w:color w:val="605E5C"/>
      <w:shd w:val="clear" w:color="auto" w:fill="E1DFDD"/>
    </w:rPr>
  </w:style>
  <w:style w:type="character" w:styleId="CommentReference">
    <w:name w:val="annotation reference"/>
    <w:basedOn w:val="DefaultParagraphFont"/>
    <w:semiHidden/>
    <w:unhideWhenUsed/>
    <w:rsid w:val="005E2FEE"/>
    <w:rPr>
      <w:sz w:val="16"/>
      <w:szCs w:val="16"/>
    </w:rPr>
  </w:style>
  <w:style w:type="paragraph" w:styleId="CommentText">
    <w:name w:val="annotation text"/>
    <w:basedOn w:val="Normal"/>
    <w:link w:val="CommentTextChar"/>
    <w:semiHidden/>
    <w:unhideWhenUsed/>
    <w:rsid w:val="005E2FEE"/>
    <w:pPr>
      <w:spacing w:line="240" w:lineRule="auto"/>
    </w:pPr>
    <w:rPr>
      <w:szCs w:val="20"/>
    </w:rPr>
  </w:style>
  <w:style w:type="character" w:customStyle="1" w:styleId="CommentTextChar">
    <w:name w:val="Comment Text Char"/>
    <w:basedOn w:val="DefaultParagraphFont"/>
    <w:link w:val="CommentText"/>
    <w:semiHidden/>
    <w:rsid w:val="005E2FEE"/>
    <w:rPr>
      <w:rFonts w:ascii="Arial" w:hAnsi="Arial"/>
      <w:color w:val="595959" w:themeColor="text1" w:themeTint="A6"/>
      <w:sz w:val="20"/>
      <w:szCs w:val="20"/>
    </w:rPr>
  </w:style>
  <w:style w:type="paragraph" w:styleId="CommentSubject">
    <w:name w:val="annotation subject"/>
    <w:basedOn w:val="CommentText"/>
    <w:next w:val="CommentText"/>
    <w:link w:val="CommentSubjectChar"/>
    <w:semiHidden/>
    <w:unhideWhenUsed/>
    <w:rsid w:val="005E2FEE"/>
    <w:rPr>
      <w:b/>
      <w:bCs/>
    </w:rPr>
  </w:style>
  <w:style w:type="character" w:customStyle="1" w:styleId="CommentSubjectChar">
    <w:name w:val="Comment Subject Char"/>
    <w:basedOn w:val="CommentTextChar"/>
    <w:link w:val="CommentSubject"/>
    <w:semiHidden/>
    <w:rsid w:val="005E2FEE"/>
    <w:rPr>
      <w:rFonts w:ascii="Arial" w:hAnsi="Arial"/>
      <w:b/>
      <w:bCs/>
      <w:color w:val="595959" w:themeColor="text1" w:themeTint="A6"/>
      <w:sz w:val="20"/>
      <w:szCs w:val="20"/>
    </w:rPr>
  </w:style>
  <w:style w:type="paragraph" w:styleId="Revision">
    <w:name w:val="Revision"/>
    <w:hidden/>
    <w:semiHidden/>
    <w:rsid w:val="00D5388B"/>
    <w:rPr>
      <w:rFonts w:ascii="Arial" w:hAnsi="Arial"/>
      <w:color w:val="595959" w:themeColor="text1" w:themeTint="A6"/>
      <w:sz w:val="20"/>
    </w:rPr>
  </w:style>
  <w:style w:type="paragraph" w:customStyle="1" w:styleId="paragraph">
    <w:name w:val="paragraph"/>
    <w:basedOn w:val="Normal"/>
    <w:rsid w:val="00DC7181"/>
    <w:pPr>
      <w:spacing w:before="100" w:beforeAutospacing="1" w:after="100" w:afterAutospacing="1" w:line="240" w:lineRule="auto"/>
    </w:pPr>
    <w:rPr>
      <w:rFonts w:ascii="Times New Roman" w:eastAsia="Times New Roman" w:hAnsi="Times New Roman" w:cs="Times New Roman"/>
      <w:color w:val="auto"/>
      <w:sz w:val="24"/>
    </w:rPr>
  </w:style>
  <w:style w:type="character" w:customStyle="1" w:styleId="normaltextrun">
    <w:name w:val="normaltextrun"/>
    <w:basedOn w:val="DefaultParagraphFont"/>
    <w:rsid w:val="00DC7181"/>
  </w:style>
  <w:style w:type="character" w:customStyle="1" w:styleId="eop">
    <w:name w:val="eop"/>
    <w:basedOn w:val="DefaultParagraphFont"/>
    <w:rsid w:val="00DC7181"/>
  </w:style>
  <w:style w:type="paragraph" w:styleId="Subtitle">
    <w:name w:val="Subtitle"/>
    <w:basedOn w:val="Normal"/>
    <w:next w:val="Normal"/>
    <w:link w:val="SubtitleChar"/>
    <w:uiPriority w:val="11"/>
    <w:qFormat/>
    <w:rsid w:val="000C1508"/>
    <w:pPr>
      <w:numPr>
        <w:ilvl w:val="1"/>
      </w:numPr>
      <w:spacing w:after="160" w:line="259" w:lineRule="auto"/>
    </w:pPr>
    <w:rPr>
      <w:rFonts w:asciiTheme="minorHAnsi"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0C1508"/>
    <w:rPr>
      <w:color w:val="5A5A5A" w:themeColor="text1" w:themeTint="A5"/>
      <w:spacing w:val="15"/>
      <w:sz w:val="22"/>
      <w:szCs w:val="22"/>
    </w:rPr>
  </w:style>
  <w:style w:type="character" w:styleId="SubtleEmphasis">
    <w:name w:val="Subtle Emphasis"/>
    <w:basedOn w:val="DefaultParagraphFont"/>
    <w:uiPriority w:val="19"/>
    <w:qFormat/>
    <w:rsid w:val="00577349"/>
    <w:rPr>
      <w:i/>
      <w:iCs/>
      <w:color w:val="404040" w:themeColor="text1" w:themeTint="BF"/>
    </w:rPr>
  </w:style>
  <w:style w:type="paragraph" w:styleId="BodyText">
    <w:name w:val="Body Text"/>
    <w:basedOn w:val="Normal"/>
    <w:link w:val="BodyTextChar"/>
    <w:uiPriority w:val="1"/>
    <w:qFormat/>
    <w:rsid w:val="00682228"/>
    <w:pPr>
      <w:widowControl w:val="0"/>
      <w:autoSpaceDE w:val="0"/>
      <w:autoSpaceDN w:val="0"/>
      <w:spacing w:after="0" w:line="240" w:lineRule="auto"/>
    </w:pPr>
    <w:rPr>
      <w:rFonts w:ascii="Helvetica Neue" w:eastAsia="Helvetica Neue" w:hAnsi="Helvetica Neue" w:cs="Helvetica Neue"/>
      <w:color w:val="auto"/>
      <w:sz w:val="24"/>
    </w:rPr>
  </w:style>
  <w:style w:type="character" w:customStyle="1" w:styleId="BodyTextChar">
    <w:name w:val="Body Text Char"/>
    <w:basedOn w:val="DefaultParagraphFont"/>
    <w:link w:val="BodyText"/>
    <w:uiPriority w:val="1"/>
    <w:rsid w:val="00682228"/>
    <w:rPr>
      <w:rFonts w:ascii="Helvetica Neue" w:eastAsia="Helvetica Neue" w:hAnsi="Helvetica Neue" w:cs="Helvetica Neue"/>
    </w:rPr>
  </w:style>
  <w:style w:type="paragraph" w:customStyle="1" w:styleId="xmsonormal">
    <w:name w:val="x_msonormal"/>
    <w:basedOn w:val="Normal"/>
    <w:rsid w:val="005A1E69"/>
    <w:pPr>
      <w:spacing w:after="0" w:line="240" w:lineRule="auto"/>
    </w:pPr>
    <w:rPr>
      <w:rFonts w:ascii="Calibri" w:eastAsiaTheme="minorHAnsi" w:hAnsi="Calibri" w:cs="Calibr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161570">
      <w:bodyDiv w:val="1"/>
      <w:marLeft w:val="0"/>
      <w:marRight w:val="0"/>
      <w:marTop w:val="0"/>
      <w:marBottom w:val="0"/>
      <w:divBdr>
        <w:top w:val="none" w:sz="0" w:space="0" w:color="auto"/>
        <w:left w:val="none" w:sz="0" w:space="0" w:color="auto"/>
        <w:bottom w:val="none" w:sz="0" w:space="0" w:color="auto"/>
        <w:right w:val="none" w:sz="0" w:space="0" w:color="auto"/>
      </w:divBdr>
    </w:div>
    <w:div w:id="113405571">
      <w:bodyDiv w:val="1"/>
      <w:marLeft w:val="0"/>
      <w:marRight w:val="0"/>
      <w:marTop w:val="0"/>
      <w:marBottom w:val="0"/>
      <w:divBdr>
        <w:top w:val="none" w:sz="0" w:space="0" w:color="auto"/>
        <w:left w:val="none" w:sz="0" w:space="0" w:color="auto"/>
        <w:bottom w:val="none" w:sz="0" w:space="0" w:color="auto"/>
        <w:right w:val="none" w:sz="0" w:space="0" w:color="auto"/>
      </w:divBdr>
    </w:div>
    <w:div w:id="229122125">
      <w:bodyDiv w:val="1"/>
      <w:marLeft w:val="0"/>
      <w:marRight w:val="0"/>
      <w:marTop w:val="0"/>
      <w:marBottom w:val="0"/>
      <w:divBdr>
        <w:top w:val="none" w:sz="0" w:space="0" w:color="auto"/>
        <w:left w:val="none" w:sz="0" w:space="0" w:color="auto"/>
        <w:bottom w:val="none" w:sz="0" w:space="0" w:color="auto"/>
        <w:right w:val="none" w:sz="0" w:space="0" w:color="auto"/>
      </w:divBdr>
    </w:div>
    <w:div w:id="347217045">
      <w:bodyDiv w:val="1"/>
      <w:marLeft w:val="0"/>
      <w:marRight w:val="0"/>
      <w:marTop w:val="0"/>
      <w:marBottom w:val="0"/>
      <w:divBdr>
        <w:top w:val="none" w:sz="0" w:space="0" w:color="auto"/>
        <w:left w:val="none" w:sz="0" w:space="0" w:color="auto"/>
        <w:bottom w:val="none" w:sz="0" w:space="0" w:color="auto"/>
        <w:right w:val="none" w:sz="0" w:space="0" w:color="auto"/>
      </w:divBdr>
    </w:div>
    <w:div w:id="347220614">
      <w:bodyDiv w:val="1"/>
      <w:marLeft w:val="0"/>
      <w:marRight w:val="0"/>
      <w:marTop w:val="0"/>
      <w:marBottom w:val="0"/>
      <w:divBdr>
        <w:top w:val="none" w:sz="0" w:space="0" w:color="auto"/>
        <w:left w:val="none" w:sz="0" w:space="0" w:color="auto"/>
        <w:bottom w:val="none" w:sz="0" w:space="0" w:color="auto"/>
        <w:right w:val="none" w:sz="0" w:space="0" w:color="auto"/>
      </w:divBdr>
    </w:div>
    <w:div w:id="546263605">
      <w:bodyDiv w:val="1"/>
      <w:marLeft w:val="0"/>
      <w:marRight w:val="0"/>
      <w:marTop w:val="0"/>
      <w:marBottom w:val="0"/>
      <w:divBdr>
        <w:top w:val="none" w:sz="0" w:space="0" w:color="auto"/>
        <w:left w:val="none" w:sz="0" w:space="0" w:color="auto"/>
        <w:bottom w:val="none" w:sz="0" w:space="0" w:color="auto"/>
        <w:right w:val="none" w:sz="0" w:space="0" w:color="auto"/>
      </w:divBdr>
    </w:div>
    <w:div w:id="609702788">
      <w:bodyDiv w:val="1"/>
      <w:marLeft w:val="0"/>
      <w:marRight w:val="0"/>
      <w:marTop w:val="0"/>
      <w:marBottom w:val="0"/>
      <w:divBdr>
        <w:top w:val="none" w:sz="0" w:space="0" w:color="auto"/>
        <w:left w:val="none" w:sz="0" w:space="0" w:color="auto"/>
        <w:bottom w:val="none" w:sz="0" w:space="0" w:color="auto"/>
        <w:right w:val="none" w:sz="0" w:space="0" w:color="auto"/>
      </w:divBdr>
    </w:div>
    <w:div w:id="872306128">
      <w:bodyDiv w:val="1"/>
      <w:marLeft w:val="0"/>
      <w:marRight w:val="0"/>
      <w:marTop w:val="0"/>
      <w:marBottom w:val="0"/>
      <w:divBdr>
        <w:top w:val="none" w:sz="0" w:space="0" w:color="auto"/>
        <w:left w:val="none" w:sz="0" w:space="0" w:color="auto"/>
        <w:bottom w:val="none" w:sz="0" w:space="0" w:color="auto"/>
        <w:right w:val="none" w:sz="0" w:space="0" w:color="auto"/>
      </w:divBdr>
    </w:div>
    <w:div w:id="978996934">
      <w:bodyDiv w:val="1"/>
      <w:marLeft w:val="0"/>
      <w:marRight w:val="0"/>
      <w:marTop w:val="0"/>
      <w:marBottom w:val="0"/>
      <w:divBdr>
        <w:top w:val="none" w:sz="0" w:space="0" w:color="auto"/>
        <w:left w:val="none" w:sz="0" w:space="0" w:color="auto"/>
        <w:bottom w:val="none" w:sz="0" w:space="0" w:color="auto"/>
        <w:right w:val="none" w:sz="0" w:space="0" w:color="auto"/>
      </w:divBdr>
    </w:div>
    <w:div w:id="1088041240">
      <w:bodyDiv w:val="1"/>
      <w:marLeft w:val="0"/>
      <w:marRight w:val="0"/>
      <w:marTop w:val="0"/>
      <w:marBottom w:val="0"/>
      <w:divBdr>
        <w:top w:val="none" w:sz="0" w:space="0" w:color="auto"/>
        <w:left w:val="none" w:sz="0" w:space="0" w:color="auto"/>
        <w:bottom w:val="none" w:sz="0" w:space="0" w:color="auto"/>
        <w:right w:val="none" w:sz="0" w:space="0" w:color="auto"/>
      </w:divBdr>
    </w:div>
    <w:div w:id="1112432776">
      <w:bodyDiv w:val="1"/>
      <w:marLeft w:val="0"/>
      <w:marRight w:val="0"/>
      <w:marTop w:val="0"/>
      <w:marBottom w:val="0"/>
      <w:divBdr>
        <w:top w:val="none" w:sz="0" w:space="0" w:color="auto"/>
        <w:left w:val="none" w:sz="0" w:space="0" w:color="auto"/>
        <w:bottom w:val="none" w:sz="0" w:space="0" w:color="auto"/>
        <w:right w:val="none" w:sz="0" w:space="0" w:color="auto"/>
      </w:divBdr>
    </w:div>
    <w:div w:id="1186334491">
      <w:bodyDiv w:val="1"/>
      <w:marLeft w:val="0"/>
      <w:marRight w:val="0"/>
      <w:marTop w:val="0"/>
      <w:marBottom w:val="0"/>
      <w:divBdr>
        <w:top w:val="none" w:sz="0" w:space="0" w:color="auto"/>
        <w:left w:val="none" w:sz="0" w:space="0" w:color="auto"/>
        <w:bottom w:val="none" w:sz="0" w:space="0" w:color="auto"/>
        <w:right w:val="none" w:sz="0" w:space="0" w:color="auto"/>
      </w:divBdr>
    </w:div>
    <w:div w:id="1299649950">
      <w:bodyDiv w:val="1"/>
      <w:marLeft w:val="0"/>
      <w:marRight w:val="0"/>
      <w:marTop w:val="0"/>
      <w:marBottom w:val="0"/>
      <w:divBdr>
        <w:top w:val="none" w:sz="0" w:space="0" w:color="auto"/>
        <w:left w:val="none" w:sz="0" w:space="0" w:color="auto"/>
        <w:bottom w:val="none" w:sz="0" w:space="0" w:color="auto"/>
        <w:right w:val="none" w:sz="0" w:space="0" w:color="auto"/>
      </w:divBdr>
    </w:div>
    <w:div w:id="1686203709">
      <w:bodyDiv w:val="1"/>
      <w:marLeft w:val="0"/>
      <w:marRight w:val="0"/>
      <w:marTop w:val="0"/>
      <w:marBottom w:val="0"/>
      <w:divBdr>
        <w:top w:val="none" w:sz="0" w:space="0" w:color="auto"/>
        <w:left w:val="none" w:sz="0" w:space="0" w:color="auto"/>
        <w:bottom w:val="none" w:sz="0" w:space="0" w:color="auto"/>
        <w:right w:val="none" w:sz="0" w:space="0" w:color="auto"/>
      </w:divBdr>
    </w:div>
    <w:div w:id="17444447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pahelp.paragonrels.com/ReleaseNotes/WordDocs/5_94_Release_Notes.docx" TargetMode="External"/><Relationship Id="rId17" Type="http://schemas.openxmlformats.org/officeDocument/2006/relationships/hyperlink" Target="https://player.vimeo.com/video/803088909?h=8e218ae082&amp;app_id=122963"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vimeo.com/803088909"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1209465\Downloads\WP_BlackKnight_1Page%20(3).dotx" TargetMode="External"/></Relationships>
</file>

<file path=word/theme/theme1.xml><?xml version="1.0" encoding="utf-8"?>
<a:theme xmlns:a="http://schemas.openxmlformats.org/drawingml/2006/main" name="BlackKnightWord">
  <a:themeElements>
    <a:clrScheme name="Black Knight Colors">
      <a:dk1>
        <a:sysClr val="windowText" lastClr="000000"/>
      </a:dk1>
      <a:lt1>
        <a:sysClr val="window" lastClr="FFFFFF"/>
      </a:lt1>
      <a:dk2>
        <a:srgbClr val="636463"/>
      </a:dk2>
      <a:lt2>
        <a:srgbClr val="EEECE1"/>
      </a:lt2>
      <a:accent1>
        <a:srgbClr val="C5981C"/>
      </a:accent1>
      <a:accent2>
        <a:srgbClr val="C8A82B"/>
      </a:accent2>
      <a:accent3>
        <a:srgbClr val="006575"/>
      </a:accent3>
      <a:accent4>
        <a:srgbClr val="1FA8BA"/>
      </a:accent4>
      <a:accent5>
        <a:srgbClr val="79B832"/>
      </a:accent5>
      <a:accent6>
        <a:srgbClr val="AA3621"/>
      </a:accent6>
      <a:hlink>
        <a:srgbClr val="0000FF"/>
      </a:hlink>
      <a:folHlink>
        <a:srgbClr val="2D1C65"/>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5894055FBFF344D8F9822E1BC4491C3" ma:contentTypeVersion="14" ma:contentTypeDescription="Create a new document." ma:contentTypeScope="" ma:versionID="df40f62f89c109fa97fa127f6d85a3ef">
  <xsd:schema xmlns:xsd="http://www.w3.org/2001/XMLSchema" xmlns:xs="http://www.w3.org/2001/XMLSchema" xmlns:p="http://schemas.microsoft.com/office/2006/metadata/properties" xmlns:ns3="c125eb3a-98fa-4c07-83a9-8ffcfe890fc5" xmlns:ns4="37f190b9-cb89-47cc-8e58-6840d1831153" targetNamespace="http://schemas.microsoft.com/office/2006/metadata/properties" ma:root="true" ma:fieldsID="ccd3e7fdfcac04796eb4f5bde832c79e" ns3:_="" ns4:_="">
    <xsd:import namespace="c125eb3a-98fa-4c07-83a9-8ffcfe890fc5"/>
    <xsd:import namespace="37f190b9-cb89-47cc-8e58-6840d1831153"/>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25eb3a-98fa-4c07-83a9-8ffcfe890f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7f190b9-cb89-47cc-8e58-6840d183115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4489E8-0B58-46A6-871C-11D73BCB7147}">
  <ds:schemaRefs>
    <ds:schemaRef ds:uri="http://schemas.openxmlformats.org/officeDocument/2006/bibliography"/>
  </ds:schemaRefs>
</ds:datastoreItem>
</file>

<file path=customXml/itemProps2.xml><?xml version="1.0" encoding="utf-8"?>
<ds:datastoreItem xmlns:ds="http://schemas.openxmlformats.org/officeDocument/2006/customXml" ds:itemID="{E76BAE32-EC72-41EE-8218-D8C1693DA98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BF5E606-FB39-4174-84EE-6C3FB0271F4D}">
  <ds:schemaRefs>
    <ds:schemaRef ds:uri="http://schemas.microsoft.com/sharepoint/v3/contenttype/forms"/>
  </ds:schemaRefs>
</ds:datastoreItem>
</file>

<file path=customXml/itemProps4.xml><?xml version="1.0" encoding="utf-8"?>
<ds:datastoreItem xmlns:ds="http://schemas.openxmlformats.org/officeDocument/2006/customXml" ds:itemID="{84529704-36A9-4EFD-8AD6-E1C9D0ADF2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25eb3a-98fa-4c07-83a9-8ffcfe890fc5"/>
    <ds:schemaRef ds:uri="37f190b9-cb89-47cc-8e58-6840d18311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WP_BlackKnight_1Page (3)</Template>
  <TotalTime>1874</TotalTime>
  <Pages>7</Pages>
  <Words>730</Words>
  <Characters>4163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Lender Processing Services</Company>
  <LinksUpToDate>false</LinksUpToDate>
  <CharactersWithSpaces>4884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Sheffler, Annette</dc:creator>
  <cp:lastModifiedBy>Sheffler, Annette</cp:lastModifiedBy>
  <cp:revision>79</cp:revision>
  <cp:lastPrinted>2013-12-18T22:06:00Z</cp:lastPrinted>
  <dcterms:created xsi:type="dcterms:W3CDTF">2022-09-07T18:41:00Z</dcterms:created>
  <dcterms:modified xsi:type="dcterms:W3CDTF">2023-02-28T15:04:00Z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0x01010035894055FBFF344D8F9822E1BC4491C3</vt:lpwstr>
  </property>
  <property fmtid="{D5CDD505-2E9C-101B-9397-08002B2CF9AE}" pid="3" name="Base Target">
    <vt:lpwstr>_blank</vt:lpwstr>
  </property>
</Properties>
</file>