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1" w:displacedByCustomXml="next"/>
    <w:sdt>
      <w:sdtPr>
        <w:rPr>
          <w:rFonts w:cstheme="minorHAnsi"/>
          <w:noProof/>
          <w:color w:val="3C444F"/>
          <w:sz w:val="22"/>
          <w:szCs w:val="22"/>
        </w:rPr>
        <w:id w:val="461195165"/>
        <w:docPartObj>
          <w:docPartGallery w:val="Table of Contents"/>
          <w:docPartUnique/>
        </w:docPartObj>
      </w:sdtPr>
      <w:sdtEndPr/>
      <w:sdtContent>
        <w:p w14:paraId="33E1F744" w14:textId="77777777" w:rsidR="00B47D88" w:rsidRPr="00F12327" w:rsidRDefault="00B47D88" w:rsidP="00B47D88">
          <w:pPr>
            <w:pStyle w:val="BodyText"/>
          </w:pPr>
        </w:p>
        <w:p w14:paraId="2B6D2107" w14:textId="77777777" w:rsidR="00B47D88" w:rsidRPr="00F12327" w:rsidRDefault="00876F0B" w:rsidP="00B47D88">
          <w:pPr>
            <w:pStyle w:val="BodyText"/>
          </w:pPr>
          <w:r>
            <w:rPr>
              <w:noProof/>
              <w:lang w:val="en-GB" w:eastAsia="en-GB"/>
            </w:rPr>
            <w:drawing>
              <wp:inline distT="0" distB="0" distL="0" distR="0" wp14:anchorId="221D78B9" wp14:editId="5FAD0CB3">
                <wp:extent cx="998074" cy="977705"/>
                <wp:effectExtent l="0" t="0" r="5715" b="63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0268" cy="9994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47D88" w:rsidRPr="00F12327"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0CCD1169" wp14:editId="3221AF94">
                    <wp:simplePos x="0" y="0"/>
                    <wp:positionH relativeFrom="column">
                      <wp:posOffset>4629150</wp:posOffset>
                    </wp:positionH>
                    <wp:positionV relativeFrom="paragraph">
                      <wp:posOffset>-4898390</wp:posOffset>
                    </wp:positionV>
                    <wp:extent cx="1819275" cy="771525"/>
                    <wp:effectExtent l="6350" t="3810" r="3175" b="0"/>
                    <wp:wrapNone/>
                    <wp:docPr id="20" name="Group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19275" cy="771525"/>
                              <a:chOff x="8895" y="1230"/>
                              <a:chExt cx="2865" cy="1215"/>
                            </a:xfrm>
                          </wpg:grpSpPr>
                          <wps:wsp>
                            <wps:cNvPr id="21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0" y="1230"/>
                                <a:ext cx="1470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599204" w14:textId="77777777" w:rsidR="00B47D88" w:rsidRDefault="00B47D88" w:rsidP="00B47D88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  <w:p w14:paraId="58434672" w14:textId="77777777" w:rsidR="00B47D88" w:rsidRDefault="00B47D88" w:rsidP="00B47D88"/>
                                <w:p w14:paraId="27F25696" w14:textId="77777777" w:rsidR="00B47D88" w:rsidRDefault="00B47D88" w:rsidP="00B47D88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90" y="1590"/>
                                <a:ext cx="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5" y="1455"/>
                                <a:ext cx="136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FCF1A4" w14:textId="77777777" w:rsidR="00B47D88" w:rsidRDefault="00B47D88" w:rsidP="00B47D88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Fall</w:t>
                                  </w:r>
                                </w:p>
                                <w:p w14:paraId="39CEF3D3" w14:textId="77777777" w:rsidR="00B47D88" w:rsidRDefault="00B47D88" w:rsidP="00B47D88"/>
                                <w:p w14:paraId="536CB7EC" w14:textId="77777777" w:rsidR="00B47D88" w:rsidRDefault="00B47D88" w:rsidP="00B47D88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CCD1169" id="Group 20" o:spid="_x0000_s1026" style="position:absolute;margin-left:364.5pt;margin-top:-385.7pt;width:143.25pt;height:60.75pt;z-index:251658240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7" type="#_x0000_t202" style="position:absolute;left:10290;top:1230;width:147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<v:textbox>
                        <w:txbxContent>
                          <w:p w14:paraId="05599204" w14:textId="77777777" w:rsidR="00B47D88" w:rsidRDefault="00B47D88" w:rsidP="00B47D88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  <w:p w14:paraId="58434672" w14:textId="77777777" w:rsidR="00B47D88" w:rsidRDefault="00B47D88" w:rsidP="00B47D88"/>
                          <w:p w14:paraId="27F25696" w14:textId="77777777" w:rsidR="00B47D88" w:rsidRDefault="00B47D88" w:rsidP="00B47D88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8" type="#_x0000_t32" style="position:absolute;left:10290;top:1590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" strokecolor="white" strokeweight="1.5pt"/>
                    <v:shape id="Text Box 18" o:spid="_x0000_s1029" type="#_x0000_t202" style="position:absolute;left:8895;top:1455;width:136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23FCF1A4" w14:textId="77777777" w:rsidR="00B47D88" w:rsidRDefault="00B47D88" w:rsidP="00B47D8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Fall</w:t>
                            </w:r>
                          </w:p>
                          <w:p w14:paraId="39CEF3D3" w14:textId="77777777" w:rsidR="00B47D88" w:rsidRDefault="00B47D88" w:rsidP="00B47D88"/>
                          <w:p w14:paraId="536CB7EC" w14:textId="77777777" w:rsidR="00B47D88" w:rsidRDefault="00B47D88" w:rsidP="00B47D8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Fall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14:paraId="1498C7D0" w14:textId="77777777" w:rsidR="00B47D88" w:rsidRPr="00F12327" w:rsidRDefault="00B47D88" w:rsidP="00B47D88">
          <w:pPr>
            <w:pStyle w:val="BodyText"/>
          </w:pPr>
        </w:p>
        <w:p w14:paraId="443627DE" w14:textId="77777777" w:rsidR="00B47D88" w:rsidRPr="00F12327" w:rsidRDefault="00B47D88" w:rsidP="00B47D88">
          <w:pPr>
            <w:pStyle w:val="BodyText"/>
          </w:pPr>
        </w:p>
        <w:p w14:paraId="6CA4370D" w14:textId="77777777" w:rsidR="00B47D88" w:rsidRPr="00F12327" w:rsidRDefault="00B47D88" w:rsidP="00B47D88">
          <w:pPr>
            <w:pStyle w:val="BodyText"/>
          </w:pPr>
        </w:p>
        <w:p w14:paraId="72E0F1E5" w14:textId="77777777" w:rsidR="00B47D88" w:rsidRPr="00F12327" w:rsidRDefault="00B47D88" w:rsidP="00B47D88">
          <w:pPr>
            <w:pStyle w:val="BodyText"/>
          </w:pPr>
        </w:p>
        <w:p w14:paraId="3AACC7EA" w14:textId="77777777" w:rsidR="00B47D88" w:rsidRPr="00F12327" w:rsidRDefault="00B47D88" w:rsidP="00B47D88">
          <w:pPr>
            <w:pStyle w:val="BodyText"/>
          </w:pPr>
        </w:p>
        <w:p w14:paraId="117E413D" w14:textId="65BC716B" w:rsidR="00B47D88" w:rsidRPr="00B47D88" w:rsidRDefault="766336A7" w:rsidP="00B47D88">
          <w:pPr>
            <w:pStyle w:val="Title"/>
            <w:spacing w:after="0"/>
            <w:rPr>
              <w:rFonts w:cs="Times New Roman (Headings CS)"/>
            </w:rPr>
          </w:pPr>
          <w:r w:rsidRPr="01FE8545">
            <w:rPr>
              <w:rFonts w:cs="Times New Roman (Headings CS)"/>
            </w:rPr>
            <w:t xml:space="preserve">Paragon </w:t>
          </w:r>
          <w:r w:rsidR="009C718A">
            <w:rPr>
              <w:rFonts w:cs="Times New Roman (Headings CS)"/>
            </w:rPr>
            <w:t>8.</w:t>
          </w:r>
          <w:r w:rsidR="00A06F2C">
            <w:rPr>
              <w:rFonts w:cs="Times New Roman (Headings CS)"/>
            </w:rPr>
            <w:t>2</w:t>
          </w:r>
          <w:r w:rsidRPr="01FE8545">
            <w:rPr>
              <w:rFonts w:cs="Times New Roman (Headings CS)"/>
            </w:rPr>
            <w:t xml:space="preserve"> Release Enhancements</w:t>
          </w:r>
        </w:p>
        <w:p w14:paraId="66DAAF05" w14:textId="77777777" w:rsidR="002D0FA7" w:rsidRDefault="002D0FA7" w:rsidP="6C30F9E0">
          <w:pPr>
            <w:pStyle w:val="CoverPageDate"/>
            <w:rPr>
              <w:color w:val="000000" w:themeColor="accent2"/>
            </w:rPr>
          </w:pPr>
        </w:p>
        <w:p w14:paraId="7EE25428" w14:textId="34EE5366" w:rsidR="00EE0988" w:rsidRDefault="00A06F2C" w:rsidP="6C30F9E0">
          <w:pPr>
            <w:pStyle w:val="CoverPageDate"/>
            <w:rPr>
              <w:color w:val="000000" w:themeColor="accent2"/>
            </w:rPr>
          </w:pPr>
          <w:r>
            <w:rPr>
              <w:color w:val="000000" w:themeColor="accent2"/>
            </w:rPr>
            <w:t>1 August</w:t>
          </w:r>
          <w:r w:rsidR="766336A7" w:rsidRPr="01FE8545">
            <w:rPr>
              <w:color w:val="000000" w:themeColor="accent2"/>
            </w:rPr>
            <w:t xml:space="preserve"> </w:t>
          </w:r>
          <w:r w:rsidR="00F55113">
            <w:rPr>
              <w:color w:val="000000" w:themeColor="accent2"/>
            </w:rPr>
            <w:t>2024</w:t>
          </w:r>
        </w:p>
        <w:p w14:paraId="5FD1D5CA" w14:textId="77777777" w:rsidR="002D0FA7" w:rsidRDefault="002D0FA7" w:rsidP="6C30F9E0">
          <w:pPr>
            <w:pStyle w:val="CoverPageDate"/>
            <w:rPr>
              <w:color w:val="000000" w:themeColor="accent2"/>
            </w:rPr>
          </w:pPr>
        </w:p>
        <w:p w14:paraId="72CDABB1" w14:textId="77777777" w:rsidR="002D0FA7" w:rsidRDefault="002D0FA7" w:rsidP="6C30F9E0">
          <w:pPr>
            <w:pStyle w:val="CoverPageDate"/>
            <w:rPr>
              <w:color w:val="000000" w:themeColor="accent2"/>
            </w:rPr>
          </w:pPr>
        </w:p>
        <w:p w14:paraId="47705B9B" w14:textId="415B8C39" w:rsidR="00C109B0" w:rsidRDefault="00E64A8C">
          <w:pPr>
            <w:pStyle w:val="TOC1"/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</w:pPr>
          <w:r>
            <w:fldChar w:fldCharType="begin"/>
          </w:r>
          <w:r w:rsidR="0091671C">
            <w:instrText>TOC \o "1-6" \u</w:instrText>
          </w:r>
          <w:r>
            <w:fldChar w:fldCharType="separate"/>
          </w:r>
          <w:r w:rsidR="00C109B0">
            <w:t>1.</w:t>
          </w:r>
          <w:r w:rsidR="00C109B0"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  <w:tab/>
          </w:r>
          <w:r w:rsidR="00C109B0">
            <w:t>Corrected Paragon Issues</w:t>
          </w:r>
          <w:r w:rsidR="00C109B0">
            <w:tab/>
          </w:r>
          <w:r w:rsidR="00C109B0">
            <w:fldChar w:fldCharType="begin"/>
          </w:r>
          <w:r w:rsidR="00C109B0">
            <w:instrText xml:space="preserve"> PAGEREF _Toc173405012 \h </w:instrText>
          </w:r>
          <w:r w:rsidR="00C109B0">
            <w:fldChar w:fldCharType="separate"/>
          </w:r>
          <w:r w:rsidR="00C109B0">
            <w:t>2</w:t>
          </w:r>
          <w:r w:rsidR="00C109B0">
            <w:fldChar w:fldCharType="end"/>
          </w:r>
        </w:p>
        <w:p w14:paraId="3C77186F" w14:textId="2FE14C73" w:rsidR="00C109B0" w:rsidRDefault="00C109B0">
          <w:pPr>
            <w:pStyle w:val="TOC1"/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</w:pPr>
          <w:r>
            <w:t>2.</w:t>
          </w:r>
          <w:r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  <w:tab/>
          </w:r>
          <w:r>
            <w:t>MLS Customizations and Administration</w:t>
          </w:r>
          <w:r>
            <w:tab/>
          </w:r>
          <w:r>
            <w:fldChar w:fldCharType="begin"/>
          </w:r>
          <w:r>
            <w:instrText xml:space="preserve"> PAGEREF _Toc173405013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3FF12CF8" w14:textId="2411A815" w:rsidR="00C109B0" w:rsidRDefault="00C109B0">
          <w:pPr>
            <w:pStyle w:val="TOC2"/>
            <w:rPr>
              <w:rFonts w:cstheme="minorBidi"/>
              <w:color w:val="auto"/>
              <w:kern w:val="2"/>
              <w:sz w:val="24"/>
              <w:szCs w:val="24"/>
              <w14:ligatures w14:val="standardContextual"/>
            </w:rPr>
          </w:pPr>
          <w:r>
            <w:t>2.1.</w:t>
          </w:r>
          <w:r>
            <w:rPr>
              <w:rFonts w:cstheme="minorBidi"/>
              <w:color w:val="auto"/>
              <w:kern w:val="2"/>
              <w:sz w:val="24"/>
              <w:szCs w:val="24"/>
              <w14:ligatures w14:val="standardContextual"/>
            </w:rPr>
            <w:tab/>
          </w:r>
          <w:r>
            <w:t>New Seller Concession Fields</w:t>
          </w:r>
          <w:r>
            <w:tab/>
          </w:r>
          <w:r>
            <w:fldChar w:fldCharType="begin"/>
          </w:r>
          <w:r>
            <w:instrText xml:space="preserve"> PAGEREF _Toc173405014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22570D59" w14:textId="1CD30CB0" w:rsidR="00C109B0" w:rsidRDefault="00C109B0">
          <w:pPr>
            <w:pStyle w:val="TOC1"/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</w:pPr>
          <w:r>
            <w:t>3.</w:t>
          </w:r>
          <w:r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  <w:tab/>
          </w:r>
          <w:r>
            <w:t>Paragon Connect</w:t>
          </w:r>
          <w:r>
            <w:tab/>
          </w:r>
          <w:r>
            <w:fldChar w:fldCharType="begin"/>
          </w:r>
          <w:r>
            <w:instrText xml:space="preserve"> PAGEREF _Toc173405015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00A7CE5A" w14:textId="646D4919" w:rsidR="00C109B0" w:rsidRDefault="00C109B0">
          <w:pPr>
            <w:pStyle w:val="TOC2"/>
            <w:rPr>
              <w:rFonts w:cstheme="minorBidi"/>
              <w:color w:val="auto"/>
              <w:kern w:val="2"/>
              <w:sz w:val="24"/>
              <w:szCs w:val="24"/>
              <w14:ligatures w14:val="standardContextual"/>
            </w:rPr>
          </w:pPr>
          <w:r>
            <w:t>3.1.</w:t>
          </w:r>
          <w:r>
            <w:rPr>
              <w:rFonts w:cstheme="minorBidi"/>
              <w:color w:val="auto"/>
              <w:kern w:val="2"/>
              <w:sz w:val="24"/>
              <w:szCs w:val="24"/>
              <w14:ligatures w14:val="standardContextual"/>
            </w:rPr>
            <w:tab/>
          </w:r>
          <w:r>
            <w:t>Paragon Connect Corrections and Improvements</w:t>
          </w:r>
          <w:r>
            <w:tab/>
          </w:r>
          <w:r>
            <w:fldChar w:fldCharType="begin"/>
          </w:r>
          <w:r>
            <w:instrText xml:space="preserve"> PAGEREF _Toc173405016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556DDC51" w14:textId="40A3FCF5" w:rsidR="00E64A8C" w:rsidRDefault="00E64A8C" w:rsidP="01FE8545">
          <w:pPr>
            <w:pStyle w:val="TOC2"/>
            <w:tabs>
              <w:tab w:val="clear" w:pos="8630"/>
              <w:tab w:val="right" w:leader="dot" w:pos="8640"/>
            </w:tabs>
          </w:pPr>
          <w:r>
            <w:fldChar w:fldCharType="end"/>
          </w:r>
        </w:p>
      </w:sdtContent>
    </w:sdt>
    <w:p w14:paraId="767EF5B9" w14:textId="72A9E524" w:rsidR="0091671C" w:rsidRPr="00F12327" w:rsidRDefault="0091671C" w:rsidP="0091671C">
      <w:pPr>
        <w:pStyle w:val="BodyText"/>
      </w:pPr>
    </w:p>
    <w:p w14:paraId="7FA59F65" w14:textId="77777777" w:rsidR="0091671C" w:rsidRPr="006B1639" w:rsidRDefault="0091671C" w:rsidP="006B1639">
      <w:pPr>
        <w:pStyle w:val="TOC6"/>
      </w:pPr>
    </w:p>
    <w:p w14:paraId="0053849B" w14:textId="4CDF1826" w:rsidR="6C30F9E0" w:rsidRDefault="5EEF70F8" w:rsidP="00430CC9">
      <w:pPr>
        <w:pStyle w:val="BodyText"/>
        <w:spacing w:before="240"/>
        <w:jc w:val="right"/>
      </w:pPr>
      <w:r w:rsidRPr="01FE8545">
        <w:rPr>
          <w:noProof/>
        </w:rPr>
        <w:t xml:space="preserve"> </w:t>
      </w:r>
      <w:r w:rsidR="00B47D88">
        <w:br w:type="page"/>
      </w:r>
    </w:p>
    <w:p w14:paraId="3816F3D5" w14:textId="4170280F" w:rsidR="01FE8545" w:rsidRDefault="002D0FA7" w:rsidP="01FE8545">
      <w:pPr>
        <w:pStyle w:val="BodyText"/>
        <w:spacing w:before="240"/>
        <w:jc w:val="right"/>
      </w:pPr>
      <w:r>
        <w:rPr>
          <w:noProof/>
        </w:rPr>
        <w:lastRenderedPageBreak/>
        <w:drawing>
          <wp:inline distT="0" distB="0" distL="0" distR="0" wp14:anchorId="06BDAD6E" wp14:editId="35B3109B">
            <wp:extent cx="459545" cy="450166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45" cy="45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46E15" w14:textId="3F142DF8" w:rsidR="01FE8545" w:rsidRDefault="01FE8545" w:rsidP="01FE8545">
      <w:pPr>
        <w:pStyle w:val="BodyText"/>
        <w:spacing w:before="240"/>
        <w:jc w:val="right"/>
      </w:pPr>
    </w:p>
    <w:p w14:paraId="430400A2" w14:textId="4B0AD172" w:rsidR="01FE8545" w:rsidRDefault="01FE8545" w:rsidP="01FE8545">
      <w:pPr>
        <w:pStyle w:val="BodyText"/>
        <w:spacing w:before="240"/>
        <w:jc w:val="right"/>
      </w:pPr>
    </w:p>
    <w:p w14:paraId="40C6A09D" w14:textId="205E7623" w:rsidR="00CF139F" w:rsidRPr="00F12327" w:rsidRDefault="00CF139F" w:rsidP="00B47D88">
      <w:pPr>
        <w:pStyle w:val="BodyText"/>
        <w:spacing w:before="240"/>
        <w:jc w:val="right"/>
      </w:pPr>
    </w:p>
    <w:p w14:paraId="3448FFB2" w14:textId="510FE1BA" w:rsidR="008075F6" w:rsidRPr="00C22E9F" w:rsidRDefault="00E14D42" w:rsidP="00652DBB">
      <w:pPr>
        <w:pStyle w:val="Heading1"/>
      </w:pPr>
      <w:bookmarkStart w:id="1" w:name="_Toc162512487"/>
      <w:bookmarkStart w:id="2" w:name="_Toc162519236"/>
      <w:bookmarkStart w:id="3" w:name="_Toc173405012"/>
      <w:r>
        <w:t>Corrected</w:t>
      </w:r>
      <w:r w:rsidR="00E21A29">
        <w:t xml:space="preserve"> </w:t>
      </w:r>
      <w:r w:rsidR="002F6583">
        <w:t xml:space="preserve">Paragon </w:t>
      </w:r>
      <w:r>
        <w:t>Issues</w:t>
      </w:r>
      <w:bookmarkEnd w:id="1"/>
      <w:bookmarkEnd w:id="2"/>
      <w:bookmarkEnd w:id="3"/>
    </w:p>
    <w:tbl>
      <w:tblPr>
        <w:tblStyle w:val="TableGrid"/>
        <w:tblW w:w="9085" w:type="dxa"/>
        <w:tblCellMar>
          <w:top w:w="101" w:type="dxa"/>
          <w:bottom w:w="14" w:type="dxa"/>
        </w:tblCellMar>
        <w:tblLook w:val="04A0" w:firstRow="1" w:lastRow="0" w:firstColumn="1" w:lastColumn="0" w:noHBand="0" w:noVBand="1"/>
      </w:tblPr>
      <w:tblGrid>
        <w:gridCol w:w="1345"/>
        <w:gridCol w:w="1440"/>
        <w:gridCol w:w="2160"/>
        <w:gridCol w:w="4140"/>
      </w:tblGrid>
      <w:tr w:rsidR="00E14D42" w:rsidRPr="00FB3D93" w14:paraId="2DECB645" w14:textId="77777777" w:rsidTr="003F771E">
        <w:trPr>
          <w:trHeight w:val="288"/>
        </w:trPr>
        <w:tc>
          <w:tcPr>
            <w:tcW w:w="1345" w:type="dxa"/>
            <w:shd w:val="clear" w:color="auto" w:fill="auto"/>
            <w:vAlign w:val="center"/>
          </w:tcPr>
          <w:p w14:paraId="7712B7B5" w14:textId="080C4E58" w:rsidR="00E14D42" w:rsidRPr="00D31EA1" w:rsidRDefault="00E14D42">
            <w:pPr>
              <w:pStyle w:val="TableColumnHeader"/>
              <w:jc w:val="center"/>
              <w:rPr>
                <w:b w:val="0"/>
                <w:bCs/>
              </w:rPr>
            </w:pPr>
            <w:r>
              <w:rPr>
                <w:bCs/>
              </w:rPr>
              <w:t>Ticket#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1E8FDE" w14:textId="5F7667CD" w:rsidR="00E14D42" w:rsidRPr="00D31EA1" w:rsidRDefault="00E14D42">
            <w:pPr>
              <w:pStyle w:val="TableColumnHeader"/>
              <w:jc w:val="center"/>
              <w:rPr>
                <w:b w:val="0"/>
                <w:bCs/>
              </w:rPr>
            </w:pPr>
            <w:r>
              <w:rPr>
                <w:bCs/>
              </w:rPr>
              <w:t>Module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3820DE4" w14:textId="34E2E6A8" w:rsidR="00E14D42" w:rsidRPr="00D31EA1" w:rsidRDefault="00E14D42">
            <w:pPr>
              <w:pStyle w:val="TableColumnHeader"/>
              <w:jc w:val="center"/>
              <w:rPr>
                <w:b w:val="0"/>
                <w:bCs/>
              </w:rPr>
            </w:pPr>
            <w:r>
              <w:rPr>
                <w:bCs/>
              </w:rPr>
              <w:t>Organization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F5BC049" w14:textId="2F225F82" w:rsidR="00E14D42" w:rsidRPr="00D31EA1" w:rsidRDefault="00E14D42">
            <w:pPr>
              <w:pStyle w:val="TableColumnHeader"/>
              <w:jc w:val="center"/>
              <w:rPr>
                <w:b w:val="0"/>
                <w:bCs/>
              </w:rPr>
            </w:pPr>
            <w:r>
              <w:rPr>
                <w:bCs/>
              </w:rPr>
              <w:t>Summary</w:t>
            </w:r>
          </w:p>
        </w:tc>
      </w:tr>
      <w:tr w:rsidR="00C37F03" w:rsidRPr="00C459AF" w14:paraId="29EB94B7" w14:textId="77777777" w:rsidTr="00C37F0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50D738B5" w14:textId="14419202" w:rsidR="00C37F03" w:rsidRPr="00C459AF" w:rsidRDefault="00F27200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  <w:bookmarkStart w:id="4" w:name="_Hlk158128687"/>
            <w:r w:rsidRPr="00F27200">
              <w:rPr>
                <w:b w:val="0"/>
                <w:bCs/>
                <w:iCs/>
                <w:sz w:val="20"/>
                <w:szCs w:val="20"/>
              </w:rPr>
              <w:t>TK-19273,</w:t>
            </w:r>
          </w:p>
        </w:tc>
        <w:tc>
          <w:tcPr>
            <w:tcW w:w="1440" w:type="dxa"/>
            <w:noWrap/>
          </w:tcPr>
          <w:p w14:paraId="6BA763CC" w14:textId="7D70367E" w:rsidR="00C37F03" w:rsidRPr="00C459AF" w:rsidRDefault="00F27200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EasyCMA</w:t>
            </w:r>
          </w:p>
        </w:tc>
        <w:tc>
          <w:tcPr>
            <w:tcW w:w="2160" w:type="dxa"/>
            <w:noWrap/>
          </w:tcPr>
          <w:p w14:paraId="0FAC8678" w14:textId="1AC3624D" w:rsidR="00C37F03" w:rsidRPr="00C459AF" w:rsidRDefault="009055AE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055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RAE - REALTOR Assoc of Edmonton</w:t>
            </w:r>
          </w:p>
        </w:tc>
        <w:tc>
          <w:tcPr>
            <w:tcW w:w="4140" w:type="dxa"/>
            <w:noWrap/>
          </w:tcPr>
          <w:p w14:paraId="68AF58B9" w14:textId="78C27C3E" w:rsidR="00C37F03" w:rsidRPr="00C459AF" w:rsidRDefault="009055AE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055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EasyCMA: Displaying System ID, when it should display </w:t>
            </w:r>
            <w:proofErr w:type="spellStart"/>
            <w:r w:rsidRPr="009055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Display</w:t>
            </w:r>
            <w:proofErr w:type="spellEnd"/>
            <w:r w:rsidRPr="009055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ID for certain customers</w:t>
            </w:r>
          </w:p>
        </w:tc>
      </w:tr>
      <w:tr w:rsidR="00C37F03" w:rsidRPr="003F771E" w14:paraId="4B2AE7C2" w14:textId="77777777" w:rsidTr="00C37F0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360E699F" w14:textId="2BFD4152" w:rsidR="00C37F03" w:rsidRPr="003F771E" w:rsidRDefault="009055A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055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TK-19269,</w:t>
            </w:r>
          </w:p>
        </w:tc>
        <w:tc>
          <w:tcPr>
            <w:tcW w:w="1440" w:type="dxa"/>
            <w:noWrap/>
          </w:tcPr>
          <w:p w14:paraId="61F6C676" w14:textId="54429C13" w:rsidR="00C37F03" w:rsidRPr="003F771E" w:rsidRDefault="00764DD6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Contacts</w:t>
            </w:r>
          </w:p>
        </w:tc>
        <w:tc>
          <w:tcPr>
            <w:tcW w:w="2160" w:type="dxa"/>
            <w:noWrap/>
          </w:tcPr>
          <w:p w14:paraId="53288491" w14:textId="43069553" w:rsidR="00C37F03" w:rsidRPr="003F771E" w:rsidRDefault="009055A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055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RAE - REALTOR Assoc of Edmonton</w:t>
            </w:r>
          </w:p>
        </w:tc>
        <w:tc>
          <w:tcPr>
            <w:tcW w:w="4140" w:type="dxa"/>
            <w:noWrap/>
          </w:tcPr>
          <w:p w14:paraId="54729780" w14:textId="4AC6DF27" w:rsidR="00C37F03" w:rsidRPr="003F771E" w:rsidRDefault="00D3034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303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Paragon Connect: Needs Approval &gt; click to view property detail throws error "An error has occurred. Please try again later."</w:t>
            </w:r>
          </w:p>
        </w:tc>
      </w:tr>
      <w:tr w:rsidR="00C37F03" w:rsidRPr="003F771E" w14:paraId="3EB7BC07" w14:textId="77777777" w:rsidTr="007C259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4809EAA6" w14:textId="68446379" w:rsidR="00C37F03" w:rsidRPr="003F771E" w:rsidRDefault="00D3034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303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TK-18549</w:t>
            </w:r>
          </w:p>
        </w:tc>
        <w:tc>
          <w:tcPr>
            <w:tcW w:w="1440" w:type="dxa"/>
            <w:noWrap/>
          </w:tcPr>
          <w:p w14:paraId="3F7BAEBB" w14:textId="1163C153" w:rsidR="00C37F03" w:rsidRPr="003F771E" w:rsidRDefault="00D3034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PowerSearch</w:t>
            </w:r>
            <w:proofErr w:type="spellEnd"/>
          </w:p>
        </w:tc>
        <w:tc>
          <w:tcPr>
            <w:tcW w:w="2160" w:type="dxa"/>
            <w:noWrap/>
          </w:tcPr>
          <w:p w14:paraId="06EB2044" w14:textId="2193F45C" w:rsidR="00C37F03" w:rsidRPr="003F771E" w:rsidRDefault="00D3034E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303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NWBORMLS - Northwest Wyoming Board of REALTORS</w:t>
            </w:r>
          </w:p>
        </w:tc>
        <w:tc>
          <w:tcPr>
            <w:tcW w:w="4140" w:type="dxa"/>
            <w:noWrap/>
          </w:tcPr>
          <w:p w14:paraId="05418C80" w14:textId="21EFF624" w:rsidR="00C37F03" w:rsidRPr="003F771E" w:rsidRDefault="0031092F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092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Street pre direction being omitted when using the power search in PC</w:t>
            </w:r>
          </w:p>
        </w:tc>
      </w:tr>
      <w:tr w:rsidR="00C37F03" w:rsidRPr="003F771E" w14:paraId="1C83A1E3" w14:textId="77777777" w:rsidTr="007C259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29B534DB" w14:textId="21A2B413" w:rsidR="00C37F03" w:rsidRPr="003F771E" w:rsidRDefault="0031092F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092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TK-18166</w:t>
            </w:r>
          </w:p>
        </w:tc>
        <w:tc>
          <w:tcPr>
            <w:tcW w:w="1440" w:type="dxa"/>
            <w:noWrap/>
          </w:tcPr>
          <w:p w14:paraId="27B98702" w14:textId="72EA180D" w:rsidR="00C37F03" w:rsidRPr="003F771E" w:rsidRDefault="0031092F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Share</w:t>
            </w:r>
          </w:p>
        </w:tc>
        <w:tc>
          <w:tcPr>
            <w:tcW w:w="2160" w:type="dxa"/>
            <w:noWrap/>
          </w:tcPr>
          <w:p w14:paraId="137D1C37" w14:textId="738A1839" w:rsidR="00C37F03" w:rsidRPr="003F771E" w:rsidRDefault="00C109B0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109B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IGL - Iowa Great Lakes BOR, SANCAPMLS - Sanibel And Captiva Islands AOR</w:t>
            </w:r>
          </w:p>
        </w:tc>
        <w:tc>
          <w:tcPr>
            <w:tcW w:w="4140" w:type="dxa"/>
            <w:noWrap/>
          </w:tcPr>
          <w:p w14:paraId="41B01E35" w14:textId="7239332B" w:rsidR="00C37F03" w:rsidRPr="003F771E" w:rsidRDefault="00C109B0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109B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Facebook share link not displaying property when sharing via Paragon Connect</w:t>
            </w:r>
          </w:p>
        </w:tc>
      </w:tr>
      <w:tr w:rsidR="00C37F03" w:rsidRPr="003F771E" w14:paraId="0846B655" w14:textId="77777777" w:rsidTr="007C259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00E631A6" w14:textId="14867B06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noWrap/>
          </w:tcPr>
          <w:p w14:paraId="1A0B58EA" w14:textId="3B4D035B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</w:tcPr>
          <w:p w14:paraId="405ED7E9" w14:textId="68B9CF27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noWrap/>
          </w:tcPr>
          <w:p w14:paraId="118DCEE4" w14:textId="4BD29563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37F03" w:rsidRPr="003F771E" w14:paraId="710737B0" w14:textId="77777777" w:rsidTr="007C259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1BCD8285" w14:textId="6EDD48F6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noWrap/>
          </w:tcPr>
          <w:p w14:paraId="3614DF2A" w14:textId="47F3CBC6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</w:tcPr>
          <w:p w14:paraId="59C22699" w14:textId="21F826C3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noWrap/>
          </w:tcPr>
          <w:p w14:paraId="084F9B58" w14:textId="062A5B2B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37F03" w:rsidRPr="00C459AF" w14:paraId="3038360C" w14:textId="77777777" w:rsidTr="003F77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4DB4EC59" w14:textId="6C80A6F9" w:rsidR="00C37F03" w:rsidRPr="00C459AF" w:rsidRDefault="00C37F03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0DBF131" w14:textId="014FC68C" w:rsidR="00C37F03" w:rsidRPr="00C459AF" w:rsidRDefault="00C37F03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</w:tcPr>
          <w:p w14:paraId="00C0BCFF" w14:textId="04B72695" w:rsidR="00C37F03" w:rsidRPr="00C459AF" w:rsidRDefault="00C37F03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noWrap/>
          </w:tcPr>
          <w:p w14:paraId="7D1F2E17" w14:textId="3A4503FF" w:rsidR="00C37F03" w:rsidRPr="00C459AF" w:rsidRDefault="00C37F03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37F03" w:rsidRPr="00C459AF" w14:paraId="0A9DF6C0" w14:textId="77777777" w:rsidTr="003F77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777E3BF4" w14:textId="3D8DB478" w:rsidR="00C37F03" w:rsidRPr="00C459AF" w:rsidRDefault="00C37F03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40CEF86D" w14:textId="27C4A229" w:rsidR="00C37F03" w:rsidRPr="00C459AF" w:rsidRDefault="00C37F03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</w:tcPr>
          <w:p w14:paraId="5F1D3FF1" w14:textId="77739268" w:rsidR="00C37F03" w:rsidRPr="00C459AF" w:rsidRDefault="00C37F03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noWrap/>
          </w:tcPr>
          <w:p w14:paraId="002AF24C" w14:textId="1E928E8E" w:rsidR="00C37F03" w:rsidRPr="00C459AF" w:rsidRDefault="00C37F03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37F03" w:rsidRPr="00C459AF" w14:paraId="05BB427C" w14:textId="77777777" w:rsidTr="003F77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690FCC83" w14:textId="00BEC3FB" w:rsidR="00C37F03" w:rsidRPr="00C459AF" w:rsidRDefault="00C37F03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1E259E9D" w14:textId="11F1B523" w:rsidR="00C37F03" w:rsidRPr="00C459AF" w:rsidRDefault="00C37F03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</w:tcPr>
          <w:p w14:paraId="2442C035" w14:textId="465A5167" w:rsidR="00C37F03" w:rsidRPr="00C459AF" w:rsidRDefault="00C37F03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noWrap/>
          </w:tcPr>
          <w:p w14:paraId="2FD47C8F" w14:textId="00513491" w:rsidR="00C37F03" w:rsidRPr="00C459AF" w:rsidRDefault="00C37F03" w:rsidP="00AC381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37F03" w:rsidRPr="00C459AF" w14:paraId="02E35369" w14:textId="77777777" w:rsidTr="003F77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7BF23BED" w14:textId="5B32FF77" w:rsidR="00C37F03" w:rsidRPr="00C459AF" w:rsidRDefault="00C37F03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16F1EBBC" w14:textId="360E3C7B" w:rsidR="00C37F03" w:rsidRPr="00C459AF" w:rsidRDefault="00C37F03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2160" w:type="dxa"/>
            <w:noWrap/>
          </w:tcPr>
          <w:p w14:paraId="59ED4FDB" w14:textId="5A0612DB" w:rsidR="00C37F03" w:rsidRPr="00C459AF" w:rsidRDefault="00C37F03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4140" w:type="dxa"/>
            <w:noWrap/>
          </w:tcPr>
          <w:p w14:paraId="001D661F" w14:textId="31711381" w:rsidR="00C37F03" w:rsidRPr="00C459AF" w:rsidRDefault="00C37F03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</w:p>
        </w:tc>
      </w:tr>
      <w:tr w:rsidR="00C37F03" w:rsidRPr="00C459AF" w14:paraId="2EBB385A" w14:textId="77777777" w:rsidTr="003F77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7D4E3ED4" w14:textId="3F7D9369" w:rsidR="00C37F03" w:rsidRPr="006D3FC6" w:rsidRDefault="00C37F03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DCD551C" w14:textId="19E3493E" w:rsidR="00C37F03" w:rsidRDefault="00C37F03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2160" w:type="dxa"/>
            <w:noWrap/>
          </w:tcPr>
          <w:p w14:paraId="0946E406" w14:textId="09C65CD0" w:rsidR="00C37F03" w:rsidRPr="006D3FC6" w:rsidRDefault="00C37F03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4140" w:type="dxa"/>
            <w:noWrap/>
          </w:tcPr>
          <w:p w14:paraId="7FA66D47" w14:textId="4E7F6EB1" w:rsidR="00C37F03" w:rsidRPr="006D3FC6" w:rsidRDefault="00C37F03" w:rsidP="00EC3475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</w:p>
        </w:tc>
      </w:tr>
      <w:bookmarkEnd w:id="4"/>
    </w:tbl>
    <w:p w14:paraId="15138E2C" w14:textId="4517EA1A" w:rsidR="00E24B3B" w:rsidRDefault="00E24B3B"/>
    <w:p w14:paraId="28847034" w14:textId="7A7EAB17" w:rsidR="00324724" w:rsidRDefault="00324724">
      <w:pPr>
        <w:spacing w:line="240" w:lineRule="auto"/>
      </w:pPr>
      <w:r>
        <w:br w:type="page"/>
      </w:r>
    </w:p>
    <w:p w14:paraId="68768A5D" w14:textId="77777777" w:rsidR="00E24B3B" w:rsidRDefault="00E24B3B">
      <w:pPr>
        <w:spacing w:line="240" w:lineRule="auto"/>
      </w:pPr>
    </w:p>
    <w:p w14:paraId="1541B9D9" w14:textId="775946B2" w:rsidR="00574234" w:rsidRDefault="00574234" w:rsidP="00574234">
      <w:pPr>
        <w:pStyle w:val="Heading1"/>
      </w:pPr>
      <w:bookmarkStart w:id="5" w:name="_Toc158129449"/>
      <w:bookmarkStart w:id="6" w:name="_Toc161642506"/>
      <w:bookmarkStart w:id="7" w:name="_Toc162519237"/>
      <w:bookmarkStart w:id="8" w:name="_Toc173405013"/>
      <w:r>
        <w:t>MLS Customizations and Administration</w:t>
      </w:r>
      <w:bookmarkEnd w:id="5"/>
      <w:bookmarkEnd w:id="6"/>
      <w:bookmarkEnd w:id="7"/>
      <w:bookmarkEnd w:id="8"/>
    </w:p>
    <w:p w14:paraId="7551906A" w14:textId="3802FDF2" w:rsidR="008425E8" w:rsidRPr="00C22E9F" w:rsidRDefault="00E9696A" w:rsidP="00CF3311">
      <w:pPr>
        <w:pStyle w:val="Heading2"/>
        <w:jc w:val="left"/>
      </w:pPr>
      <w:bookmarkStart w:id="9" w:name="_Toc173405014"/>
      <w:r>
        <w:t>New Seller Concession Fields</w:t>
      </w:r>
      <w:bookmarkEnd w:id="9"/>
      <w:r>
        <w:t xml:space="preserve"> </w:t>
      </w:r>
    </w:p>
    <w:p w14:paraId="23EC65F6" w14:textId="77777777" w:rsidR="00575825" w:rsidRDefault="008425E8" w:rsidP="008425E8">
      <w:pPr>
        <w:pStyle w:val="BodyText"/>
      </w:pPr>
      <w:r w:rsidRPr="00AB50A8">
        <w:rPr>
          <w:b/>
          <w:bCs/>
        </w:rPr>
        <w:t>Action Item:</w:t>
      </w:r>
      <w:r>
        <w:t xml:space="preserve"> </w:t>
      </w:r>
      <w:r w:rsidR="0059601B">
        <w:t>Enable fields or discuss with SSM</w:t>
      </w:r>
    </w:p>
    <w:p w14:paraId="6E6185A3" w14:textId="77777777" w:rsidR="00575825" w:rsidRDefault="00575825" w:rsidP="008425E8">
      <w:pPr>
        <w:pStyle w:val="BodyText"/>
      </w:pPr>
    </w:p>
    <w:p w14:paraId="29133B56" w14:textId="59044614" w:rsidR="00B931B1" w:rsidRDefault="00575825" w:rsidP="008425E8">
      <w:pPr>
        <w:pStyle w:val="BodyText"/>
      </w:pPr>
      <w:r>
        <w:t xml:space="preserve">As part of the NAR </w:t>
      </w:r>
      <w:r w:rsidR="006F0912">
        <w:t>Settlement,</w:t>
      </w:r>
      <w:r>
        <w:t xml:space="preserve"> we have added 3 new fields to the default Paragon database. These new fields </w:t>
      </w:r>
      <w:r w:rsidR="00B931B1">
        <w:t xml:space="preserve">are configured in accordance with the RESO Data Dictionary specifications and are designed to capture </w:t>
      </w:r>
      <w:r w:rsidR="00F33099">
        <w:t>seller concession data</w:t>
      </w:r>
      <w:r w:rsidR="00B931B1">
        <w:t>:</w:t>
      </w:r>
    </w:p>
    <w:p w14:paraId="551E25AC" w14:textId="582D019F" w:rsidR="008425E8" w:rsidRDefault="00B931B1" w:rsidP="00B931B1">
      <w:pPr>
        <w:pStyle w:val="BodyText"/>
        <w:numPr>
          <w:ilvl w:val="0"/>
          <w:numId w:val="45"/>
        </w:numPr>
      </w:pPr>
      <w:r>
        <w:t>Concessions</w:t>
      </w:r>
    </w:p>
    <w:p w14:paraId="1FEF2853" w14:textId="13BAAB7C" w:rsidR="00B931B1" w:rsidRDefault="00B931B1" w:rsidP="00B931B1">
      <w:pPr>
        <w:pStyle w:val="BodyText"/>
        <w:numPr>
          <w:ilvl w:val="0"/>
          <w:numId w:val="45"/>
        </w:numPr>
      </w:pPr>
      <w:r>
        <w:t>Concessions Amount</w:t>
      </w:r>
    </w:p>
    <w:p w14:paraId="7CA7153A" w14:textId="01A549E9" w:rsidR="00B931B1" w:rsidRDefault="00B931B1" w:rsidP="00B931B1">
      <w:pPr>
        <w:pStyle w:val="BodyText"/>
        <w:numPr>
          <w:ilvl w:val="0"/>
          <w:numId w:val="45"/>
        </w:numPr>
      </w:pPr>
      <w:r>
        <w:t>Concessions Comments</w:t>
      </w:r>
    </w:p>
    <w:p w14:paraId="330B6020" w14:textId="1E869040" w:rsidR="00574234" w:rsidRDefault="00F33099" w:rsidP="008425E8">
      <w:pPr>
        <w:pStyle w:val="BodyText"/>
      </w:pPr>
      <w:r>
        <w:t xml:space="preserve">Any customer may choose to enable these fields within their system. Please work with your SSM if you have questions about utilizing these new fields. </w:t>
      </w:r>
    </w:p>
    <w:p w14:paraId="0398E7B3" w14:textId="77777777" w:rsidR="00F33099" w:rsidRDefault="00F33099" w:rsidP="008425E8">
      <w:pPr>
        <w:pStyle w:val="BodyText"/>
      </w:pPr>
    </w:p>
    <w:p w14:paraId="43D229BA" w14:textId="76717CD3" w:rsidR="00FB3D93" w:rsidRDefault="00E14D42" w:rsidP="00652DBB">
      <w:pPr>
        <w:pStyle w:val="Heading1"/>
      </w:pPr>
      <w:bookmarkStart w:id="10" w:name="_Toc162512488"/>
      <w:bookmarkStart w:id="11" w:name="_Toc162519239"/>
      <w:bookmarkStart w:id="12" w:name="_Toc173405015"/>
      <w:r>
        <w:t>Paragon Connect</w:t>
      </w:r>
      <w:bookmarkEnd w:id="10"/>
      <w:bookmarkEnd w:id="11"/>
      <w:bookmarkEnd w:id="12"/>
    </w:p>
    <w:p w14:paraId="71483912" w14:textId="27A402D7" w:rsidR="00EA47DF" w:rsidRDefault="00EA47DF" w:rsidP="00EA47DF">
      <w:pPr>
        <w:pStyle w:val="Heading2"/>
      </w:pPr>
      <w:bookmarkStart w:id="13" w:name="_Toc162512489"/>
      <w:bookmarkStart w:id="14" w:name="_Toc162519240"/>
      <w:bookmarkStart w:id="15" w:name="_Toc173405016"/>
      <w:r>
        <w:t xml:space="preserve">Paragon Connect </w:t>
      </w:r>
      <w:r w:rsidR="006D2370">
        <w:t>Corrections and Improvements</w:t>
      </w:r>
      <w:bookmarkEnd w:id="13"/>
      <w:bookmarkEnd w:id="14"/>
      <w:bookmarkEnd w:id="15"/>
    </w:p>
    <w:p w14:paraId="0764DE68" w14:textId="09E065B6" w:rsidR="00776365" w:rsidRDefault="000E16E7" w:rsidP="00C37F03">
      <w:pPr>
        <w:pStyle w:val="ListBullet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 xml:space="preserve">Correction to display any Street Direction value in </w:t>
      </w:r>
      <w:proofErr w:type="spellStart"/>
      <w:r>
        <w:rPr>
          <w:color w:val="000000"/>
        </w:rPr>
        <w:t>Powersearch</w:t>
      </w:r>
      <w:proofErr w:type="spellEnd"/>
      <w:r>
        <w:rPr>
          <w:color w:val="000000"/>
        </w:rPr>
        <w:t xml:space="preserve"> results screen</w:t>
      </w:r>
    </w:p>
    <w:p w14:paraId="05735DD6" w14:textId="258767FA" w:rsidR="0029105B" w:rsidRPr="00C22E9F" w:rsidRDefault="0029105B" w:rsidP="00C37F03">
      <w:pPr>
        <w:pStyle w:val="ListBullet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Corrections to display the Listing Photo when sharing to Facebook</w:t>
      </w:r>
    </w:p>
    <w:bookmarkEnd w:id="0"/>
    <w:p w14:paraId="492923BE" w14:textId="77777777" w:rsidR="003F6104" w:rsidRDefault="003F6104" w:rsidP="00DE5800">
      <w:pPr>
        <w:spacing w:line="240" w:lineRule="auto"/>
      </w:pPr>
    </w:p>
    <w:sectPr w:rsidR="003F6104" w:rsidSect="00D176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2160" w:left="180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73594" w14:textId="77777777" w:rsidR="00CA3596" w:rsidRDefault="00CA3596" w:rsidP="00A73DA2">
      <w:pPr>
        <w:spacing w:line="240" w:lineRule="auto"/>
      </w:pPr>
      <w:r>
        <w:separator/>
      </w:r>
    </w:p>
    <w:p w14:paraId="027F3DBE" w14:textId="77777777" w:rsidR="00CA3596" w:rsidRDefault="00CA3596"/>
  </w:endnote>
  <w:endnote w:type="continuationSeparator" w:id="0">
    <w:p w14:paraId="0122036F" w14:textId="77777777" w:rsidR="00CA3596" w:rsidRDefault="00CA3596" w:rsidP="00A73DA2">
      <w:pPr>
        <w:spacing w:line="240" w:lineRule="auto"/>
      </w:pPr>
      <w:r>
        <w:continuationSeparator/>
      </w:r>
    </w:p>
    <w:p w14:paraId="10EA683C" w14:textId="77777777" w:rsidR="00CA3596" w:rsidRDefault="00CA3596"/>
  </w:endnote>
  <w:endnote w:type="continuationNotice" w:id="1">
    <w:p w14:paraId="17632301" w14:textId="77777777" w:rsidR="00CA3596" w:rsidRDefault="00CA35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EF328" w14:textId="77777777" w:rsidR="004F2B6C" w:rsidRDefault="004F2B6C" w:rsidP="00B57A2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3037F" w14:textId="77777777" w:rsidR="004F2B6C" w:rsidRDefault="000A34AB" w:rsidP="00B57A24">
    <w:pPr>
      <w:pStyle w:val="Footer"/>
    </w:pPr>
    <w:sdt>
      <w:sdtPr>
        <w:id w:val="-253747393"/>
        <w:temporary/>
        <w:showingPlcHdr/>
      </w:sdtPr>
      <w:sdtEndPr/>
      <w:sdtContent>
        <w:r w:rsidR="004F2B6C">
          <w:t>[Type text]</w:t>
        </w:r>
      </w:sdtContent>
    </w:sdt>
    <w:r w:rsidR="004F2B6C">
      <w:ptab w:relativeTo="margin" w:alignment="center" w:leader="none"/>
    </w:r>
    <w:sdt>
      <w:sdtPr>
        <w:id w:val="254866731"/>
        <w:temporary/>
        <w:showingPlcHdr/>
      </w:sdtPr>
      <w:sdtEndPr/>
      <w:sdtContent>
        <w:r w:rsidR="004F2B6C">
          <w:t>[Type text]</w:t>
        </w:r>
      </w:sdtContent>
    </w:sdt>
    <w:r w:rsidR="004F2B6C">
      <w:ptab w:relativeTo="margin" w:alignment="right" w:leader="none"/>
    </w:r>
    <w:sdt>
      <w:sdtPr>
        <w:id w:val="-258210471"/>
        <w:temporary/>
        <w:showingPlcHdr/>
      </w:sdtPr>
      <w:sdtEndPr/>
      <w:sdtContent>
        <w:r w:rsidR="004F2B6C">
          <w:t>[Type text]</w:t>
        </w:r>
      </w:sdtContent>
    </w:sdt>
  </w:p>
  <w:p w14:paraId="465A014B" w14:textId="77777777" w:rsidR="004F2B6C" w:rsidRDefault="004F2B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513D" w14:textId="74F9C2F3" w:rsidR="004F2B6C" w:rsidRPr="00F57422" w:rsidRDefault="00E14D42" w:rsidP="001C7FD3">
    <w:pPr>
      <w:pStyle w:val="Footer"/>
      <w:rPr>
        <w:rStyle w:val="Strong"/>
        <w:bCs w:val="0"/>
      </w:rPr>
    </w:pPr>
    <w:r>
      <w:rPr>
        <w:rStyle w:val="FooterChar"/>
      </w:rPr>
      <w:t xml:space="preserve">Paragon </w:t>
    </w:r>
    <w:r w:rsidR="009C718A">
      <w:rPr>
        <w:rStyle w:val="FooterChar"/>
      </w:rPr>
      <w:t>8.</w:t>
    </w:r>
    <w:r w:rsidR="00A06F2C">
      <w:rPr>
        <w:rStyle w:val="FooterChar"/>
      </w:rPr>
      <w:t>2</w:t>
    </w:r>
    <w:r>
      <w:rPr>
        <w:rStyle w:val="FooterChar"/>
      </w:rPr>
      <w:t xml:space="preserve"> Release Notes</w:t>
    </w:r>
    <w:r w:rsidR="004F2B6C" w:rsidRPr="00F57422">
      <w:rPr>
        <w:rStyle w:val="FooterChar"/>
      </w:rPr>
      <w:t xml:space="preserve"> | v </w:t>
    </w:r>
    <w:r>
      <w:rPr>
        <w:rStyle w:val="FooterChar"/>
      </w:rPr>
      <w:t>1.00</w:t>
    </w:r>
    <w:r w:rsidR="004F2B6C" w:rsidRPr="00F57422">
      <w:rPr>
        <w:rStyle w:val="FooterChar"/>
      </w:rPr>
      <w:t xml:space="preserve"> |</w:t>
    </w:r>
    <w:r w:rsidR="00AA6998">
      <w:rPr>
        <w:rStyle w:val="FooterChar"/>
      </w:rPr>
      <w:t xml:space="preserve"> </w:t>
    </w:r>
    <w:r w:rsidR="00A06F2C">
      <w:rPr>
        <w:rStyle w:val="FooterChar"/>
      </w:rPr>
      <w:t>1 August</w:t>
    </w:r>
    <w:r>
      <w:rPr>
        <w:rStyle w:val="FooterChar"/>
      </w:rPr>
      <w:t xml:space="preserve"> 2024</w:t>
    </w:r>
    <w:r w:rsidR="004F2B6C" w:rsidRPr="00F57422">
      <w:ptab w:relativeTo="margin" w:alignment="right" w:leader="none"/>
    </w:r>
    <w:r w:rsidR="004F2B6C" w:rsidRPr="00F57422">
      <w:fldChar w:fldCharType="begin"/>
    </w:r>
    <w:r w:rsidR="004F2B6C" w:rsidRPr="00F57422">
      <w:instrText xml:space="preserve"> PAGE   \* MERGEFORMAT </w:instrText>
    </w:r>
    <w:r w:rsidR="004F2B6C" w:rsidRPr="00F57422">
      <w:fldChar w:fldCharType="separate"/>
    </w:r>
    <w:r w:rsidR="0056394B">
      <w:rPr>
        <w:noProof/>
      </w:rPr>
      <w:t>2</w:t>
    </w:r>
    <w:r w:rsidR="004F2B6C" w:rsidRPr="00F57422">
      <w:rPr>
        <w:noProof/>
      </w:rPr>
      <w:fldChar w:fldCharType="end"/>
    </w:r>
  </w:p>
  <w:p w14:paraId="44AC7843" w14:textId="77777777" w:rsidR="004F2B6C" w:rsidRPr="00F57422" w:rsidRDefault="004F2B6C" w:rsidP="00B57A24">
    <w:pPr>
      <w:pStyle w:val="Footer"/>
    </w:pPr>
  </w:p>
  <w:p w14:paraId="278E79C8" w14:textId="7C407000" w:rsidR="004F2B6C" w:rsidRPr="00F57422" w:rsidRDefault="004F2B6C" w:rsidP="001C7FD3">
    <w:pPr>
      <w:pStyle w:val="Copyright"/>
      <w:rPr>
        <w:color w:val="4D4D4D" w:themeColor="accent4"/>
      </w:rPr>
    </w:pPr>
    <w:r w:rsidRPr="00F57422">
      <w:rPr>
        <w:color w:val="4D4D4D" w:themeColor="accent4"/>
      </w:rPr>
      <w:t>© 20</w:t>
    </w:r>
    <w:r w:rsidR="003A6BE2">
      <w:rPr>
        <w:color w:val="4D4D4D" w:themeColor="accent4"/>
      </w:rPr>
      <w:t>2</w:t>
    </w:r>
    <w:r w:rsidR="006227F1">
      <w:rPr>
        <w:color w:val="4D4D4D" w:themeColor="accent4"/>
      </w:rPr>
      <w:t>3</w:t>
    </w:r>
    <w:r w:rsidR="0000374A">
      <w:rPr>
        <w:color w:val="4D4D4D" w:themeColor="accent4"/>
      </w:rPr>
      <w:t xml:space="preserve"> </w:t>
    </w:r>
    <w:r w:rsidRPr="00F57422">
      <w:rPr>
        <w:color w:val="4D4D4D" w:themeColor="accent4"/>
      </w:rPr>
      <w:t>Intercontinental Exchange,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4587B" w14:textId="77777777" w:rsidR="00641875" w:rsidRDefault="00641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B31F7" w14:textId="77777777" w:rsidR="00CA3596" w:rsidRDefault="00CA3596" w:rsidP="00A73DA2">
      <w:pPr>
        <w:spacing w:line="240" w:lineRule="auto"/>
      </w:pPr>
      <w:r>
        <w:separator/>
      </w:r>
    </w:p>
    <w:p w14:paraId="6C88CF35" w14:textId="77777777" w:rsidR="00CA3596" w:rsidRDefault="00CA3596"/>
  </w:footnote>
  <w:footnote w:type="continuationSeparator" w:id="0">
    <w:p w14:paraId="347E881E" w14:textId="77777777" w:rsidR="00CA3596" w:rsidRDefault="00CA3596" w:rsidP="00A73DA2">
      <w:pPr>
        <w:spacing w:line="240" w:lineRule="auto"/>
      </w:pPr>
      <w:r>
        <w:continuationSeparator/>
      </w:r>
    </w:p>
    <w:p w14:paraId="7538B379" w14:textId="77777777" w:rsidR="00CA3596" w:rsidRDefault="00CA3596"/>
  </w:footnote>
  <w:footnote w:type="continuationNotice" w:id="1">
    <w:p w14:paraId="050333B3" w14:textId="77777777" w:rsidR="00CA3596" w:rsidRDefault="00CA35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FBCA4" w14:textId="77777777" w:rsidR="004F2B6C" w:rsidRDefault="000A34AB" w:rsidP="005E30F3">
    <w:pPr>
      <w:pStyle w:val="Header"/>
    </w:pPr>
    <w:sdt>
      <w:sdtPr>
        <w:id w:val="-1942297107"/>
        <w:temporary/>
        <w:showingPlcHdr/>
      </w:sdtPr>
      <w:sdtEndPr/>
      <w:sdtContent>
        <w:r w:rsidR="004F2B6C">
          <w:t>[Type text]</w:t>
        </w:r>
      </w:sdtContent>
    </w:sdt>
    <w:r w:rsidR="004F2B6C">
      <w:ptab w:relativeTo="margin" w:alignment="center" w:leader="none"/>
    </w:r>
    <w:sdt>
      <w:sdtPr>
        <w:id w:val="562381332"/>
        <w:temporary/>
        <w:showingPlcHdr/>
      </w:sdtPr>
      <w:sdtEndPr/>
      <w:sdtContent>
        <w:r w:rsidR="004F2B6C">
          <w:t>[Type text]</w:t>
        </w:r>
      </w:sdtContent>
    </w:sdt>
    <w:r w:rsidR="004F2B6C">
      <w:ptab w:relativeTo="margin" w:alignment="right" w:leader="none"/>
    </w:r>
    <w:sdt>
      <w:sdtPr>
        <w:id w:val="1158963532"/>
        <w:temporary/>
        <w:showingPlcHdr/>
      </w:sdtPr>
      <w:sdtEndPr/>
      <w:sdtContent>
        <w:r w:rsidR="004F2B6C">
          <w:t>[Type text]</w:t>
        </w:r>
      </w:sdtContent>
    </w:sdt>
  </w:p>
  <w:p w14:paraId="0AE4D093" w14:textId="77777777" w:rsidR="004F2B6C" w:rsidRDefault="004F2B6C" w:rsidP="005E30F3">
    <w:pPr>
      <w:pStyle w:val="Header"/>
    </w:pPr>
  </w:p>
  <w:p w14:paraId="07224796" w14:textId="77777777" w:rsidR="004F2B6C" w:rsidRDefault="004F2B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03828" w14:textId="77777777" w:rsidR="00641875" w:rsidRDefault="006418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F8677" w14:textId="77777777" w:rsidR="00641875" w:rsidRDefault="0064187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FB207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2EA8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085D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A63F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7CD5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4CF4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58C4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0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252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F2E6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3459"/>
    <w:multiLevelType w:val="hybridMultilevel"/>
    <w:tmpl w:val="A88ED27C"/>
    <w:lvl w:ilvl="0" w:tplc="667E66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46F5D"/>
    <w:multiLevelType w:val="hybridMultilevel"/>
    <w:tmpl w:val="16E465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1B91B11"/>
    <w:multiLevelType w:val="hybridMultilevel"/>
    <w:tmpl w:val="FF60BB66"/>
    <w:lvl w:ilvl="0" w:tplc="FB50CF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40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B704B5"/>
    <w:multiLevelType w:val="hybridMultilevel"/>
    <w:tmpl w:val="9A48667A"/>
    <w:lvl w:ilvl="0" w:tplc="08E6D81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64C4EA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6D36C2"/>
    <w:multiLevelType w:val="multilevel"/>
    <w:tmpl w:val="9C4A630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94C8A"/>
    <w:multiLevelType w:val="hybridMultilevel"/>
    <w:tmpl w:val="205CCEC2"/>
    <w:lvl w:ilvl="0" w:tplc="093A520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64C4EA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0502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E284F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2C61CA"/>
    <w:multiLevelType w:val="hybridMultilevel"/>
    <w:tmpl w:val="B3565E5E"/>
    <w:lvl w:ilvl="0" w:tplc="F586CADE">
      <w:start w:val="1"/>
      <w:numFmt w:val="bullet"/>
      <w:lvlText w:val="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  <w:szCs w:val="20"/>
      </w:rPr>
    </w:lvl>
    <w:lvl w:ilvl="1" w:tplc="214EFAD6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Symbol" w:hint="default"/>
      </w:rPr>
    </w:lvl>
    <w:lvl w:ilvl="2" w:tplc="B18CC850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3" w:tplc="19925EE4" w:tentative="1">
      <w:start w:val="1"/>
      <w:numFmt w:val="bullet"/>
      <w:lvlText w:val=""/>
      <w:lvlJc w:val="left"/>
      <w:pPr>
        <w:tabs>
          <w:tab w:val="num" w:pos="6849"/>
        </w:tabs>
        <w:ind w:left="6849" w:hanging="360"/>
      </w:pPr>
      <w:rPr>
        <w:rFonts w:ascii="Symbol" w:hAnsi="Symbol" w:hint="default"/>
      </w:rPr>
    </w:lvl>
    <w:lvl w:ilvl="4" w:tplc="B49E95B4" w:tentative="1">
      <w:start w:val="1"/>
      <w:numFmt w:val="bullet"/>
      <w:lvlText w:val="o"/>
      <w:lvlJc w:val="left"/>
      <w:pPr>
        <w:tabs>
          <w:tab w:val="num" w:pos="7569"/>
        </w:tabs>
        <w:ind w:left="7569" w:hanging="360"/>
      </w:pPr>
      <w:rPr>
        <w:rFonts w:ascii="Courier New" w:hAnsi="Courier New" w:cs="Symbol" w:hint="default"/>
      </w:rPr>
    </w:lvl>
    <w:lvl w:ilvl="5" w:tplc="B8AAEC10" w:tentative="1">
      <w:start w:val="1"/>
      <w:numFmt w:val="bullet"/>
      <w:lvlText w:val=""/>
      <w:lvlJc w:val="left"/>
      <w:pPr>
        <w:tabs>
          <w:tab w:val="num" w:pos="8289"/>
        </w:tabs>
        <w:ind w:left="8289" w:hanging="360"/>
      </w:pPr>
      <w:rPr>
        <w:rFonts w:ascii="Wingdings" w:hAnsi="Wingdings" w:hint="default"/>
      </w:rPr>
    </w:lvl>
    <w:lvl w:ilvl="6" w:tplc="E2EC3D48" w:tentative="1">
      <w:start w:val="1"/>
      <w:numFmt w:val="bullet"/>
      <w:lvlText w:val=""/>
      <w:lvlJc w:val="left"/>
      <w:pPr>
        <w:tabs>
          <w:tab w:val="num" w:pos="9009"/>
        </w:tabs>
        <w:ind w:left="9009" w:hanging="360"/>
      </w:pPr>
      <w:rPr>
        <w:rFonts w:ascii="Symbol" w:hAnsi="Symbol" w:hint="default"/>
      </w:rPr>
    </w:lvl>
    <w:lvl w:ilvl="7" w:tplc="462C5F94" w:tentative="1">
      <w:start w:val="1"/>
      <w:numFmt w:val="bullet"/>
      <w:lvlText w:val="o"/>
      <w:lvlJc w:val="left"/>
      <w:pPr>
        <w:tabs>
          <w:tab w:val="num" w:pos="9729"/>
        </w:tabs>
        <w:ind w:left="9729" w:hanging="360"/>
      </w:pPr>
      <w:rPr>
        <w:rFonts w:ascii="Courier New" w:hAnsi="Courier New" w:cs="Symbol" w:hint="default"/>
      </w:rPr>
    </w:lvl>
    <w:lvl w:ilvl="8" w:tplc="2C5AD376" w:tentative="1">
      <w:start w:val="1"/>
      <w:numFmt w:val="bullet"/>
      <w:lvlText w:val=""/>
      <w:lvlJc w:val="left"/>
      <w:pPr>
        <w:tabs>
          <w:tab w:val="num" w:pos="10449"/>
        </w:tabs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277A281D"/>
    <w:multiLevelType w:val="multilevel"/>
    <w:tmpl w:val="38BA9074"/>
    <w:styleLink w:val="CurrentList3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806EB3"/>
    <w:multiLevelType w:val="hybridMultilevel"/>
    <w:tmpl w:val="38BA9074"/>
    <w:lvl w:ilvl="0" w:tplc="591CF6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22F34"/>
    <w:multiLevelType w:val="hybridMultilevel"/>
    <w:tmpl w:val="113C6C2C"/>
    <w:lvl w:ilvl="0" w:tplc="3DB009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96BC2"/>
    <w:multiLevelType w:val="hybridMultilevel"/>
    <w:tmpl w:val="81D08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BE2E55"/>
    <w:multiLevelType w:val="hybridMultilevel"/>
    <w:tmpl w:val="83EE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D0DF8"/>
    <w:multiLevelType w:val="hybridMultilevel"/>
    <w:tmpl w:val="077A3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5729D8"/>
    <w:multiLevelType w:val="hybridMultilevel"/>
    <w:tmpl w:val="0BC62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DD30FF"/>
    <w:multiLevelType w:val="hybridMultilevel"/>
    <w:tmpl w:val="4C0CE112"/>
    <w:lvl w:ilvl="0" w:tplc="2A5C6B0A">
      <w:start w:val="1"/>
      <w:numFmt w:val="bullet"/>
      <w:pStyle w:val="ListBulletCaptionStro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1743A"/>
    <w:multiLevelType w:val="hybridMultilevel"/>
    <w:tmpl w:val="2DC677D6"/>
    <w:lvl w:ilvl="0" w:tplc="4B6CF924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76679"/>
    <w:multiLevelType w:val="multilevel"/>
    <w:tmpl w:val="4EB4E22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3F3A46"/>
    <w:multiLevelType w:val="hybridMultilevel"/>
    <w:tmpl w:val="7C32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07FA1"/>
    <w:multiLevelType w:val="hybridMultilevel"/>
    <w:tmpl w:val="9C4A630C"/>
    <w:lvl w:ilvl="0" w:tplc="30AA4DC4">
      <w:start w:val="1"/>
      <w:numFmt w:val="bullet"/>
      <w:pStyle w:val="ListBulletLoos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02047"/>
    <w:multiLevelType w:val="hybridMultilevel"/>
    <w:tmpl w:val="C6EA8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552A2A"/>
    <w:multiLevelType w:val="hybridMultilevel"/>
    <w:tmpl w:val="92B6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36B88"/>
    <w:multiLevelType w:val="hybridMultilevel"/>
    <w:tmpl w:val="F92CCC34"/>
    <w:lvl w:ilvl="0" w:tplc="0809000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F6654"/>
    <w:multiLevelType w:val="hybridMultilevel"/>
    <w:tmpl w:val="EF68F676"/>
    <w:lvl w:ilvl="0" w:tplc="8FE4BB7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6F5889"/>
    <w:multiLevelType w:val="hybridMultilevel"/>
    <w:tmpl w:val="77BC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1449F"/>
    <w:multiLevelType w:val="hybridMultilevel"/>
    <w:tmpl w:val="B3845B54"/>
    <w:lvl w:ilvl="0" w:tplc="EADCA56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64C4EA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D12E7A"/>
    <w:multiLevelType w:val="multilevel"/>
    <w:tmpl w:val="FF60BB66"/>
    <w:styleLink w:val="CurrentList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83367"/>
    <w:multiLevelType w:val="hybridMultilevel"/>
    <w:tmpl w:val="48C4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5388A"/>
    <w:multiLevelType w:val="hybridMultilevel"/>
    <w:tmpl w:val="394A3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2482432">
    <w:abstractNumId w:val="31"/>
  </w:num>
  <w:num w:numId="2" w16cid:durableId="1051073777">
    <w:abstractNumId w:val="13"/>
  </w:num>
  <w:num w:numId="3" w16cid:durableId="1422491092">
    <w:abstractNumId w:val="29"/>
  </w:num>
  <w:num w:numId="4" w16cid:durableId="120341901">
    <w:abstractNumId w:val="10"/>
  </w:num>
  <w:num w:numId="5" w16cid:durableId="70274330">
    <w:abstractNumId w:val="19"/>
  </w:num>
  <w:num w:numId="6" w16cid:durableId="178354021">
    <w:abstractNumId w:val="34"/>
  </w:num>
  <w:num w:numId="7" w16cid:durableId="339283901">
    <w:abstractNumId w:val="32"/>
  </w:num>
  <w:num w:numId="8" w16cid:durableId="1476951200">
    <w:abstractNumId w:val="27"/>
  </w:num>
  <w:num w:numId="9" w16cid:durableId="649868656">
    <w:abstractNumId w:val="17"/>
  </w:num>
  <w:num w:numId="10" w16cid:durableId="1369185540">
    <w:abstractNumId w:val="29"/>
  </w:num>
  <w:num w:numId="11" w16cid:durableId="21326246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00759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0105508">
    <w:abstractNumId w:val="33"/>
  </w:num>
  <w:num w:numId="14" w16cid:durableId="354616518">
    <w:abstractNumId w:val="25"/>
  </w:num>
  <w:num w:numId="15" w16cid:durableId="768701631">
    <w:abstractNumId w:val="23"/>
  </w:num>
  <w:num w:numId="16" w16cid:durableId="1497378866">
    <w:abstractNumId w:val="24"/>
  </w:num>
  <w:num w:numId="17" w16cid:durableId="742995028">
    <w:abstractNumId w:val="30"/>
  </w:num>
  <w:num w:numId="18" w16cid:durableId="590164691">
    <w:abstractNumId w:val="40"/>
  </w:num>
  <w:num w:numId="19" w16cid:durableId="984625607">
    <w:abstractNumId w:val="26"/>
  </w:num>
  <w:num w:numId="20" w16cid:durableId="919145749">
    <w:abstractNumId w:val="7"/>
  </w:num>
  <w:num w:numId="21" w16cid:durableId="706102169">
    <w:abstractNumId w:val="6"/>
  </w:num>
  <w:num w:numId="22" w16cid:durableId="93214648">
    <w:abstractNumId w:val="5"/>
  </w:num>
  <w:num w:numId="23" w16cid:durableId="1839539473">
    <w:abstractNumId w:val="4"/>
  </w:num>
  <w:num w:numId="24" w16cid:durableId="2093745183">
    <w:abstractNumId w:val="8"/>
  </w:num>
  <w:num w:numId="25" w16cid:durableId="555043902">
    <w:abstractNumId w:val="3"/>
  </w:num>
  <w:num w:numId="26" w16cid:durableId="853499188">
    <w:abstractNumId w:val="2"/>
  </w:num>
  <w:num w:numId="27" w16cid:durableId="1289436885">
    <w:abstractNumId w:val="1"/>
  </w:num>
  <w:num w:numId="28" w16cid:durableId="1175533632">
    <w:abstractNumId w:val="0"/>
  </w:num>
  <w:num w:numId="29" w16cid:durableId="1978339040">
    <w:abstractNumId w:val="36"/>
  </w:num>
  <w:num w:numId="30" w16cid:durableId="2060282401">
    <w:abstractNumId w:val="9"/>
  </w:num>
  <w:num w:numId="31" w16cid:durableId="221909626">
    <w:abstractNumId w:val="35"/>
  </w:num>
  <w:num w:numId="32" w16cid:durableId="6837983">
    <w:abstractNumId w:val="29"/>
  </w:num>
  <w:num w:numId="33" w16cid:durableId="2054573926">
    <w:abstractNumId w:val="15"/>
  </w:num>
  <w:num w:numId="34" w16cid:durableId="497044347">
    <w:abstractNumId w:val="12"/>
  </w:num>
  <w:num w:numId="35" w16cid:durableId="1532958370">
    <w:abstractNumId w:val="38"/>
  </w:num>
  <w:num w:numId="36" w16cid:durableId="325668221">
    <w:abstractNumId w:val="21"/>
  </w:num>
  <w:num w:numId="37" w16cid:durableId="1262294849">
    <w:abstractNumId w:val="20"/>
  </w:num>
  <w:num w:numId="38" w16cid:durableId="415591497">
    <w:abstractNumId w:val="22"/>
  </w:num>
  <w:num w:numId="39" w16cid:durableId="1749618401">
    <w:abstractNumId w:val="18"/>
  </w:num>
  <w:num w:numId="40" w16cid:durableId="729962257">
    <w:abstractNumId w:val="28"/>
  </w:num>
  <w:num w:numId="41" w16cid:durableId="1864394378">
    <w:abstractNumId w:val="37"/>
  </w:num>
  <w:num w:numId="42" w16cid:durableId="344553433">
    <w:abstractNumId w:val="14"/>
  </w:num>
  <w:num w:numId="43" w16cid:durableId="1091781889">
    <w:abstractNumId w:val="16"/>
  </w:num>
  <w:num w:numId="44" w16cid:durableId="778330850">
    <w:abstractNumId w:val="39"/>
  </w:num>
  <w:num w:numId="45" w16cid:durableId="3719217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F1"/>
    <w:rsid w:val="0000374A"/>
    <w:rsid w:val="00004F99"/>
    <w:rsid w:val="00011B30"/>
    <w:rsid w:val="00012C0E"/>
    <w:rsid w:val="00013C61"/>
    <w:rsid w:val="00013FD9"/>
    <w:rsid w:val="00014396"/>
    <w:rsid w:val="000143BC"/>
    <w:rsid w:val="00015CB1"/>
    <w:rsid w:val="00015CC8"/>
    <w:rsid w:val="00026812"/>
    <w:rsid w:val="000311C7"/>
    <w:rsid w:val="0003260D"/>
    <w:rsid w:val="000329E4"/>
    <w:rsid w:val="0003483B"/>
    <w:rsid w:val="000403CB"/>
    <w:rsid w:val="0004321D"/>
    <w:rsid w:val="00046DF8"/>
    <w:rsid w:val="00050216"/>
    <w:rsid w:val="0005133E"/>
    <w:rsid w:val="000517FE"/>
    <w:rsid w:val="0005577D"/>
    <w:rsid w:val="00055CBB"/>
    <w:rsid w:val="00056BF3"/>
    <w:rsid w:val="00065324"/>
    <w:rsid w:val="00066B7E"/>
    <w:rsid w:val="000737EC"/>
    <w:rsid w:val="000749D8"/>
    <w:rsid w:val="0007539E"/>
    <w:rsid w:val="0007648C"/>
    <w:rsid w:val="00080063"/>
    <w:rsid w:val="0008107F"/>
    <w:rsid w:val="000860A9"/>
    <w:rsid w:val="0009072A"/>
    <w:rsid w:val="000915AD"/>
    <w:rsid w:val="00091E81"/>
    <w:rsid w:val="000A176E"/>
    <w:rsid w:val="000A34AB"/>
    <w:rsid w:val="000B4CF4"/>
    <w:rsid w:val="000C1DF3"/>
    <w:rsid w:val="000C4B23"/>
    <w:rsid w:val="000D574F"/>
    <w:rsid w:val="000D6AC8"/>
    <w:rsid w:val="000E16E7"/>
    <w:rsid w:val="000E413B"/>
    <w:rsid w:val="000F1813"/>
    <w:rsid w:val="000F3171"/>
    <w:rsid w:val="000F3E0F"/>
    <w:rsid w:val="000F51CF"/>
    <w:rsid w:val="000F7450"/>
    <w:rsid w:val="000F7E21"/>
    <w:rsid w:val="00100370"/>
    <w:rsid w:val="001014E8"/>
    <w:rsid w:val="00101D60"/>
    <w:rsid w:val="001112B1"/>
    <w:rsid w:val="001150E1"/>
    <w:rsid w:val="00115752"/>
    <w:rsid w:val="00120F1E"/>
    <w:rsid w:val="001218E2"/>
    <w:rsid w:val="00133E2E"/>
    <w:rsid w:val="001415FC"/>
    <w:rsid w:val="0015117F"/>
    <w:rsid w:val="00151440"/>
    <w:rsid w:val="00153843"/>
    <w:rsid w:val="00167A75"/>
    <w:rsid w:val="00167C23"/>
    <w:rsid w:val="001770F6"/>
    <w:rsid w:val="00186718"/>
    <w:rsid w:val="00191810"/>
    <w:rsid w:val="001A38CD"/>
    <w:rsid w:val="001B2DF2"/>
    <w:rsid w:val="001B4648"/>
    <w:rsid w:val="001B561F"/>
    <w:rsid w:val="001B5CF1"/>
    <w:rsid w:val="001B7BFB"/>
    <w:rsid w:val="001C3D41"/>
    <w:rsid w:val="001C5C3F"/>
    <w:rsid w:val="001C7FD3"/>
    <w:rsid w:val="001D4336"/>
    <w:rsid w:val="001D5B8F"/>
    <w:rsid w:val="001E1DBB"/>
    <w:rsid w:val="00201871"/>
    <w:rsid w:val="00211196"/>
    <w:rsid w:val="00211FE3"/>
    <w:rsid w:val="002125B0"/>
    <w:rsid w:val="00212D84"/>
    <w:rsid w:val="00213AA3"/>
    <w:rsid w:val="0023621F"/>
    <w:rsid w:val="00236CBB"/>
    <w:rsid w:val="00241E3A"/>
    <w:rsid w:val="0024299D"/>
    <w:rsid w:val="002453F0"/>
    <w:rsid w:val="00246B2F"/>
    <w:rsid w:val="0025037C"/>
    <w:rsid w:val="00253B3A"/>
    <w:rsid w:val="0026336A"/>
    <w:rsid w:val="00265095"/>
    <w:rsid w:val="0027090A"/>
    <w:rsid w:val="00273A6E"/>
    <w:rsid w:val="00280467"/>
    <w:rsid w:val="00284A89"/>
    <w:rsid w:val="00285D6A"/>
    <w:rsid w:val="00286138"/>
    <w:rsid w:val="00286EDB"/>
    <w:rsid w:val="0029105B"/>
    <w:rsid w:val="00297426"/>
    <w:rsid w:val="00297BAD"/>
    <w:rsid w:val="002B0B2B"/>
    <w:rsid w:val="002B0EE0"/>
    <w:rsid w:val="002B2890"/>
    <w:rsid w:val="002B3C5A"/>
    <w:rsid w:val="002B68D9"/>
    <w:rsid w:val="002B78C5"/>
    <w:rsid w:val="002B7A2E"/>
    <w:rsid w:val="002C0131"/>
    <w:rsid w:val="002C5685"/>
    <w:rsid w:val="002C7DBA"/>
    <w:rsid w:val="002D00CC"/>
    <w:rsid w:val="002D0FA7"/>
    <w:rsid w:val="002D369E"/>
    <w:rsid w:val="002D55EE"/>
    <w:rsid w:val="002D56A7"/>
    <w:rsid w:val="002E3B35"/>
    <w:rsid w:val="002E70E3"/>
    <w:rsid w:val="002F1C8E"/>
    <w:rsid w:val="002F3970"/>
    <w:rsid w:val="002F514A"/>
    <w:rsid w:val="002F6583"/>
    <w:rsid w:val="0031092F"/>
    <w:rsid w:val="00312F41"/>
    <w:rsid w:val="0031484C"/>
    <w:rsid w:val="00316525"/>
    <w:rsid w:val="003168EA"/>
    <w:rsid w:val="003210CC"/>
    <w:rsid w:val="00324724"/>
    <w:rsid w:val="003260C2"/>
    <w:rsid w:val="0033307B"/>
    <w:rsid w:val="00337188"/>
    <w:rsid w:val="00340B9F"/>
    <w:rsid w:val="0035197A"/>
    <w:rsid w:val="0038143C"/>
    <w:rsid w:val="00381FA4"/>
    <w:rsid w:val="0038459B"/>
    <w:rsid w:val="0038621C"/>
    <w:rsid w:val="0039393D"/>
    <w:rsid w:val="0039747A"/>
    <w:rsid w:val="00397735"/>
    <w:rsid w:val="003A06CA"/>
    <w:rsid w:val="003A0C84"/>
    <w:rsid w:val="003A4026"/>
    <w:rsid w:val="003A6BE2"/>
    <w:rsid w:val="003B2B97"/>
    <w:rsid w:val="003B3C63"/>
    <w:rsid w:val="003B4FFD"/>
    <w:rsid w:val="003B6FF4"/>
    <w:rsid w:val="003B7850"/>
    <w:rsid w:val="003C06B2"/>
    <w:rsid w:val="003C18E6"/>
    <w:rsid w:val="003C1989"/>
    <w:rsid w:val="003C4D68"/>
    <w:rsid w:val="003C514F"/>
    <w:rsid w:val="003C633F"/>
    <w:rsid w:val="003C6CE7"/>
    <w:rsid w:val="003D5442"/>
    <w:rsid w:val="003D6103"/>
    <w:rsid w:val="003D7368"/>
    <w:rsid w:val="003E0319"/>
    <w:rsid w:val="003E1388"/>
    <w:rsid w:val="003E43FC"/>
    <w:rsid w:val="003E4885"/>
    <w:rsid w:val="003E7578"/>
    <w:rsid w:val="003F00AA"/>
    <w:rsid w:val="003F01F9"/>
    <w:rsid w:val="003F31BF"/>
    <w:rsid w:val="003F3BEA"/>
    <w:rsid w:val="003F5521"/>
    <w:rsid w:val="003F6104"/>
    <w:rsid w:val="003F771E"/>
    <w:rsid w:val="00401C9C"/>
    <w:rsid w:val="004035F6"/>
    <w:rsid w:val="00404B9B"/>
    <w:rsid w:val="00405D6C"/>
    <w:rsid w:val="004140B0"/>
    <w:rsid w:val="004248BE"/>
    <w:rsid w:val="00430208"/>
    <w:rsid w:val="00430668"/>
    <w:rsid w:val="00430CC9"/>
    <w:rsid w:val="00443B75"/>
    <w:rsid w:val="00460ACA"/>
    <w:rsid w:val="00463DDA"/>
    <w:rsid w:val="004648D4"/>
    <w:rsid w:val="00473DB8"/>
    <w:rsid w:val="00476172"/>
    <w:rsid w:val="00482E62"/>
    <w:rsid w:val="00493C3C"/>
    <w:rsid w:val="00496332"/>
    <w:rsid w:val="00497149"/>
    <w:rsid w:val="004A3C35"/>
    <w:rsid w:val="004A4530"/>
    <w:rsid w:val="004A47CF"/>
    <w:rsid w:val="004A6499"/>
    <w:rsid w:val="004A6F88"/>
    <w:rsid w:val="004B22B9"/>
    <w:rsid w:val="004B2E77"/>
    <w:rsid w:val="004C0237"/>
    <w:rsid w:val="004C1DFD"/>
    <w:rsid w:val="004C2A2B"/>
    <w:rsid w:val="004C5140"/>
    <w:rsid w:val="004C5736"/>
    <w:rsid w:val="004D2A39"/>
    <w:rsid w:val="004D30D3"/>
    <w:rsid w:val="004D5E0F"/>
    <w:rsid w:val="004E485F"/>
    <w:rsid w:val="004F22E6"/>
    <w:rsid w:val="004F2B6C"/>
    <w:rsid w:val="004F3A39"/>
    <w:rsid w:val="004F430A"/>
    <w:rsid w:val="004F67E0"/>
    <w:rsid w:val="004F7685"/>
    <w:rsid w:val="005240AC"/>
    <w:rsid w:val="00524C21"/>
    <w:rsid w:val="00527569"/>
    <w:rsid w:val="00532704"/>
    <w:rsid w:val="00535547"/>
    <w:rsid w:val="005373E9"/>
    <w:rsid w:val="00537B7C"/>
    <w:rsid w:val="00545D55"/>
    <w:rsid w:val="00547238"/>
    <w:rsid w:val="00551B02"/>
    <w:rsid w:val="00554744"/>
    <w:rsid w:val="005550B4"/>
    <w:rsid w:val="00562384"/>
    <w:rsid w:val="0056394B"/>
    <w:rsid w:val="00566BCA"/>
    <w:rsid w:val="005677E7"/>
    <w:rsid w:val="00574234"/>
    <w:rsid w:val="00575825"/>
    <w:rsid w:val="00577013"/>
    <w:rsid w:val="00580870"/>
    <w:rsid w:val="00583DC3"/>
    <w:rsid w:val="00592959"/>
    <w:rsid w:val="00592C0B"/>
    <w:rsid w:val="00594188"/>
    <w:rsid w:val="005951B5"/>
    <w:rsid w:val="0059601B"/>
    <w:rsid w:val="00597D08"/>
    <w:rsid w:val="005A0F45"/>
    <w:rsid w:val="005A43B9"/>
    <w:rsid w:val="005A7762"/>
    <w:rsid w:val="005B2EC6"/>
    <w:rsid w:val="005C16B2"/>
    <w:rsid w:val="005C3A52"/>
    <w:rsid w:val="005C3A5B"/>
    <w:rsid w:val="005C4895"/>
    <w:rsid w:val="005C67C8"/>
    <w:rsid w:val="005C744E"/>
    <w:rsid w:val="005D1C01"/>
    <w:rsid w:val="005D2F80"/>
    <w:rsid w:val="005D5FC6"/>
    <w:rsid w:val="005E08C4"/>
    <w:rsid w:val="005E092A"/>
    <w:rsid w:val="005E16AA"/>
    <w:rsid w:val="005E30F3"/>
    <w:rsid w:val="005E5983"/>
    <w:rsid w:val="005E6033"/>
    <w:rsid w:val="005E62FB"/>
    <w:rsid w:val="005F0374"/>
    <w:rsid w:val="005F131D"/>
    <w:rsid w:val="005F1E5B"/>
    <w:rsid w:val="005F2A8A"/>
    <w:rsid w:val="005F4F49"/>
    <w:rsid w:val="005F7590"/>
    <w:rsid w:val="00605341"/>
    <w:rsid w:val="006057A3"/>
    <w:rsid w:val="0060770E"/>
    <w:rsid w:val="00612C29"/>
    <w:rsid w:val="006140FD"/>
    <w:rsid w:val="00615FA4"/>
    <w:rsid w:val="006227F1"/>
    <w:rsid w:val="00630595"/>
    <w:rsid w:val="00632106"/>
    <w:rsid w:val="00634309"/>
    <w:rsid w:val="00636E77"/>
    <w:rsid w:val="00640FB6"/>
    <w:rsid w:val="00641875"/>
    <w:rsid w:val="006449A1"/>
    <w:rsid w:val="00646753"/>
    <w:rsid w:val="00652DBB"/>
    <w:rsid w:val="006539BD"/>
    <w:rsid w:val="0066579B"/>
    <w:rsid w:val="0066706C"/>
    <w:rsid w:val="00673363"/>
    <w:rsid w:val="00673EF3"/>
    <w:rsid w:val="00680E70"/>
    <w:rsid w:val="00682365"/>
    <w:rsid w:val="00682ECF"/>
    <w:rsid w:val="00684A64"/>
    <w:rsid w:val="00685C61"/>
    <w:rsid w:val="006A3575"/>
    <w:rsid w:val="006A6037"/>
    <w:rsid w:val="006B123C"/>
    <w:rsid w:val="006B1505"/>
    <w:rsid w:val="006B1639"/>
    <w:rsid w:val="006B1826"/>
    <w:rsid w:val="006B2258"/>
    <w:rsid w:val="006C0B00"/>
    <w:rsid w:val="006C1240"/>
    <w:rsid w:val="006C12F0"/>
    <w:rsid w:val="006C237E"/>
    <w:rsid w:val="006C43DD"/>
    <w:rsid w:val="006D15E7"/>
    <w:rsid w:val="006D17E3"/>
    <w:rsid w:val="006D2370"/>
    <w:rsid w:val="006D3FC6"/>
    <w:rsid w:val="006D6D39"/>
    <w:rsid w:val="006E1B92"/>
    <w:rsid w:val="006E22AE"/>
    <w:rsid w:val="006E6035"/>
    <w:rsid w:val="006E6043"/>
    <w:rsid w:val="006E63B5"/>
    <w:rsid w:val="006E75AB"/>
    <w:rsid w:val="006F0912"/>
    <w:rsid w:val="006F320B"/>
    <w:rsid w:val="006F3640"/>
    <w:rsid w:val="006F75D9"/>
    <w:rsid w:val="00700D07"/>
    <w:rsid w:val="00700EF4"/>
    <w:rsid w:val="00710EA4"/>
    <w:rsid w:val="00723EAF"/>
    <w:rsid w:val="00724D06"/>
    <w:rsid w:val="00733B84"/>
    <w:rsid w:val="007361FA"/>
    <w:rsid w:val="00745B66"/>
    <w:rsid w:val="007622ED"/>
    <w:rsid w:val="00764DD6"/>
    <w:rsid w:val="00765C73"/>
    <w:rsid w:val="0077358E"/>
    <w:rsid w:val="00774ED6"/>
    <w:rsid w:val="0077594E"/>
    <w:rsid w:val="00776365"/>
    <w:rsid w:val="007802E4"/>
    <w:rsid w:val="007805F1"/>
    <w:rsid w:val="00781E9E"/>
    <w:rsid w:val="007820B7"/>
    <w:rsid w:val="00786EA0"/>
    <w:rsid w:val="007878B1"/>
    <w:rsid w:val="00790B42"/>
    <w:rsid w:val="00791F39"/>
    <w:rsid w:val="00796FFF"/>
    <w:rsid w:val="007979F9"/>
    <w:rsid w:val="007B2394"/>
    <w:rsid w:val="007B290F"/>
    <w:rsid w:val="007C0859"/>
    <w:rsid w:val="007C2593"/>
    <w:rsid w:val="007C294C"/>
    <w:rsid w:val="007C40C0"/>
    <w:rsid w:val="007C5621"/>
    <w:rsid w:val="007D2161"/>
    <w:rsid w:val="007D304C"/>
    <w:rsid w:val="007D51C9"/>
    <w:rsid w:val="007D5478"/>
    <w:rsid w:val="007D765E"/>
    <w:rsid w:val="007E17E2"/>
    <w:rsid w:val="007E3370"/>
    <w:rsid w:val="007E6530"/>
    <w:rsid w:val="007F33F9"/>
    <w:rsid w:val="007F4138"/>
    <w:rsid w:val="007F41A7"/>
    <w:rsid w:val="007F4C32"/>
    <w:rsid w:val="007F509D"/>
    <w:rsid w:val="007F625B"/>
    <w:rsid w:val="008075F6"/>
    <w:rsid w:val="008113BD"/>
    <w:rsid w:val="00811718"/>
    <w:rsid w:val="00821100"/>
    <w:rsid w:val="0082349B"/>
    <w:rsid w:val="00824747"/>
    <w:rsid w:val="00826B7E"/>
    <w:rsid w:val="00831752"/>
    <w:rsid w:val="00835916"/>
    <w:rsid w:val="008359A1"/>
    <w:rsid w:val="008425E8"/>
    <w:rsid w:val="008433FC"/>
    <w:rsid w:val="00844AFB"/>
    <w:rsid w:val="00845E68"/>
    <w:rsid w:val="00857276"/>
    <w:rsid w:val="00860928"/>
    <w:rsid w:val="0086271E"/>
    <w:rsid w:val="0086490B"/>
    <w:rsid w:val="008651DB"/>
    <w:rsid w:val="008762A2"/>
    <w:rsid w:val="00876F0B"/>
    <w:rsid w:val="00877046"/>
    <w:rsid w:val="008771E9"/>
    <w:rsid w:val="00887482"/>
    <w:rsid w:val="00887BC7"/>
    <w:rsid w:val="00896CC9"/>
    <w:rsid w:val="008A03A2"/>
    <w:rsid w:val="008A34B6"/>
    <w:rsid w:val="008A466E"/>
    <w:rsid w:val="008A5066"/>
    <w:rsid w:val="008C12D5"/>
    <w:rsid w:val="008C46A0"/>
    <w:rsid w:val="008C626C"/>
    <w:rsid w:val="008D20B0"/>
    <w:rsid w:val="008D32C2"/>
    <w:rsid w:val="008D3808"/>
    <w:rsid w:val="008D3917"/>
    <w:rsid w:val="008D3E84"/>
    <w:rsid w:val="008D508F"/>
    <w:rsid w:val="008D552E"/>
    <w:rsid w:val="008E0723"/>
    <w:rsid w:val="008E3EA8"/>
    <w:rsid w:val="008E54F5"/>
    <w:rsid w:val="008E5636"/>
    <w:rsid w:val="008E583B"/>
    <w:rsid w:val="008E7826"/>
    <w:rsid w:val="008F3323"/>
    <w:rsid w:val="008F5559"/>
    <w:rsid w:val="008F593B"/>
    <w:rsid w:val="00901234"/>
    <w:rsid w:val="00903555"/>
    <w:rsid w:val="00903DFC"/>
    <w:rsid w:val="009055AE"/>
    <w:rsid w:val="0090702B"/>
    <w:rsid w:val="00910A81"/>
    <w:rsid w:val="0091671C"/>
    <w:rsid w:val="00920FB9"/>
    <w:rsid w:val="009211DE"/>
    <w:rsid w:val="00924EA2"/>
    <w:rsid w:val="00926862"/>
    <w:rsid w:val="00932610"/>
    <w:rsid w:val="00932A27"/>
    <w:rsid w:val="0094175D"/>
    <w:rsid w:val="00943350"/>
    <w:rsid w:val="00944AF2"/>
    <w:rsid w:val="00945C72"/>
    <w:rsid w:val="009522F2"/>
    <w:rsid w:val="00961CAC"/>
    <w:rsid w:val="00962BB5"/>
    <w:rsid w:val="00973CA6"/>
    <w:rsid w:val="009742F9"/>
    <w:rsid w:val="00976B66"/>
    <w:rsid w:val="00980E24"/>
    <w:rsid w:val="00985E75"/>
    <w:rsid w:val="0099132F"/>
    <w:rsid w:val="0099197E"/>
    <w:rsid w:val="00993291"/>
    <w:rsid w:val="00997668"/>
    <w:rsid w:val="009A5654"/>
    <w:rsid w:val="009B02E1"/>
    <w:rsid w:val="009B4B7D"/>
    <w:rsid w:val="009B5D0C"/>
    <w:rsid w:val="009C0ECC"/>
    <w:rsid w:val="009C718A"/>
    <w:rsid w:val="009D332A"/>
    <w:rsid w:val="009E6DE1"/>
    <w:rsid w:val="009F6001"/>
    <w:rsid w:val="00A00061"/>
    <w:rsid w:val="00A05304"/>
    <w:rsid w:val="00A06E15"/>
    <w:rsid w:val="00A06F2C"/>
    <w:rsid w:val="00A06FCC"/>
    <w:rsid w:val="00A10583"/>
    <w:rsid w:val="00A1515A"/>
    <w:rsid w:val="00A17D8E"/>
    <w:rsid w:val="00A21AD1"/>
    <w:rsid w:val="00A227EB"/>
    <w:rsid w:val="00A40B8E"/>
    <w:rsid w:val="00A426CB"/>
    <w:rsid w:val="00A427D2"/>
    <w:rsid w:val="00A43E8B"/>
    <w:rsid w:val="00A47CD8"/>
    <w:rsid w:val="00A50B51"/>
    <w:rsid w:val="00A54063"/>
    <w:rsid w:val="00A54746"/>
    <w:rsid w:val="00A550F3"/>
    <w:rsid w:val="00A64012"/>
    <w:rsid w:val="00A72567"/>
    <w:rsid w:val="00A73124"/>
    <w:rsid w:val="00A73DA2"/>
    <w:rsid w:val="00A73E04"/>
    <w:rsid w:val="00A81A1B"/>
    <w:rsid w:val="00A832AB"/>
    <w:rsid w:val="00A87C88"/>
    <w:rsid w:val="00A95ACB"/>
    <w:rsid w:val="00AA174C"/>
    <w:rsid w:val="00AA465F"/>
    <w:rsid w:val="00AA47A4"/>
    <w:rsid w:val="00AA56E0"/>
    <w:rsid w:val="00AA6998"/>
    <w:rsid w:val="00AB33B5"/>
    <w:rsid w:val="00AB494D"/>
    <w:rsid w:val="00AB50A8"/>
    <w:rsid w:val="00AB5D48"/>
    <w:rsid w:val="00AC206F"/>
    <w:rsid w:val="00AC3816"/>
    <w:rsid w:val="00AE6D0E"/>
    <w:rsid w:val="00AF0DD1"/>
    <w:rsid w:val="00AF3CEA"/>
    <w:rsid w:val="00AF5BF8"/>
    <w:rsid w:val="00B02413"/>
    <w:rsid w:val="00B054F3"/>
    <w:rsid w:val="00B12CB5"/>
    <w:rsid w:val="00B13EBE"/>
    <w:rsid w:val="00B173A4"/>
    <w:rsid w:val="00B24A5E"/>
    <w:rsid w:val="00B24C02"/>
    <w:rsid w:val="00B24FF5"/>
    <w:rsid w:val="00B265E3"/>
    <w:rsid w:val="00B26B66"/>
    <w:rsid w:val="00B27D9D"/>
    <w:rsid w:val="00B31CE4"/>
    <w:rsid w:val="00B323E6"/>
    <w:rsid w:val="00B3380D"/>
    <w:rsid w:val="00B33DDD"/>
    <w:rsid w:val="00B40973"/>
    <w:rsid w:val="00B42CE3"/>
    <w:rsid w:val="00B43690"/>
    <w:rsid w:val="00B44706"/>
    <w:rsid w:val="00B45B9A"/>
    <w:rsid w:val="00B471F9"/>
    <w:rsid w:val="00B47A79"/>
    <w:rsid w:val="00B47D88"/>
    <w:rsid w:val="00B57A24"/>
    <w:rsid w:val="00B60DA8"/>
    <w:rsid w:val="00B60F7A"/>
    <w:rsid w:val="00B63C5E"/>
    <w:rsid w:val="00B71C55"/>
    <w:rsid w:val="00B76276"/>
    <w:rsid w:val="00B82476"/>
    <w:rsid w:val="00B83886"/>
    <w:rsid w:val="00B83E50"/>
    <w:rsid w:val="00B86CF9"/>
    <w:rsid w:val="00B87569"/>
    <w:rsid w:val="00B875C7"/>
    <w:rsid w:val="00B931B1"/>
    <w:rsid w:val="00B95808"/>
    <w:rsid w:val="00B96569"/>
    <w:rsid w:val="00BA5881"/>
    <w:rsid w:val="00BA696D"/>
    <w:rsid w:val="00BB55E8"/>
    <w:rsid w:val="00BB61F5"/>
    <w:rsid w:val="00BB68BE"/>
    <w:rsid w:val="00BC1062"/>
    <w:rsid w:val="00BC30C4"/>
    <w:rsid w:val="00BC320D"/>
    <w:rsid w:val="00BC3AA0"/>
    <w:rsid w:val="00BC3AEF"/>
    <w:rsid w:val="00BD16BE"/>
    <w:rsid w:val="00BD33F0"/>
    <w:rsid w:val="00BD482E"/>
    <w:rsid w:val="00BD4F64"/>
    <w:rsid w:val="00BE02D8"/>
    <w:rsid w:val="00BE4A0A"/>
    <w:rsid w:val="00BE6912"/>
    <w:rsid w:val="00BE7FF2"/>
    <w:rsid w:val="00BF0F18"/>
    <w:rsid w:val="00BF0F2B"/>
    <w:rsid w:val="00BF6704"/>
    <w:rsid w:val="00C00885"/>
    <w:rsid w:val="00C023E4"/>
    <w:rsid w:val="00C055CA"/>
    <w:rsid w:val="00C05EC0"/>
    <w:rsid w:val="00C0684D"/>
    <w:rsid w:val="00C109B0"/>
    <w:rsid w:val="00C1206C"/>
    <w:rsid w:val="00C1222C"/>
    <w:rsid w:val="00C208CC"/>
    <w:rsid w:val="00C2160B"/>
    <w:rsid w:val="00C22E9F"/>
    <w:rsid w:val="00C30EC7"/>
    <w:rsid w:val="00C31D18"/>
    <w:rsid w:val="00C343B2"/>
    <w:rsid w:val="00C355BE"/>
    <w:rsid w:val="00C37F03"/>
    <w:rsid w:val="00C37F17"/>
    <w:rsid w:val="00C405B0"/>
    <w:rsid w:val="00C4243A"/>
    <w:rsid w:val="00C442E1"/>
    <w:rsid w:val="00C44EA5"/>
    <w:rsid w:val="00C45413"/>
    <w:rsid w:val="00C459AF"/>
    <w:rsid w:val="00C55D3C"/>
    <w:rsid w:val="00C56686"/>
    <w:rsid w:val="00C57278"/>
    <w:rsid w:val="00C60FFA"/>
    <w:rsid w:val="00C62461"/>
    <w:rsid w:val="00C62B69"/>
    <w:rsid w:val="00C70AB5"/>
    <w:rsid w:val="00C70D01"/>
    <w:rsid w:val="00C7413A"/>
    <w:rsid w:val="00C759F7"/>
    <w:rsid w:val="00C8657C"/>
    <w:rsid w:val="00C86640"/>
    <w:rsid w:val="00C93243"/>
    <w:rsid w:val="00C956C7"/>
    <w:rsid w:val="00C95A37"/>
    <w:rsid w:val="00C97989"/>
    <w:rsid w:val="00CA22BB"/>
    <w:rsid w:val="00CA3596"/>
    <w:rsid w:val="00CA39D4"/>
    <w:rsid w:val="00CA4EF8"/>
    <w:rsid w:val="00CA5400"/>
    <w:rsid w:val="00CA5E1A"/>
    <w:rsid w:val="00CA6F1C"/>
    <w:rsid w:val="00CB07B7"/>
    <w:rsid w:val="00CB3298"/>
    <w:rsid w:val="00CB450B"/>
    <w:rsid w:val="00CB616B"/>
    <w:rsid w:val="00CB6B3F"/>
    <w:rsid w:val="00CC324B"/>
    <w:rsid w:val="00CC5676"/>
    <w:rsid w:val="00CC69D6"/>
    <w:rsid w:val="00CC7DD0"/>
    <w:rsid w:val="00CD1A3A"/>
    <w:rsid w:val="00CD3F0B"/>
    <w:rsid w:val="00CD6E6A"/>
    <w:rsid w:val="00CE0017"/>
    <w:rsid w:val="00CE111E"/>
    <w:rsid w:val="00CE787D"/>
    <w:rsid w:val="00CF139F"/>
    <w:rsid w:val="00CF3311"/>
    <w:rsid w:val="00CF3354"/>
    <w:rsid w:val="00D00C72"/>
    <w:rsid w:val="00D051A4"/>
    <w:rsid w:val="00D0665D"/>
    <w:rsid w:val="00D072CB"/>
    <w:rsid w:val="00D101D2"/>
    <w:rsid w:val="00D101F9"/>
    <w:rsid w:val="00D11788"/>
    <w:rsid w:val="00D130A6"/>
    <w:rsid w:val="00D15268"/>
    <w:rsid w:val="00D1766B"/>
    <w:rsid w:val="00D17D97"/>
    <w:rsid w:val="00D23915"/>
    <w:rsid w:val="00D24293"/>
    <w:rsid w:val="00D3034E"/>
    <w:rsid w:val="00D33076"/>
    <w:rsid w:val="00D34259"/>
    <w:rsid w:val="00D360FB"/>
    <w:rsid w:val="00D41398"/>
    <w:rsid w:val="00D4175F"/>
    <w:rsid w:val="00D4327D"/>
    <w:rsid w:val="00D43479"/>
    <w:rsid w:val="00D4749C"/>
    <w:rsid w:val="00D50CE0"/>
    <w:rsid w:val="00D51282"/>
    <w:rsid w:val="00D52F01"/>
    <w:rsid w:val="00D536E6"/>
    <w:rsid w:val="00D56D1C"/>
    <w:rsid w:val="00D61CA7"/>
    <w:rsid w:val="00D61FFA"/>
    <w:rsid w:val="00D73238"/>
    <w:rsid w:val="00D747DB"/>
    <w:rsid w:val="00D74EEB"/>
    <w:rsid w:val="00D75245"/>
    <w:rsid w:val="00D815CB"/>
    <w:rsid w:val="00D82239"/>
    <w:rsid w:val="00D83488"/>
    <w:rsid w:val="00D84FB5"/>
    <w:rsid w:val="00D87A73"/>
    <w:rsid w:val="00D910E9"/>
    <w:rsid w:val="00D938E0"/>
    <w:rsid w:val="00D93DB4"/>
    <w:rsid w:val="00D943E2"/>
    <w:rsid w:val="00D95324"/>
    <w:rsid w:val="00DA10E0"/>
    <w:rsid w:val="00DA445C"/>
    <w:rsid w:val="00DA5786"/>
    <w:rsid w:val="00DA6B5C"/>
    <w:rsid w:val="00DB1A06"/>
    <w:rsid w:val="00DB4F29"/>
    <w:rsid w:val="00DB551B"/>
    <w:rsid w:val="00DB5A34"/>
    <w:rsid w:val="00DB7E57"/>
    <w:rsid w:val="00DC4266"/>
    <w:rsid w:val="00DC7C0B"/>
    <w:rsid w:val="00DD2D64"/>
    <w:rsid w:val="00DE05DE"/>
    <w:rsid w:val="00DE5800"/>
    <w:rsid w:val="00DF1564"/>
    <w:rsid w:val="00DF1CB9"/>
    <w:rsid w:val="00DF2BDF"/>
    <w:rsid w:val="00DF6EC4"/>
    <w:rsid w:val="00E05957"/>
    <w:rsid w:val="00E05EEB"/>
    <w:rsid w:val="00E11530"/>
    <w:rsid w:val="00E14D42"/>
    <w:rsid w:val="00E21A29"/>
    <w:rsid w:val="00E24B3B"/>
    <w:rsid w:val="00E27CF7"/>
    <w:rsid w:val="00E32D33"/>
    <w:rsid w:val="00E332BC"/>
    <w:rsid w:val="00E40EA1"/>
    <w:rsid w:val="00E46F3F"/>
    <w:rsid w:val="00E5154F"/>
    <w:rsid w:val="00E5401E"/>
    <w:rsid w:val="00E54E06"/>
    <w:rsid w:val="00E57E1D"/>
    <w:rsid w:val="00E631BD"/>
    <w:rsid w:val="00E64A8C"/>
    <w:rsid w:val="00E65DE3"/>
    <w:rsid w:val="00E72636"/>
    <w:rsid w:val="00E74058"/>
    <w:rsid w:val="00E74152"/>
    <w:rsid w:val="00E7492B"/>
    <w:rsid w:val="00E76AC0"/>
    <w:rsid w:val="00E7763E"/>
    <w:rsid w:val="00E801CE"/>
    <w:rsid w:val="00E8262C"/>
    <w:rsid w:val="00E87AFD"/>
    <w:rsid w:val="00E9641E"/>
    <w:rsid w:val="00E9696A"/>
    <w:rsid w:val="00E976AD"/>
    <w:rsid w:val="00E979F7"/>
    <w:rsid w:val="00EA10E0"/>
    <w:rsid w:val="00EA1D55"/>
    <w:rsid w:val="00EA47DF"/>
    <w:rsid w:val="00EA58E4"/>
    <w:rsid w:val="00EA6DB2"/>
    <w:rsid w:val="00EB1443"/>
    <w:rsid w:val="00EB17A5"/>
    <w:rsid w:val="00EB465F"/>
    <w:rsid w:val="00EB721B"/>
    <w:rsid w:val="00EB7B79"/>
    <w:rsid w:val="00EC08FA"/>
    <w:rsid w:val="00EC3475"/>
    <w:rsid w:val="00ED3DAF"/>
    <w:rsid w:val="00ED7530"/>
    <w:rsid w:val="00ED7F1C"/>
    <w:rsid w:val="00EE0988"/>
    <w:rsid w:val="00EE545E"/>
    <w:rsid w:val="00EE5477"/>
    <w:rsid w:val="00EF19F3"/>
    <w:rsid w:val="00F00363"/>
    <w:rsid w:val="00F01DF4"/>
    <w:rsid w:val="00F03201"/>
    <w:rsid w:val="00F0381E"/>
    <w:rsid w:val="00F052E2"/>
    <w:rsid w:val="00F07146"/>
    <w:rsid w:val="00F109B0"/>
    <w:rsid w:val="00F10E4D"/>
    <w:rsid w:val="00F12327"/>
    <w:rsid w:val="00F13FAD"/>
    <w:rsid w:val="00F153C7"/>
    <w:rsid w:val="00F163D8"/>
    <w:rsid w:val="00F16EB1"/>
    <w:rsid w:val="00F27200"/>
    <w:rsid w:val="00F33099"/>
    <w:rsid w:val="00F333C5"/>
    <w:rsid w:val="00F421AC"/>
    <w:rsid w:val="00F437F8"/>
    <w:rsid w:val="00F50CD0"/>
    <w:rsid w:val="00F52A0B"/>
    <w:rsid w:val="00F5364F"/>
    <w:rsid w:val="00F55113"/>
    <w:rsid w:val="00F571A4"/>
    <w:rsid w:val="00F57422"/>
    <w:rsid w:val="00F60134"/>
    <w:rsid w:val="00F61334"/>
    <w:rsid w:val="00F655A8"/>
    <w:rsid w:val="00F842EF"/>
    <w:rsid w:val="00F86D0A"/>
    <w:rsid w:val="00F87F6E"/>
    <w:rsid w:val="00F926DA"/>
    <w:rsid w:val="00F97184"/>
    <w:rsid w:val="00FA3ABC"/>
    <w:rsid w:val="00FA6BE4"/>
    <w:rsid w:val="00FB3D93"/>
    <w:rsid w:val="00FB7F75"/>
    <w:rsid w:val="00FC41ED"/>
    <w:rsid w:val="00FC4CD2"/>
    <w:rsid w:val="00FD42EA"/>
    <w:rsid w:val="00FD49F3"/>
    <w:rsid w:val="00FE2030"/>
    <w:rsid w:val="00FE57F7"/>
    <w:rsid w:val="00FE5E22"/>
    <w:rsid w:val="00FE6AEC"/>
    <w:rsid w:val="00FF03C6"/>
    <w:rsid w:val="00FF3976"/>
    <w:rsid w:val="01FE8545"/>
    <w:rsid w:val="06E76AB7"/>
    <w:rsid w:val="07C05C86"/>
    <w:rsid w:val="116C9BA1"/>
    <w:rsid w:val="19B843DC"/>
    <w:rsid w:val="20DBC841"/>
    <w:rsid w:val="277A72A2"/>
    <w:rsid w:val="39C4CF5E"/>
    <w:rsid w:val="513692F0"/>
    <w:rsid w:val="53329B37"/>
    <w:rsid w:val="5367B815"/>
    <w:rsid w:val="5B73A142"/>
    <w:rsid w:val="5D2EB1D2"/>
    <w:rsid w:val="5EEF70F8"/>
    <w:rsid w:val="6C30F9E0"/>
    <w:rsid w:val="766336A7"/>
    <w:rsid w:val="7E71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735E5F"/>
  <w14:defaultImageDpi w14:val="300"/>
  <w15:docId w15:val="{F6FE71F3-E22E-494A-98FE-CFE59F36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lack Body Copy"/>
    <w:qFormat/>
    <w:rsid w:val="00C37F17"/>
    <w:pPr>
      <w:spacing w:line="276" w:lineRule="auto"/>
    </w:pPr>
    <w:rPr>
      <w:rFonts w:asciiTheme="minorHAnsi" w:hAnsiTheme="minorHAnsi"/>
      <w:sz w:val="20"/>
    </w:rPr>
  </w:style>
  <w:style w:type="paragraph" w:styleId="Heading1">
    <w:name w:val="heading 1"/>
    <w:aliases w:val="Section Header"/>
    <w:basedOn w:val="Normal"/>
    <w:next w:val="BodyText"/>
    <w:link w:val="Heading1Char"/>
    <w:uiPriority w:val="9"/>
    <w:qFormat/>
    <w:rsid w:val="006539BD"/>
    <w:pPr>
      <w:keepNext/>
      <w:keepLines/>
      <w:numPr>
        <w:numId w:val="3"/>
      </w:numPr>
      <w:spacing w:line="360" w:lineRule="auto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539BD"/>
    <w:pPr>
      <w:keepNext/>
      <w:numPr>
        <w:ilvl w:val="1"/>
        <w:numId w:val="3"/>
      </w:numPr>
      <w:spacing w:before="180" w:line="360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Heading3">
    <w:name w:val="heading 3"/>
    <w:basedOn w:val="Heading2"/>
    <w:next w:val="BodyText3"/>
    <w:link w:val="Heading3Char"/>
    <w:uiPriority w:val="9"/>
    <w:unhideWhenUsed/>
    <w:qFormat/>
    <w:rsid w:val="006539BD"/>
    <w:pPr>
      <w:numPr>
        <w:ilvl w:val="2"/>
      </w:numPr>
      <w:ind w:left="1170" w:hanging="774"/>
      <w:outlineLvl w:val="2"/>
    </w:pPr>
    <w:rPr>
      <w:sz w:val="22"/>
      <w:szCs w:val="22"/>
    </w:rPr>
  </w:style>
  <w:style w:type="paragraph" w:styleId="Heading4">
    <w:name w:val="heading 4"/>
    <w:basedOn w:val="Heading3"/>
    <w:next w:val="BodyText4"/>
    <w:link w:val="Heading4Char"/>
    <w:uiPriority w:val="9"/>
    <w:unhideWhenUsed/>
    <w:qFormat/>
    <w:rsid w:val="005D5FC6"/>
    <w:pPr>
      <w:numPr>
        <w:ilvl w:val="3"/>
      </w:numPr>
      <w:ind w:left="1620" w:hanging="918"/>
      <w:jc w:val="left"/>
      <w:outlineLvl w:val="3"/>
    </w:pPr>
    <w:rPr>
      <w:sz w:val="20"/>
      <w:szCs w:val="20"/>
    </w:rPr>
  </w:style>
  <w:style w:type="paragraph" w:styleId="Heading5">
    <w:name w:val="heading 5"/>
    <w:basedOn w:val="Heading4"/>
    <w:next w:val="BodyText5"/>
    <w:link w:val="Heading5Char"/>
    <w:uiPriority w:val="9"/>
    <w:unhideWhenUsed/>
    <w:qFormat/>
    <w:rsid w:val="005D5FC6"/>
    <w:pPr>
      <w:numPr>
        <w:ilvl w:val="4"/>
      </w:numPr>
      <w:ind w:left="1710"/>
      <w:outlineLvl w:val="4"/>
    </w:pPr>
    <w:rPr>
      <w:b w:val="0"/>
    </w:rPr>
  </w:style>
  <w:style w:type="paragraph" w:styleId="Heading6">
    <w:name w:val="heading 6"/>
    <w:basedOn w:val="Heading5"/>
    <w:next w:val="BodyText6"/>
    <w:link w:val="Heading6Char"/>
    <w:uiPriority w:val="9"/>
    <w:unhideWhenUsed/>
    <w:qFormat/>
    <w:rsid w:val="005D5FC6"/>
    <w:pPr>
      <w:numPr>
        <w:ilvl w:val="5"/>
      </w:numPr>
      <w:ind w:left="2430" w:hanging="1206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9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539BD"/>
    <w:pPr>
      <w:spacing w:after="300" w:line="240" w:lineRule="auto"/>
      <w:contextualSpacing/>
    </w:pPr>
    <w:rPr>
      <w:rFonts w:eastAsiaTheme="majorEastAsia" w:cstheme="majorBidi"/>
      <w:b/>
      <w:bCs/>
      <w:color w:val="00000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39BD"/>
    <w:rPr>
      <w:rFonts w:asciiTheme="minorHAnsi" w:eastAsiaTheme="majorEastAsia" w:hAnsiTheme="minorHAnsi" w:cstheme="majorBidi"/>
      <w:b/>
      <w:bCs/>
      <w:color w:val="000000"/>
      <w:spacing w:val="5"/>
      <w:kern w:val="28"/>
      <w:sz w:val="48"/>
      <w:szCs w:val="48"/>
    </w:rPr>
  </w:style>
  <w:style w:type="paragraph" w:styleId="NoSpacing">
    <w:name w:val="No Spacing"/>
    <w:uiPriority w:val="1"/>
    <w:rsid w:val="00AE6D0E"/>
  </w:style>
  <w:style w:type="character" w:customStyle="1" w:styleId="Heading1Char">
    <w:name w:val="Heading 1 Char"/>
    <w:aliases w:val="Section Header Char"/>
    <w:basedOn w:val="DefaultParagraphFont"/>
    <w:link w:val="Heading1"/>
    <w:uiPriority w:val="9"/>
    <w:rsid w:val="006539BD"/>
    <w:rPr>
      <w:rFonts w:eastAsiaTheme="majorEastAsia" w:cstheme="majorBidi"/>
      <w:b/>
      <w:bCs/>
      <w:color w:val="000000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DB4F29"/>
    <w:pPr>
      <w:tabs>
        <w:tab w:val="right" w:pos="8640"/>
      </w:tabs>
      <w:jc w:val="both"/>
    </w:pPr>
    <w:rPr>
      <w:color w:val="4D4D4D" w:themeColor="accent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B4F29"/>
    <w:rPr>
      <w:rFonts w:asciiTheme="minorHAnsi" w:hAnsiTheme="minorHAnsi"/>
      <w:color w:val="4D4D4D" w:themeColor="accent4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73DA2"/>
  </w:style>
  <w:style w:type="paragraph" w:styleId="Header">
    <w:name w:val="header"/>
    <w:basedOn w:val="Normal"/>
    <w:link w:val="HeaderChar"/>
    <w:uiPriority w:val="99"/>
    <w:unhideWhenUsed/>
    <w:rsid w:val="005E30F3"/>
    <w:pPr>
      <w:tabs>
        <w:tab w:val="right" w:pos="8640"/>
      </w:tabs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E30F3"/>
    <w:rPr>
      <w:rFonts w:asciiTheme="minorHAnsi" w:hAnsiTheme="minorHAnsi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539BD"/>
    <w:rPr>
      <w:rFonts w:eastAsiaTheme="majorEastAsia" w:cstheme="majorBidi"/>
      <w:b/>
      <w:bCs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46B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5245"/>
    <w:rPr>
      <w:b/>
      <w:bCs/>
    </w:rPr>
  </w:style>
  <w:style w:type="table" w:styleId="TableGrid">
    <w:name w:val="Table Grid"/>
    <w:basedOn w:val="TableNormal"/>
    <w:uiPriority w:val="59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BE7FF2"/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paragraph" w:styleId="TOCHeading">
    <w:name w:val="TOC Heading"/>
    <w:basedOn w:val="Subtitle"/>
    <w:next w:val="Normal"/>
    <w:uiPriority w:val="39"/>
    <w:unhideWhenUsed/>
    <w:qFormat/>
    <w:rsid w:val="00D00C72"/>
    <w:rPr>
      <w:caps w:val="0"/>
      <w:color w:val="2235F9"/>
    </w:rPr>
  </w:style>
  <w:style w:type="paragraph" w:styleId="TOC1">
    <w:name w:val="toc 1"/>
    <w:basedOn w:val="Normal"/>
    <w:next w:val="Normal"/>
    <w:autoRedefine/>
    <w:uiPriority w:val="39"/>
    <w:unhideWhenUsed/>
    <w:rsid w:val="006B1639"/>
    <w:pPr>
      <w:tabs>
        <w:tab w:val="left" w:pos="450"/>
        <w:tab w:val="right" w:leader="dot" w:pos="8630"/>
      </w:tabs>
      <w:spacing w:before="120"/>
    </w:pPr>
    <w:rPr>
      <w:rFonts w:asciiTheme="majorHAnsi" w:hAnsiTheme="majorHAnsi" w:cstheme="majorHAnsi"/>
      <w:b/>
      <w:noProof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651DB"/>
    <w:pPr>
      <w:tabs>
        <w:tab w:val="left" w:pos="720"/>
        <w:tab w:val="right" w:leader="dot" w:pos="8630"/>
      </w:tabs>
      <w:ind w:left="216"/>
    </w:pPr>
    <w:rPr>
      <w:rFonts w:cstheme="minorHAnsi"/>
      <w:noProof/>
      <w:color w:val="3C444F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1639"/>
    <w:pPr>
      <w:tabs>
        <w:tab w:val="left" w:pos="1080"/>
        <w:tab w:val="right" w:leader="dot" w:pos="8630"/>
      </w:tabs>
      <w:ind w:left="450" w:hanging="18"/>
    </w:pPr>
    <w:rPr>
      <w:rFonts w:cstheme="minorHAnsi"/>
      <w:noProof/>
      <w:color w:val="3C444F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651DB"/>
    <w:pPr>
      <w:pBdr>
        <w:between w:val="double" w:sz="6" w:space="0" w:color="auto"/>
      </w:pBdr>
      <w:tabs>
        <w:tab w:val="left" w:pos="1475"/>
        <w:tab w:val="right" w:leader="dot" w:pos="8630"/>
      </w:tabs>
      <w:ind w:left="648"/>
    </w:pPr>
    <w:rPr>
      <w:rFonts w:cstheme="minorHAnsi"/>
      <w:noProof/>
      <w:color w:val="3C444F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651DB"/>
    <w:pPr>
      <w:pBdr>
        <w:between w:val="double" w:sz="6" w:space="0" w:color="auto"/>
      </w:pBdr>
      <w:ind w:left="864"/>
    </w:pPr>
    <w:rPr>
      <w:rFonts w:cstheme="minorHAnsi"/>
      <w:color w:val="3C444F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00C72"/>
    <w:pPr>
      <w:pBdr>
        <w:between w:val="double" w:sz="6" w:space="0" w:color="auto"/>
      </w:pBdr>
      <w:ind w:left="1080"/>
    </w:pPr>
    <w:rPr>
      <w:rFonts w:cstheme="minorHAnsi"/>
      <w:color w:val="3C444F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4299D"/>
    <w:pPr>
      <w:pBdr>
        <w:between w:val="double" w:sz="6" w:space="0" w:color="auto"/>
      </w:pBdr>
      <w:ind w:left="10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4299D"/>
    <w:pPr>
      <w:pBdr>
        <w:between w:val="double" w:sz="6" w:space="0" w:color="auto"/>
      </w:pBdr>
      <w:ind w:left="12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4299D"/>
    <w:pPr>
      <w:pBdr>
        <w:between w:val="double" w:sz="6" w:space="0" w:color="auto"/>
      </w:pBdr>
      <w:ind w:left="14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539BD"/>
    <w:rPr>
      <w:rFonts w:eastAsiaTheme="majorEastAsia" w:cstheme="majorBidi"/>
      <w:b/>
      <w:bCs/>
      <w:color w:val="000000"/>
      <w:sz w:val="22"/>
      <w:szCs w:val="22"/>
    </w:rPr>
  </w:style>
  <w:style w:type="paragraph" w:styleId="Subtitle">
    <w:name w:val="Subtitle"/>
    <w:aliases w:val="Smaller Title"/>
    <w:basedOn w:val="Normal"/>
    <w:next w:val="Normal"/>
    <w:link w:val="SubtitleChar"/>
    <w:uiPriority w:val="11"/>
    <w:qFormat/>
    <w:rsid w:val="00FE5E2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b/>
      <w:bCs/>
      <w:caps/>
      <w:color w:val="0F364A" w:themeColor="text2"/>
      <w:spacing w:val="8"/>
      <w:sz w:val="28"/>
      <w:szCs w:val="28"/>
    </w:rPr>
  </w:style>
  <w:style w:type="character" w:customStyle="1" w:styleId="SubtitleChar">
    <w:name w:val="Subtitle Char"/>
    <w:aliases w:val="Smaller Title Char"/>
    <w:basedOn w:val="DefaultParagraphFont"/>
    <w:link w:val="Subtitle"/>
    <w:uiPriority w:val="11"/>
    <w:rsid w:val="00FE5E22"/>
    <w:rPr>
      <w:rFonts w:eastAsiaTheme="majorEastAsia" w:cstheme="majorBidi"/>
      <w:b/>
      <w:bCs/>
      <w:caps/>
      <w:color w:val="0F364A" w:themeColor="text2"/>
      <w:spacing w:val="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539BD"/>
    <w:rPr>
      <w:b/>
      <w:i w:val="0"/>
      <w:color w:val="000000"/>
      <w:u w:val="single"/>
    </w:rPr>
  </w:style>
  <w:style w:type="paragraph" w:customStyle="1" w:styleId="CoverPageSubtitle">
    <w:name w:val="Cover Page Subtitle"/>
    <w:basedOn w:val="Normal"/>
    <w:link w:val="CoverPageSubtitleChar"/>
    <w:qFormat/>
    <w:rsid w:val="00926862"/>
    <w:pPr>
      <w:contextualSpacing/>
    </w:pPr>
    <w:rPr>
      <w:b/>
      <w:color w:val="3C444F"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B82476"/>
    <w:rPr>
      <w:sz w:val="16"/>
      <w:szCs w:val="16"/>
    </w:rPr>
  </w:style>
  <w:style w:type="character" w:customStyle="1" w:styleId="CoverPageSubtitleChar">
    <w:name w:val="Cover Page Subtitle Char"/>
    <w:basedOn w:val="DefaultParagraphFont"/>
    <w:link w:val="CoverPageSubtitle"/>
    <w:rsid w:val="00926862"/>
    <w:rPr>
      <w:rFonts w:asciiTheme="minorHAnsi" w:hAnsiTheme="minorHAnsi"/>
      <w:b/>
      <w:color w:val="3C444F"/>
      <w:sz w:val="3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47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476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476"/>
    <w:rPr>
      <w:rFonts w:asciiTheme="minorHAnsi" w:hAnsiTheme="minorHAnsi"/>
      <w:b/>
      <w:bCs/>
      <w:sz w:val="20"/>
      <w:szCs w:val="20"/>
    </w:rPr>
  </w:style>
  <w:style w:type="paragraph" w:customStyle="1" w:styleId="ListBulletLoose">
    <w:name w:val="List Bullet Loose"/>
    <w:basedOn w:val="ListParagraph"/>
    <w:link w:val="ListBulletLooseChar"/>
    <w:qFormat/>
    <w:rsid w:val="005373E9"/>
    <w:pPr>
      <w:numPr>
        <w:numId w:val="1"/>
      </w:numPr>
      <w:spacing w:after="120"/>
      <w:ind w:left="360"/>
      <w:contextualSpacing w:val="0"/>
    </w:pPr>
  </w:style>
  <w:style w:type="paragraph" w:styleId="BodyText">
    <w:name w:val="Body Text"/>
    <w:basedOn w:val="Normal"/>
    <w:link w:val="BodyTextChar"/>
    <w:rsid w:val="006539BD"/>
    <w:pPr>
      <w:spacing w:after="120"/>
    </w:pPr>
    <w:rPr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A0F45"/>
    <w:rPr>
      <w:rFonts w:asciiTheme="minorHAnsi" w:hAnsiTheme="minorHAnsi"/>
      <w:sz w:val="20"/>
    </w:rPr>
  </w:style>
  <w:style w:type="character" w:customStyle="1" w:styleId="ListBulletLooseChar">
    <w:name w:val="List Bullet Loose Char"/>
    <w:basedOn w:val="ListParagraphChar"/>
    <w:link w:val="ListBulletLoose"/>
    <w:rsid w:val="005373E9"/>
    <w:rPr>
      <w:rFonts w:asciiTheme="minorHAnsi" w:hAnsiTheme="minorHAnsi"/>
      <w:sz w:val="20"/>
    </w:rPr>
  </w:style>
  <w:style w:type="character" w:customStyle="1" w:styleId="BodyTextChar">
    <w:name w:val="Body Text Char"/>
    <w:basedOn w:val="DefaultParagraphFont"/>
    <w:link w:val="BodyText"/>
    <w:rsid w:val="006539BD"/>
    <w:rPr>
      <w:rFonts w:asciiTheme="minorHAnsi" w:hAnsiTheme="minorHAnsi"/>
      <w:color w:val="000000"/>
      <w:sz w:val="20"/>
    </w:rPr>
  </w:style>
  <w:style w:type="paragraph" w:styleId="ListBullet">
    <w:name w:val="List Bullet"/>
    <w:basedOn w:val="ListBullet2"/>
    <w:rsid w:val="004B22B9"/>
    <w:pPr>
      <w:numPr>
        <w:numId w:val="40"/>
      </w:numPr>
    </w:pPr>
  </w:style>
  <w:style w:type="character" w:styleId="FollowedHyperlink">
    <w:name w:val="FollowedHyperlink"/>
    <w:basedOn w:val="Hyperlink"/>
    <w:uiPriority w:val="99"/>
    <w:unhideWhenUsed/>
    <w:rsid w:val="006539BD"/>
    <w:rPr>
      <w:b/>
      <w:i/>
      <w:color w:val="000000"/>
      <w:u w:val="single"/>
    </w:rPr>
  </w:style>
  <w:style w:type="character" w:styleId="SubtleReference">
    <w:name w:val="Subtle Reference"/>
    <w:basedOn w:val="DefaultParagraphFont"/>
    <w:uiPriority w:val="31"/>
    <w:qFormat/>
    <w:rsid w:val="00D4749C"/>
    <w:rPr>
      <w:smallCaps/>
      <w:color w:val="0000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4749C"/>
    <w:rPr>
      <w:b/>
      <w:bCs/>
      <w:smallCaps/>
      <w:color w:val="000000" w:themeColor="accent2"/>
      <w:spacing w:val="5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2B2890"/>
    <w:pPr>
      <w:ind w:firstLine="360"/>
    </w:pPr>
  </w:style>
  <w:style w:type="paragraph" w:customStyle="1" w:styleId="ListBulletCaptionStrong">
    <w:name w:val="List Bullet Caption Strong"/>
    <w:basedOn w:val="BodyText"/>
    <w:link w:val="ListBulletCaptionStrongChar"/>
    <w:qFormat/>
    <w:rsid w:val="00D4749C"/>
    <w:pPr>
      <w:numPr>
        <w:numId w:val="8"/>
      </w:numPr>
    </w:pPr>
    <w:rPr>
      <w:color w:val="4D4D4D" w:themeColor="accent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B2890"/>
    <w:rPr>
      <w:rFonts w:asciiTheme="minorHAnsi" w:hAnsiTheme="minorHAnsi"/>
      <w:color w:val="3C444F"/>
      <w:sz w:val="20"/>
    </w:rPr>
  </w:style>
  <w:style w:type="character" w:customStyle="1" w:styleId="ListBulletCaptionStrongChar">
    <w:name w:val="List Bullet Caption Strong Char"/>
    <w:basedOn w:val="BodyTextChar"/>
    <w:link w:val="ListBulletCaptionStrong"/>
    <w:rsid w:val="00D4749C"/>
    <w:rPr>
      <w:rFonts w:ascii="Arial" w:eastAsia="Times New Roman" w:hAnsi="Arial" w:cs="Times New Roman"/>
      <w:color w:val="4D4D4D" w:themeColor="accent4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D5FC6"/>
    <w:rPr>
      <w:rFonts w:eastAsiaTheme="majorEastAsia" w:cstheme="majorBidi"/>
      <w:b/>
      <w:bCs/>
      <w:color w:val="3C444F"/>
      <w:sz w:val="20"/>
      <w:szCs w:val="20"/>
    </w:rPr>
  </w:style>
  <w:style w:type="paragraph" w:customStyle="1" w:styleId="BodyText5">
    <w:name w:val="Body Text 5"/>
    <w:basedOn w:val="BodyText4"/>
    <w:link w:val="BodyText5Char"/>
    <w:qFormat/>
    <w:rsid w:val="008651DB"/>
    <w:pPr>
      <w:ind w:left="900"/>
    </w:pPr>
  </w:style>
  <w:style w:type="paragraph" w:customStyle="1" w:styleId="BodyText4">
    <w:name w:val="Body Text 4"/>
    <w:basedOn w:val="Normal"/>
    <w:link w:val="BodyText4Char"/>
    <w:qFormat/>
    <w:rsid w:val="006539BD"/>
    <w:pPr>
      <w:ind w:left="720"/>
    </w:pPr>
    <w:rPr>
      <w:color w:val="000000"/>
      <w:szCs w:val="20"/>
    </w:rPr>
  </w:style>
  <w:style w:type="paragraph" w:customStyle="1" w:styleId="BodyText6">
    <w:name w:val="Body Text 6"/>
    <w:basedOn w:val="BodyText5"/>
    <w:link w:val="BodyText6Char"/>
    <w:qFormat/>
    <w:rsid w:val="008651DB"/>
    <w:pPr>
      <w:ind w:left="1260"/>
    </w:pPr>
  </w:style>
  <w:style w:type="paragraph" w:customStyle="1" w:styleId="BodyItalic">
    <w:name w:val="Body Italic"/>
    <w:basedOn w:val="Normal"/>
    <w:link w:val="BodyItalicChar"/>
    <w:qFormat/>
    <w:rsid w:val="00397735"/>
    <w:rPr>
      <w:i/>
    </w:rPr>
  </w:style>
  <w:style w:type="character" w:customStyle="1" w:styleId="BodyText4Char">
    <w:name w:val="Body Text 4 Char"/>
    <w:basedOn w:val="DefaultParagraphFont"/>
    <w:link w:val="BodyText4"/>
    <w:rsid w:val="006539BD"/>
    <w:rPr>
      <w:rFonts w:asciiTheme="minorHAnsi" w:hAnsiTheme="minorHAnsi"/>
      <w:color w:val="000000"/>
      <w:sz w:val="20"/>
      <w:szCs w:val="20"/>
    </w:rPr>
  </w:style>
  <w:style w:type="table" w:styleId="MediumGrid2-Accent1">
    <w:name w:val="Medium Grid 2 Accent 1"/>
    <w:basedOn w:val="TableNormal"/>
    <w:uiPriority w:val="68"/>
    <w:rsid w:val="005C4895"/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1C5E8" w:themeColor="accent1"/>
        <w:left w:val="single" w:sz="8" w:space="0" w:color="71C5E8" w:themeColor="accent1"/>
        <w:bottom w:val="single" w:sz="8" w:space="0" w:color="71C5E8" w:themeColor="accent1"/>
        <w:right w:val="single" w:sz="8" w:space="0" w:color="71C5E8" w:themeColor="accent1"/>
        <w:insideH w:val="single" w:sz="8" w:space="0" w:color="71C5E8" w:themeColor="accent1"/>
        <w:insideV w:val="single" w:sz="8" w:space="0" w:color="71C5E8" w:themeColor="accent1"/>
      </w:tblBorders>
    </w:tblPr>
    <w:tcPr>
      <w:shd w:val="clear" w:color="auto" w:fill="DBF0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 w:themeFill="accent1" w:themeFillTint="33"/>
      </w:tcPr>
    </w:tblStylePr>
    <w:tblStylePr w:type="band1Vert">
      <w:tblPr/>
      <w:tcPr>
        <w:shd w:val="clear" w:color="auto" w:fill="B8E2F3" w:themeFill="accent1" w:themeFillTint="7F"/>
      </w:tcPr>
    </w:tblStylePr>
    <w:tblStylePr w:type="band1Horz">
      <w:tblPr/>
      <w:tcPr>
        <w:tcBorders>
          <w:insideH w:val="single" w:sz="6" w:space="0" w:color="71C5E8" w:themeColor="accent1"/>
          <w:insideV w:val="single" w:sz="6" w:space="0" w:color="71C5E8" w:themeColor="accent1"/>
        </w:tcBorders>
        <w:shd w:val="clear" w:color="auto" w:fill="B8E2F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BodyItalicChar">
    <w:name w:val="Body Italic Char"/>
    <w:basedOn w:val="DefaultParagraphFont"/>
    <w:link w:val="BodyItalic"/>
    <w:rsid w:val="00397735"/>
    <w:rPr>
      <w:rFonts w:asciiTheme="minorHAnsi" w:hAnsiTheme="minorHAnsi"/>
      <w:i/>
      <w:sz w:val="20"/>
    </w:rPr>
  </w:style>
  <w:style w:type="paragraph" w:customStyle="1" w:styleId="Copyright">
    <w:name w:val="Copyright"/>
    <w:basedOn w:val="Footer"/>
    <w:link w:val="CopyrightChar"/>
    <w:qFormat/>
    <w:rsid w:val="006539BD"/>
    <w:rPr>
      <w:rFonts w:ascii="Arial" w:hAnsi="Arial" w:cs="Arial"/>
      <w:color w:val="000000"/>
      <w:sz w:val="14"/>
      <w:szCs w:val="14"/>
    </w:rPr>
  </w:style>
  <w:style w:type="character" w:customStyle="1" w:styleId="Heading5Char">
    <w:name w:val="Heading 5 Char"/>
    <w:basedOn w:val="DefaultParagraphFont"/>
    <w:link w:val="Heading5"/>
    <w:uiPriority w:val="9"/>
    <w:rsid w:val="005D5FC6"/>
    <w:rPr>
      <w:rFonts w:eastAsiaTheme="majorEastAsia" w:cstheme="majorBidi"/>
      <w:bCs/>
      <w:color w:val="3C444F"/>
      <w:sz w:val="20"/>
      <w:szCs w:val="20"/>
    </w:rPr>
  </w:style>
  <w:style w:type="character" w:customStyle="1" w:styleId="CopyrightChar">
    <w:name w:val="Copyright Char"/>
    <w:basedOn w:val="FooterChar"/>
    <w:link w:val="Copyright"/>
    <w:rsid w:val="006539BD"/>
    <w:rPr>
      <w:rFonts w:ascii="Arial" w:hAnsi="Arial" w:cs="Arial"/>
      <w:color w:val="000000"/>
      <w:sz w:val="14"/>
      <w:szCs w:val="14"/>
    </w:rPr>
  </w:style>
  <w:style w:type="character" w:customStyle="1" w:styleId="Heading6Char">
    <w:name w:val="Heading 6 Char"/>
    <w:basedOn w:val="DefaultParagraphFont"/>
    <w:link w:val="Heading6"/>
    <w:uiPriority w:val="9"/>
    <w:rsid w:val="005D5FC6"/>
    <w:rPr>
      <w:rFonts w:eastAsiaTheme="majorEastAsia" w:cstheme="majorBidi"/>
      <w:bCs/>
      <w:color w:val="3C444F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6539BD"/>
    <w:pPr>
      <w:ind w:left="360"/>
    </w:pPr>
    <w:rPr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rsid w:val="006539BD"/>
    <w:rPr>
      <w:rFonts w:asciiTheme="minorHAnsi" w:hAnsiTheme="minorHAnsi"/>
      <w:color w:val="000000"/>
      <w:sz w:val="20"/>
    </w:rPr>
  </w:style>
  <w:style w:type="character" w:customStyle="1" w:styleId="BodyText5Char">
    <w:name w:val="Body Text 5 Char"/>
    <w:basedOn w:val="BodyText4Char"/>
    <w:link w:val="BodyText5"/>
    <w:rsid w:val="008651DB"/>
    <w:rPr>
      <w:rFonts w:asciiTheme="minorHAnsi" w:hAnsiTheme="minorHAnsi"/>
      <w:color w:val="3C444F"/>
      <w:sz w:val="20"/>
      <w:szCs w:val="20"/>
    </w:rPr>
  </w:style>
  <w:style w:type="character" w:customStyle="1" w:styleId="BodyText6Char">
    <w:name w:val="Body Text 6 Char"/>
    <w:basedOn w:val="BodyText5Char"/>
    <w:link w:val="BodyText6"/>
    <w:rsid w:val="008651DB"/>
    <w:rPr>
      <w:rFonts w:asciiTheme="minorHAnsi" w:hAnsiTheme="minorHAnsi"/>
      <w:color w:val="3C444F"/>
      <w:sz w:val="20"/>
      <w:szCs w:val="20"/>
    </w:rPr>
  </w:style>
  <w:style w:type="paragraph" w:customStyle="1" w:styleId="ListBulletIndentTight">
    <w:name w:val="List Bullet Indent Tight"/>
    <w:basedOn w:val="ListBulletLoose"/>
    <w:rsid w:val="000F7450"/>
    <w:pPr>
      <w:spacing w:line="240" w:lineRule="auto"/>
      <w:contextualSpacing/>
    </w:pPr>
  </w:style>
  <w:style w:type="paragraph" w:customStyle="1" w:styleId="BodyBold">
    <w:name w:val="Body Bold"/>
    <w:basedOn w:val="BodyText"/>
    <w:next w:val="BodyText"/>
    <w:link w:val="BodyBoldChar"/>
    <w:qFormat/>
    <w:rsid w:val="006539BD"/>
    <w:rPr>
      <w:b/>
    </w:rPr>
  </w:style>
  <w:style w:type="character" w:customStyle="1" w:styleId="BodyBoldChar">
    <w:name w:val="Body Bold Char"/>
    <w:basedOn w:val="BodyTextChar"/>
    <w:link w:val="BodyBold"/>
    <w:rsid w:val="006539BD"/>
    <w:rPr>
      <w:rFonts w:asciiTheme="minorHAnsi" w:hAnsiTheme="minorHAnsi"/>
      <w:b/>
      <w:color w:val="000000"/>
      <w:sz w:val="20"/>
    </w:rPr>
  </w:style>
  <w:style w:type="paragraph" w:customStyle="1" w:styleId="CoverPageDate">
    <w:name w:val="Cover Page Date"/>
    <w:basedOn w:val="CoverPageSubtitle"/>
    <w:qFormat/>
    <w:rsid w:val="00926862"/>
    <w:rPr>
      <w:b w:val="0"/>
      <w:sz w:val="24"/>
    </w:rPr>
  </w:style>
  <w:style w:type="paragraph" w:customStyle="1" w:styleId="TableSubHeader">
    <w:name w:val="Table SubHeader"/>
    <w:basedOn w:val="Normal"/>
    <w:link w:val="TableSubHeaderChar"/>
    <w:qFormat/>
    <w:rsid w:val="006539BD"/>
    <w:pPr>
      <w:spacing w:line="240" w:lineRule="auto"/>
    </w:pPr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TableColumnHeader">
    <w:name w:val="Table Column Header"/>
    <w:basedOn w:val="Normal"/>
    <w:link w:val="TableColumnHeaderChar"/>
    <w:qFormat/>
    <w:rsid w:val="00DE05DE"/>
    <w:pPr>
      <w:spacing w:line="240" w:lineRule="auto"/>
    </w:pPr>
    <w:rPr>
      <w:rFonts w:ascii="Arial" w:eastAsia="Times New Roman" w:hAnsi="Arial" w:cs="Arial"/>
      <w:b/>
      <w:color w:val="000000"/>
      <w:sz w:val="18"/>
      <w:szCs w:val="18"/>
    </w:rPr>
  </w:style>
  <w:style w:type="character" w:customStyle="1" w:styleId="TableSubHeaderChar">
    <w:name w:val="Table SubHeader Char"/>
    <w:basedOn w:val="DefaultParagraphFont"/>
    <w:link w:val="TableSubHeader"/>
    <w:rsid w:val="006539BD"/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TableBody">
    <w:name w:val="Table Body"/>
    <w:basedOn w:val="Normal"/>
    <w:link w:val="TableBodyChar"/>
    <w:qFormat/>
    <w:rsid w:val="006539BD"/>
    <w:pPr>
      <w:spacing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TableColumnHeaderChar">
    <w:name w:val="Table Column Header Char"/>
    <w:basedOn w:val="DefaultParagraphFont"/>
    <w:link w:val="TableColumnHeader"/>
    <w:rsid w:val="00DE05DE"/>
    <w:rPr>
      <w:rFonts w:ascii="Arial" w:eastAsia="Times New Roman" w:hAnsi="Arial" w:cs="Arial"/>
      <w:b/>
      <w:color w:val="000000"/>
      <w:sz w:val="18"/>
      <w:szCs w:val="18"/>
    </w:rPr>
  </w:style>
  <w:style w:type="paragraph" w:styleId="ListNumber">
    <w:name w:val="List Number"/>
    <w:basedOn w:val="Normal"/>
    <w:uiPriority w:val="99"/>
    <w:unhideWhenUsed/>
    <w:rsid w:val="00F421AC"/>
    <w:pPr>
      <w:numPr>
        <w:numId w:val="24"/>
      </w:numPr>
      <w:spacing w:after="120"/>
      <w:contextualSpacing/>
    </w:pPr>
  </w:style>
  <w:style w:type="character" w:customStyle="1" w:styleId="TableBodyChar">
    <w:name w:val="Table Body Char"/>
    <w:basedOn w:val="DefaultParagraphFont"/>
    <w:link w:val="TableBody"/>
    <w:rsid w:val="006539BD"/>
    <w:rPr>
      <w:rFonts w:ascii="Arial" w:eastAsia="Times New Roman" w:hAnsi="Arial" w:cs="Arial"/>
      <w:color w:val="000000"/>
      <w:sz w:val="18"/>
      <w:szCs w:val="18"/>
    </w:rPr>
  </w:style>
  <w:style w:type="paragraph" w:styleId="List">
    <w:name w:val="List"/>
    <w:basedOn w:val="Normal"/>
    <w:uiPriority w:val="99"/>
    <w:unhideWhenUsed/>
    <w:rsid w:val="004B22B9"/>
    <w:pPr>
      <w:spacing w:after="120"/>
      <w:ind w:left="360" w:hanging="360"/>
      <w:contextualSpacing/>
    </w:pPr>
  </w:style>
  <w:style w:type="paragraph" w:styleId="ListBullet2">
    <w:name w:val="List Bullet 2"/>
    <w:basedOn w:val="ListBulletIndentTight"/>
    <w:uiPriority w:val="99"/>
    <w:unhideWhenUsed/>
    <w:rsid w:val="004B22B9"/>
    <w:pPr>
      <w:spacing w:line="276" w:lineRule="auto"/>
      <w:ind w:left="720"/>
    </w:pPr>
  </w:style>
  <w:style w:type="paragraph" w:styleId="ListBullet3">
    <w:name w:val="List Bullet 3"/>
    <w:basedOn w:val="Normal"/>
    <w:uiPriority w:val="99"/>
    <w:unhideWhenUsed/>
    <w:rsid w:val="00312F41"/>
    <w:pPr>
      <w:numPr>
        <w:numId w:val="21"/>
      </w:numPr>
      <w:contextualSpacing/>
    </w:pPr>
  </w:style>
  <w:style w:type="paragraph" w:customStyle="1" w:styleId="ListBulletLoose2">
    <w:name w:val="List Bullet Loose 2"/>
    <w:basedOn w:val="ListBulletLoose"/>
    <w:qFormat/>
    <w:rsid w:val="005373E9"/>
    <w:pPr>
      <w:ind w:left="720"/>
    </w:pPr>
  </w:style>
  <w:style w:type="paragraph" w:customStyle="1" w:styleId="ListBulletLoose3">
    <w:name w:val="List Bullet Loose 3"/>
    <w:basedOn w:val="ListBulletLoose"/>
    <w:qFormat/>
    <w:rsid w:val="005373E9"/>
    <w:pPr>
      <w:ind w:left="1080"/>
    </w:pPr>
  </w:style>
  <w:style w:type="paragraph" w:styleId="List2">
    <w:name w:val="List 2"/>
    <w:basedOn w:val="Normal"/>
    <w:uiPriority w:val="99"/>
    <w:unhideWhenUsed/>
    <w:rsid w:val="004B22B9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4B22B9"/>
    <w:pPr>
      <w:spacing w:after="120"/>
      <w:ind w:left="1080" w:hanging="360"/>
      <w:contextualSpacing/>
    </w:pPr>
  </w:style>
  <w:style w:type="paragraph" w:styleId="ListContinue">
    <w:name w:val="List Continue"/>
    <w:basedOn w:val="Normal"/>
    <w:uiPriority w:val="99"/>
    <w:unhideWhenUsed/>
    <w:rsid w:val="00FB3D93"/>
    <w:pPr>
      <w:spacing w:after="120"/>
      <w:ind w:left="360"/>
    </w:pPr>
  </w:style>
  <w:style w:type="paragraph" w:styleId="ListContinue2">
    <w:name w:val="List Continue 2"/>
    <w:basedOn w:val="Normal"/>
    <w:uiPriority w:val="99"/>
    <w:unhideWhenUsed/>
    <w:rsid w:val="00FB3D93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FB3D93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FB3D93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FB3D93"/>
    <w:pPr>
      <w:spacing w:after="120"/>
      <w:ind w:left="1800"/>
    </w:pPr>
  </w:style>
  <w:style w:type="paragraph" w:styleId="ListNumber2">
    <w:name w:val="List Number 2"/>
    <w:basedOn w:val="Normal"/>
    <w:uiPriority w:val="99"/>
    <w:unhideWhenUsed/>
    <w:rsid w:val="00F421AC"/>
    <w:pPr>
      <w:numPr>
        <w:numId w:val="25"/>
      </w:numPr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F421AC"/>
    <w:pPr>
      <w:numPr>
        <w:numId w:val="26"/>
      </w:numPr>
      <w:spacing w:after="1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F421AC"/>
    <w:pPr>
      <w:numPr>
        <w:numId w:val="27"/>
      </w:numPr>
      <w:spacing w:after="120"/>
      <w:contextualSpacing/>
    </w:pPr>
  </w:style>
  <w:style w:type="paragraph" w:styleId="BlockText">
    <w:name w:val="Block Text"/>
    <w:basedOn w:val="Normal"/>
    <w:uiPriority w:val="99"/>
    <w:unhideWhenUsed/>
    <w:rsid w:val="006539BD"/>
    <w:pPr>
      <w:pBdr>
        <w:top w:val="single" w:sz="12" w:space="10" w:color="000000"/>
        <w:left w:val="single" w:sz="12" w:space="10" w:color="000000"/>
        <w:bottom w:val="single" w:sz="12" w:space="10" w:color="000000"/>
        <w:right w:val="single" w:sz="12" w:space="10" w:color="000000"/>
      </w:pBdr>
      <w:ind w:left="1152" w:right="1152"/>
    </w:pPr>
    <w:rPr>
      <w:i/>
      <w:iCs/>
      <w:color w:val="000000"/>
    </w:rPr>
  </w:style>
  <w:style w:type="paragraph" w:customStyle="1" w:styleId="Table2ColumnHeader">
    <w:name w:val="Table 2 Column Header"/>
    <w:basedOn w:val="BodyText"/>
    <w:link w:val="Table2ColumnHeaderChar"/>
    <w:qFormat/>
    <w:rsid w:val="00545D55"/>
    <w:rPr>
      <w:rFonts w:eastAsiaTheme="majorEastAsia" w:cstheme="majorBidi"/>
      <w:b/>
      <w:color w:val="000000" w:themeColor="text1"/>
      <w:szCs w:val="22"/>
    </w:rPr>
  </w:style>
  <w:style w:type="character" w:customStyle="1" w:styleId="Table2ColumnHeaderChar">
    <w:name w:val="Table 2 Column Header Char"/>
    <w:basedOn w:val="BodyTextChar"/>
    <w:link w:val="Table2ColumnHeader"/>
    <w:rsid w:val="00545D55"/>
    <w:rPr>
      <w:rFonts w:asciiTheme="minorHAnsi" w:eastAsiaTheme="majorEastAsia" w:hAnsiTheme="minorHAnsi" w:cstheme="majorBidi"/>
      <w:b/>
      <w:color w:val="000000" w:themeColor="text1"/>
      <w:sz w:val="20"/>
      <w:szCs w:val="22"/>
    </w:rPr>
  </w:style>
  <w:style w:type="paragraph" w:customStyle="1" w:styleId="Table2Body">
    <w:name w:val="Table 2 Body"/>
    <w:link w:val="Table2BodyChar"/>
    <w:qFormat/>
    <w:rsid w:val="008F593B"/>
    <w:rPr>
      <w:rFonts w:asciiTheme="minorHAnsi" w:eastAsiaTheme="majorEastAsia" w:hAnsiTheme="minorHAnsi" w:cstheme="majorBidi"/>
      <w:color w:val="000000" w:themeColor="text1"/>
      <w:sz w:val="20"/>
      <w:szCs w:val="22"/>
    </w:rPr>
  </w:style>
  <w:style w:type="paragraph" w:customStyle="1" w:styleId="Table2SubHeader">
    <w:name w:val="Table 2 SubHeader"/>
    <w:basedOn w:val="Table2ColumnHeader"/>
    <w:link w:val="Table2SubHeaderChar"/>
    <w:qFormat/>
    <w:rsid w:val="008F593B"/>
    <w:rPr>
      <w:i/>
    </w:rPr>
  </w:style>
  <w:style w:type="character" w:customStyle="1" w:styleId="Table2BodyChar">
    <w:name w:val="Table 2 Body Char"/>
    <w:basedOn w:val="BodyTextChar"/>
    <w:link w:val="Table2Body"/>
    <w:rsid w:val="008F593B"/>
    <w:rPr>
      <w:rFonts w:asciiTheme="minorHAnsi" w:eastAsiaTheme="majorEastAsia" w:hAnsiTheme="minorHAnsi" w:cstheme="majorBidi"/>
      <w:color w:val="000000" w:themeColor="text1"/>
      <w:sz w:val="20"/>
      <w:szCs w:val="22"/>
    </w:rPr>
  </w:style>
  <w:style w:type="paragraph" w:customStyle="1" w:styleId="TableBullet">
    <w:name w:val="Table Bullet"/>
    <w:basedOn w:val="TableBody"/>
    <w:qFormat/>
    <w:rsid w:val="0035197A"/>
    <w:pPr>
      <w:numPr>
        <w:numId w:val="31"/>
      </w:numPr>
      <w:ind w:left="155" w:hanging="155"/>
    </w:pPr>
  </w:style>
  <w:style w:type="character" w:customStyle="1" w:styleId="Table2SubHeaderChar">
    <w:name w:val="Table 2 SubHeader Char"/>
    <w:basedOn w:val="Table2BodyChar"/>
    <w:link w:val="Table2SubHeader"/>
    <w:rsid w:val="008F593B"/>
    <w:rPr>
      <w:rFonts w:asciiTheme="minorHAnsi" w:eastAsiaTheme="majorEastAsia" w:hAnsiTheme="minorHAnsi" w:cstheme="majorBidi"/>
      <w:b/>
      <w:bCs/>
      <w:i/>
      <w:color w:val="000000" w:themeColor="text1"/>
      <w:sz w:val="20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F12327"/>
    <w:pPr>
      <w:spacing w:after="120"/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F12327"/>
    <w:rPr>
      <w:rFonts w:asciiTheme="minorHAnsi" w:hAnsiTheme="minorHAnsi"/>
      <w:sz w:val="20"/>
    </w:rPr>
  </w:style>
  <w:style w:type="paragraph" w:customStyle="1" w:styleId="Heading5SubHeader">
    <w:name w:val="Heading 5 SubHeader"/>
    <w:basedOn w:val="BodyText"/>
    <w:next w:val="BodyText5"/>
    <w:qFormat/>
    <w:rsid w:val="006539BD"/>
    <w:pPr>
      <w:spacing w:before="180" w:after="0" w:line="360" w:lineRule="auto"/>
      <w:ind w:left="922"/>
    </w:pPr>
  </w:style>
  <w:style w:type="paragraph" w:customStyle="1" w:styleId="Heading4SubHeader">
    <w:name w:val="Heading 4 SubHeader"/>
    <w:basedOn w:val="BodyText"/>
    <w:next w:val="BodyText4"/>
    <w:qFormat/>
    <w:rsid w:val="006539BD"/>
    <w:pPr>
      <w:spacing w:before="180" w:after="0" w:line="360" w:lineRule="auto"/>
      <w:ind w:left="706"/>
    </w:pPr>
    <w:rPr>
      <w:b/>
    </w:rPr>
  </w:style>
  <w:style w:type="paragraph" w:customStyle="1" w:styleId="Heading6SubHeader">
    <w:name w:val="Heading 6 SubHeader"/>
    <w:basedOn w:val="BodyText"/>
    <w:next w:val="BodyText6"/>
    <w:qFormat/>
    <w:rsid w:val="006539BD"/>
    <w:pPr>
      <w:spacing w:before="180" w:after="0" w:line="360" w:lineRule="auto"/>
      <w:ind w:left="1224"/>
    </w:pPr>
  </w:style>
  <w:style w:type="table" w:styleId="MediumShading1-Accent1">
    <w:name w:val="Medium Shading 1 Accent 1"/>
    <w:basedOn w:val="TableNormal"/>
    <w:uiPriority w:val="63"/>
    <w:rsid w:val="00015CC8"/>
    <w:tblPr>
      <w:tblStyleRowBandSize w:val="1"/>
      <w:tblStyleColBandSize w:val="1"/>
      <w:tblBorders>
        <w:top w:val="single" w:sz="8" w:space="0" w:color="94D3ED" w:themeColor="accent1" w:themeTint="BF"/>
        <w:left w:val="single" w:sz="8" w:space="0" w:color="94D3ED" w:themeColor="accent1" w:themeTint="BF"/>
        <w:bottom w:val="single" w:sz="8" w:space="0" w:color="94D3ED" w:themeColor="accent1" w:themeTint="BF"/>
        <w:right w:val="single" w:sz="8" w:space="0" w:color="94D3ED" w:themeColor="accent1" w:themeTint="BF"/>
        <w:insideH w:val="single" w:sz="8" w:space="0" w:color="94D3E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D3ED" w:themeColor="accent1" w:themeTint="BF"/>
          <w:left w:val="single" w:sz="8" w:space="0" w:color="94D3ED" w:themeColor="accent1" w:themeTint="BF"/>
          <w:bottom w:val="single" w:sz="8" w:space="0" w:color="94D3ED" w:themeColor="accent1" w:themeTint="BF"/>
          <w:right w:val="single" w:sz="8" w:space="0" w:color="94D3ED" w:themeColor="accent1" w:themeTint="BF"/>
          <w:insideH w:val="nil"/>
          <w:insideV w:val="nil"/>
        </w:tcBorders>
        <w:shd w:val="clear" w:color="auto" w:fill="71C5E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D3ED" w:themeColor="accent1" w:themeTint="BF"/>
          <w:left w:val="single" w:sz="8" w:space="0" w:color="94D3ED" w:themeColor="accent1" w:themeTint="BF"/>
          <w:bottom w:val="single" w:sz="8" w:space="0" w:color="94D3ED" w:themeColor="accent1" w:themeTint="BF"/>
          <w:right w:val="single" w:sz="8" w:space="0" w:color="94D3E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0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CurrentList1">
    <w:name w:val="Current List1"/>
    <w:uiPriority w:val="99"/>
    <w:rsid w:val="007E17E2"/>
    <w:pPr>
      <w:numPr>
        <w:numId w:val="33"/>
      </w:numPr>
    </w:pPr>
  </w:style>
  <w:style w:type="numbering" w:customStyle="1" w:styleId="CurrentList2">
    <w:name w:val="Current List2"/>
    <w:uiPriority w:val="99"/>
    <w:rsid w:val="007E17E2"/>
    <w:pPr>
      <w:numPr>
        <w:numId w:val="35"/>
      </w:numPr>
    </w:pPr>
  </w:style>
  <w:style w:type="numbering" w:customStyle="1" w:styleId="CurrentList3">
    <w:name w:val="Current List3"/>
    <w:uiPriority w:val="99"/>
    <w:rsid w:val="007E17E2"/>
    <w:pPr>
      <w:numPr>
        <w:numId w:val="37"/>
      </w:numPr>
    </w:pPr>
  </w:style>
  <w:style w:type="numbering" w:customStyle="1" w:styleId="CurrentList4">
    <w:name w:val="Current List4"/>
    <w:uiPriority w:val="99"/>
    <w:rsid w:val="006539BD"/>
    <w:pPr>
      <w:numPr>
        <w:numId w:val="39"/>
      </w:numPr>
    </w:pPr>
  </w:style>
  <w:style w:type="character" w:styleId="UnresolvedMention">
    <w:name w:val="Unresolved Mention"/>
    <w:basedOn w:val="DefaultParagraphFont"/>
    <w:uiPriority w:val="99"/>
    <w:rsid w:val="00D30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ICE_Theme">
  <a:themeElements>
    <a:clrScheme name="ICE_Core_Colors">
      <a:dk1>
        <a:sysClr val="windowText" lastClr="000000"/>
      </a:dk1>
      <a:lt1>
        <a:srgbClr val="FFFFFF"/>
      </a:lt1>
      <a:dk2>
        <a:srgbClr val="0F364A"/>
      </a:dk2>
      <a:lt2>
        <a:srgbClr val="FFFFFF"/>
      </a:lt2>
      <a:accent1>
        <a:srgbClr val="71C5E8"/>
      </a:accent1>
      <a:accent2>
        <a:srgbClr val="000000"/>
      </a:accent2>
      <a:accent3>
        <a:srgbClr val="E2E2E2"/>
      </a:accent3>
      <a:accent4>
        <a:srgbClr val="4D4D4D"/>
      </a:accent4>
      <a:accent5>
        <a:srgbClr val="7CEF4A"/>
      </a:accent5>
      <a:accent6>
        <a:srgbClr val="839AFF"/>
      </a:accent6>
      <a:hlink>
        <a:srgbClr val="235F73"/>
      </a:hlink>
      <a:folHlink>
        <a:srgbClr val="02EFD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15 January 2016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abc527-1e22-4c96-92f2-224d6f6966f2">
      <UserInfo>
        <DisplayName>Grojean, Gary W</DisplayName>
        <AccountId>133</AccountId>
        <AccountType/>
      </UserInfo>
      <UserInfo>
        <DisplayName>King, Natalie</DisplayName>
        <AccountId>137</AccountId>
        <AccountType/>
      </UserInfo>
      <UserInfo>
        <DisplayName>Caskey, Mary C</DisplayName>
        <AccountId>144</AccountId>
        <AccountType/>
      </UserInfo>
    </SharedWithUsers>
    <TaxCatchAll xmlns="b2abc527-1e22-4c96-92f2-224d6f6966f2" xsi:nil="true"/>
    <lcf76f155ced4ddcb4097134ff3c332f xmlns="7567fb55-4740-4898-9cc7-a8a0722bb72b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E5153A354DD4B81ABB776CC05A965" ma:contentTypeVersion="17" ma:contentTypeDescription="Create a new document." ma:contentTypeScope="" ma:versionID="696d7b5cf54b910a73cf7eab0fe3166f">
  <xsd:schema xmlns:xsd="http://www.w3.org/2001/XMLSchema" xmlns:xs="http://www.w3.org/2001/XMLSchema" xmlns:p="http://schemas.microsoft.com/office/2006/metadata/properties" xmlns:ns2="7567fb55-4740-4898-9cc7-a8a0722bb72b" xmlns:ns3="b2abc527-1e22-4c96-92f2-224d6f6966f2" targetNamespace="http://schemas.microsoft.com/office/2006/metadata/properties" ma:root="true" ma:fieldsID="c54836fcaa67228bd975fd5419e4fbf4" ns2:_="" ns3:_="">
    <xsd:import namespace="7567fb55-4740-4898-9cc7-a8a0722bb72b"/>
    <xsd:import namespace="b2abc527-1e22-4c96-92f2-224d6f696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fb55-4740-4898-9cc7-a8a0722b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4e8ec1-9248-4680-9e1b-cc2874f9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bc527-1e22-4c96-92f2-224d6f696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f3b5bd-c806-49cb-b4d6-b4c80362ca5b}" ma:internalName="TaxCatchAll" ma:showField="CatchAllData" ma:web="b2abc527-1e22-4c96-92f2-224d6f696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98E4C0-C9EF-4DC8-B072-C2E020C1E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558FC-1467-0E46-8674-E585415BCC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4AFC17-91DB-4EC1-9D5F-628ACC56F1EC}">
  <ds:schemaRefs>
    <ds:schemaRef ds:uri="http://schemas.microsoft.com/office/2006/metadata/properties"/>
    <ds:schemaRef ds:uri="http://schemas.microsoft.com/office/infopath/2007/PartnerControls"/>
    <ds:schemaRef ds:uri="b2abc527-1e22-4c96-92f2-224d6f6966f2"/>
    <ds:schemaRef ds:uri="7567fb55-4740-4898-9cc7-a8a0722bb72b"/>
  </ds:schemaRefs>
</ds:datastoreItem>
</file>

<file path=customXml/itemProps5.xml><?xml version="1.0" encoding="utf-8"?>
<ds:datastoreItem xmlns:ds="http://schemas.openxmlformats.org/officeDocument/2006/customXml" ds:itemID="{81ECF9A7-CD07-41A3-AED2-6BA2C7987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fb55-4740-4898-9cc7-a8a0722bb72b"/>
    <ds:schemaRef ds:uri="b2abc527-1e22-4c96-92f2-224d6f696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284</Words>
  <Characters>1619</Characters>
  <Application>Microsoft Office Word</Application>
  <DocSecurity>4</DocSecurity>
  <Lines>13</Lines>
  <Paragraphs>3</Paragraphs>
  <ScaleCrop>false</ScaleCrop>
  <Manager/>
  <Company/>
  <LinksUpToDate>false</LinksUpToDate>
  <CharactersWithSpaces>1900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Natalie King</cp:lastModifiedBy>
  <cp:revision>2</cp:revision>
  <cp:lastPrinted>2022-03-10T22:12:00Z</cp:lastPrinted>
  <dcterms:created xsi:type="dcterms:W3CDTF">2024-08-02T16:59:00Z</dcterms:created>
  <dcterms:modified xsi:type="dcterms:W3CDTF">2024-08-02T16:59:00Z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https://icespace.cpex.com</vt:lpwstr>
  </property>
  <property fmtid="{D5CDD505-2E9C-101B-9397-08002B2CF9AE}" pid="3" name="Offisync_ServerID">
    <vt:lpwstr>22d416c3-297d-4f82-9d38-0e9fb21e08c0</vt:lpwstr>
  </property>
  <property fmtid="{D5CDD505-2E9C-101B-9397-08002B2CF9AE}" pid="4" name="Jive_LatestUserAccountName">
    <vt:lpwstr>jwoolfor</vt:lpwstr>
  </property>
  <property fmtid="{D5CDD505-2E9C-101B-9397-08002B2CF9AE}" pid="5" name="Jive_VersionGuid">
    <vt:lpwstr>c5911166-bad5-4e6d-8f4c-9326545d593e</vt:lpwstr>
  </property>
  <property fmtid="{D5CDD505-2E9C-101B-9397-08002B2CF9AE}" pid="6" name="Offisync_UpdateToken">
    <vt:lpwstr>8</vt:lpwstr>
  </property>
  <property fmtid="{D5CDD505-2E9C-101B-9397-08002B2CF9AE}" pid="7" name="Offisync_UniqueId">
    <vt:lpwstr>59936</vt:lpwstr>
  </property>
  <property fmtid="{D5CDD505-2E9C-101B-9397-08002B2CF9AE}" pid="8" name="ContentTypeId">
    <vt:lpwstr>0x0101006C0E5153A354DD4B81ABB776CC05A965</vt:lpwstr>
  </property>
  <property fmtid="{D5CDD505-2E9C-101B-9397-08002B2CF9AE}" pid="9" name="_dlc_DocIdItemGuid">
    <vt:lpwstr>9403dfb2-338f-4aae-8e08-c968beaede21</vt:lpwstr>
  </property>
  <property fmtid="{D5CDD505-2E9C-101B-9397-08002B2CF9AE}" pid="10" name="TaxKeyword">
    <vt:lpwstr/>
  </property>
  <property fmtid="{D5CDD505-2E9C-101B-9397-08002B2CF9AE}" pid="11" name="MediaServiceImageTags">
    <vt:lpwstr/>
  </property>
</Properties>
</file>